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5C" w:rsidRPr="00BC7028" w:rsidRDefault="001B535C" w:rsidP="00DF14BB">
      <w:pPr>
        <w:jc w:val="both"/>
        <w:rPr>
          <w:rFonts w:ascii="Times New Roman" w:hAnsi="Times New Roman" w:cs="Times New Roman"/>
          <w:b/>
        </w:rPr>
      </w:pPr>
      <w:r w:rsidRPr="00BC7028">
        <w:rPr>
          <w:rFonts w:ascii="Times New Roman" w:hAnsi="Times New Roman" w:cs="Times New Roman"/>
          <w:b/>
        </w:rPr>
        <w:t>Notas do editor:</w:t>
      </w:r>
    </w:p>
    <w:p w:rsidR="001B535C" w:rsidRPr="00BC7028" w:rsidRDefault="001B535C" w:rsidP="00DF14BB">
      <w:pPr>
        <w:jc w:val="both"/>
        <w:rPr>
          <w:rFonts w:ascii="Times New Roman" w:hAnsi="Times New Roman" w:cs="Times New Roman"/>
        </w:rPr>
      </w:pPr>
      <w:r w:rsidRPr="00BC7028">
        <w:rPr>
          <w:rFonts w:ascii="Times New Roman" w:hAnsi="Times New Roman" w:cs="Times New Roman"/>
        </w:rPr>
        <w:t>- o ideal seria as secções Discussão e Conclusão serem independentes,</w:t>
      </w:r>
      <w:r w:rsidR="00CF01C1" w:rsidRPr="00BC7028">
        <w:rPr>
          <w:rFonts w:ascii="Times New Roman" w:hAnsi="Times New Roman" w:cs="Times New Roman"/>
        </w:rPr>
        <w:t xml:space="preserve"> </w:t>
      </w:r>
      <w:r w:rsidRPr="00BC7028">
        <w:rPr>
          <w:rFonts w:ascii="Times New Roman" w:hAnsi="Times New Roman" w:cs="Times New Roman"/>
        </w:rPr>
        <w:t>tanto no resumo e abstract como no corpo do manuscrito, com subtítulos</w:t>
      </w:r>
      <w:r w:rsidR="00CF01C1" w:rsidRPr="00BC7028">
        <w:rPr>
          <w:rFonts w:ascii="Times New Roman" w:hAnsi="Times New Roman" w:cs="Times New Roman"/>
        </w:rPr>
        <w:t xml:space="preserve"> </w:t>
      </w:r>
      <w:r w:rsidRPr="00BC7028">
        <w:rPr>
          <w:rFonts w:ascii="Times New Roman" w:hAnsi="Times New Roman" w:cs="Times New Roman"/>
        </w:rPr>
        <w:t>"Discussão" e "</w:t>
      </w:r>
      <w:r w:rsidR="00CF01C1" w:rsidRPr="00BC7028">
        <w:rPr>
          <w:rFonts w:ascii="Times New Roman" w:hAnsi="Times New Roman" w:cs="Times New Roman"/>
        </w:rPr>
        <w:t>Conclusão</w:t>
      </w:r>
      <w:r w:rsidRPr="00BC7028">
        <w:rPr>
          <w:rFonts w:ascii="Times New Roman" w:hAnsi="Times New Roman" w:cs="Times New Roman"/>
        </w:rPr>
        <w:t>" a demarcarem bem onde começam e terminam;</w:t>
      </w:r>
    </w:p>
    <w:p w:rsidR="00CF01C1" w:rsidRPr="00BC7028" w:rsidRDefault="00CF01C1" w:rsidP="00CF01C1">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367A79" w:rsidRPr="00BC7028" w:rsidRDefault="00367A79" w:rsidP="00DF14BB">
      <w:pPr>
        <w:jc w:val="both"/>
        <w:rPr>
          <w:rFonts w:ascii="Times New Roman" w:hAnsi="Times New Roman" w:cs="Times New Roman"/>
        </w:rPr>
      </w:pPr>
    </w:p>
    <w:p w:rsidR="001B535C" w:rsidRPr="00BC7028" w:rsidRDefault="001B535C" w:rsidP="00DF14BB">
      <w:pPr>
        <w:jc w:val="both"/>
        <w:rPr>
          <w:rFonts w:ascii="Times New Roman" w:hAnsi="Times New Roman" w:cs="Times New Roman"/>
        </w:rPr>
      </w:pPr>
      <w:r w:rsidRPr="00BC7028">
        <w:rPr>
          <w:rFonts w:ascii="Times New Roman" w:hAnsi="Times New Roman" w:cs="Times New Roman"/>
        </w:rPr>
        <w:t>- o resumo e o abstract não deverão incluir abreviaturas;</w:t>
      </w:r>
    </w:p>
    <w:p w:rsidR="00367A79" w:rsidRPr="00BC7028" w:rsidRDefault="00367A79"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367A79" w:rsidRPr="00BC7028" w:rsidRDefault="00367A79" w:rsidP="00DF14BB">
      <w:pPr>
        <w:jc w:val="both"/>
        <w:rPr>
          <w:rFonts w:ascii="Times New Roman" w:hAnsi="Times New Roman" w:cs="Times New Roman"/>
        </w:rPr>
      </w:pPr>
    </w:p>
    <w:p w:rsidR="007D6F5C" w:rsidRPr="00BC7028" w:rsidRDefault="001B535C" w:rsidP="00DF14BB">
      <w:pPr>
        <w:jc w:val="both"/>
        <w:rPr>
          <w:rFonts w:ascii="Times New Roman" w:hAnsi="Times New Roman" w:cs="Times New Roman"/>
        </w:rPr>
      </w:pPr>
      <w:r w:rsidRPr="00BC7028">
        <w:rPr>
          <w:rFonts w:ascii="Times New Roman" w:hAnsi="Times New Roman" w:cs="Times New Roman"/>
        </w:rPr>
        <w:t>- na listagem final, as revistas consultadas deverão ser identificadas na</w:t>
      </w:r>
      <w:r w:rsidR="00CF01C1" w:rsidRPr="00BC7028">
        <w:rPr>
          <w:rFonts w:ascii="Times New Roman" w:hAnsi="Times New Roman" w:cs="Times New Roman"/>
        </w:rPr>
        <w:t xml:space="preserve"> </w:t>
      </w:r>
      <w:r w:rsidRPr="00BC7028">
        <w:rPr>
          <w:rFonts w:ascii="Times New Roman" w:hAnsi="Times New Roman" w:cs="Times New Roman"/>
        </w:rPr>
        <w:t>sua forma abreviada (ex: Acta Med Port e não Acta Médica Portuguesa ou</w:t>
      </w:r>
      <w:r w:rsidR="00CF01C1" w:rsidRPr="00BC7028">
        <w:rPr>
          <w:rFonts w:ascii="Times New Roman" w:hAnsi="Times New Roman" w:cs="Times New Roman"/>
        </w:rPr>
        <w:t xml:space="preserve"> </w:t>
      </w:r>
      <w:r w:rsidRPr="00BC7028">
        <w:rPr>
          <w:rFonts w:ascii="Times New Roman" w:hAnsi="Times New Roman" w:cs="Times New Roman"/>
        </w:rPr>
        <w:t>"The Journal of Obstetrics and Gynecology of India" como na refª 1);</w:t>
      </w:r>
    </w:p>
    <w:p w:rsidR="0063289E" w:rsidRPr="00BC7028" w:rsidRDefault="0063289E" w:rsidP="0063289E">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1B535C" w:rsidRPr="00BC7028" w:rsidRDefault="001B535C"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b/>
        </w:rPr>
      </w:pPr>
      <w:r w:rsidRPr="00BC7028">
        <w:rPr>
          <w:rFonts w:ascii="Times New Roman" w:hAnsi="Times New Roman" w:cs="Times New Roman"/>
          <w:b/>
        </w:rPr>
        <w:t>Revisor B:</w:t>
      </w: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Felicito os autores pelo tema apresentado neste trabalho. Trata-se de uma</w:t>
      </w:r>
      <w:r w:rsidR="00CF01C1" w:rsidRPr="00BC7028">
        <w:rPr>
          <w:rFonts w:ascii="Times New Roman" w:hAnsi="Times New Roman" w:cs="Times New Roman"/>
        </w:rPr>
        <w:t xml:space="preserve"> </w:t>
      </w:r>
      <w:r w:rsidRPr="00BC7028">
        <w:rPr>
          <w:rFonts w:ascii="Times New Roman" w:hAnsi="Times New Roman" w:cs="Times New Roman"/>
        </w:rPr>
        <w:t>alternativa por vezes esquecida em laguns centros de infertilidade e que</w:t>
      </w:r>
      <w:r w:rsidR="00CF01C1" w:rsidRPr="00BC7028">
        <w:rPr>
          <w:rFonts w:ascii="Times New Roman" w:hAnsi="Times New Roman" w:cs="Times New Roman"/>
        </w:rPr>
        <w:t xml:space="preserve"> </w:t>
      </w:r>
      <w:r w:rsidRPr="00BC7028">
        <w:rPr>
          <w:rFonts w:ascii="Times New Roman" w:hAnsi="Times New Roman" w:cs="Times New Roman"/>
        </w:rPr>
        <w:t xml:space="preserve">pode ser uma possibilidade principlamente em doentes más respondedoras. </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É ainda importante que cada unidade conheça os seus resultados e a</w:t>
      </w:r>
      <w:r w:rsidR="00CF01C1" w:rsidRPr="00BC7028">
        <w:rPr>
          <w:rFonts w:ascii="Times New Roman" w:hAnsi="Times New Roman" w:cs="Times New Roman"/>
        </w:rPr>
        <w:t xml:space="preserve"> </w:t>
      </w:r>
      <w:r w:rsidRPr="00BC7028">
        <w:rPr>
          <w:rFonts w:ascii="Times New Roman" w:hAnsi="Times New Roman" w:cs="Times New Roman"/>
        </w:rPr>
        <w:t>probabilidade de sucesso com estas opções alterativas aos protocolos</w:t>
      </w:r>
      <w:r w:rsidR="00CF01C1" w:rsidRPr="00BC7028">
        <w:rPr>
          <w:rFonts w:ascii="Times New Roman" w:hAnsi="Times New Roman" w:cs="Times New Roman"/>
        </w:rPr>
        <w:t xml:space="preserve"> </w:t>
      </w:r>
      <w:r w:rsidRPr="00BC7028">
        <w:rPr>
          <w:rFonts w:ascii="Times New Roman" w:hAnsi="Times New Roman" w:cs="Times New Roman"/>
        </w:rPr>
        <w:t>convencionais. Servem também para informar os doentes e gerir expectativas.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O título está de acordo com os aspcetos estudados devendo talvez</w:t>
      </w:r>
      <w:r w:rsidR="00CF01C1" w:rsidRPr="00BC7028">
        <w:rPr>
          <w:rFonts w:ascii="Times New Roman" w:hAnsi="Times New Roman" w:cs="Times New Roman"/>
        </w:rPr>
        <w:t xml:space="preserve"> </w:t>
      </w:r>
      <w:r w:rsidRPr="00BC7028">
        <w:rPr>
          <w:rFonts w:ascii="Times New Roman" w:hAnsi="Times New Roman" w:cs="Times New Roman"/>
        </w:rPr>
        <w:t>referir apenas que os resulatdos são de um único centro.</w:t>
      </w:r>
    </w:p>
    <w:p w:rsidR="00974838" w:rsidRPr="00BC7028" w:rsidRDefault="006D0EDC"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alteração:</w:t>
      </w:r>
    </w:p>
    <w:p w:rsidR="00324FCC" w:rsidRPr="00BC7028" w:rsidRDefault="00324FCC" w:rsidP="00DF14BB">
      <w:pPr>
        <w:jc w:val="both"/>
        <w:rPr>
          <w:rFonts w:ascii="Times New Roman" w:hAnsi="Times New Roman" w:cs="Times New Roman"/>
          <w:color w:val="548DD4" w:themeColor="text2" w:themeTint="99"/>
        </w:rPr>
      </w:pPr>
    </w:p>
    <w:p w:rsidR="00324FCC" w:rsidRPr="006D0EDC" w:rsidRDefault="00324FCC" w:rsidP="00324FCC">
      <w:pPr>
        <w:jc w:val="both"/>
        <w:rPr>
          <w:rFonts w:ascii="Times New Roman" w:hAnsi="Times New Roman"/>
          <w:color w:val="548DD4" w:themeColor="text2" w:themeTint="99"/>
          <w:sz w:val="22"/>
          <w:szCs w:val="22"/>
        </w:rPr>
      </w:pPr>
      <w:r>
        <w:rPr>
          <w:rFonts w:ascii="Times New Roman" w:hAnsi="Times New Roman"/>
          <w:sz w:val="22"/>
          <w:szCs w:val="22"/>
        </w:rPr>
        <w:tab/>
      </w:r>
      <w:r w:rsidR="006D0EDC" w:rsidRPr="006D0EDC">
        <w:rPr>
          <w:rFonts w:ascii="Wingdings" w:hAnsi="Wingdings"/>
          <w:color w:val="548DD4" w:themeColor="text2" w:themeTint="99"/>
          <w:sz w:val="22"/>
          <w:szCs w:val="22"/>
        </w:rPr>
        <w:t></w:t>
      </w:r>
      <w:r w:rsidRPr="006D0EDC">
        <w:rPr>
          <w:rFonts w:ascii="Times New Roman" w:hAnsi="Times New Roman"/>
          <w:color w:val="548DD4" w:themeColor="text2" w:themeTint="99"/>
          <w:sz w:val="22"/>
          <w:szCs w:val="22"/>
        </w:rPr>
        <w:t xml:space="preserve"> Procriação Medicamente Assistida em Ciclo Natural - avaliação dos resultados de um Departamento de Medicina da Reprodução</w:t>
      </w:r>
    </w:p>
    <w:p w:rsidR="00324FCC" w:rsidRPr="00BC7028" w:rsidRDefault="00324FCC" w:rsidP="00324FCC">
      <w:pPr>
        <w:spacing w:line="288" w:lineRule="auto"/>
        <w:jc w:val="both"/>
        <w:rPr>
          <w:rFonts w:ascii="Times New Roman" w:hAnsi="Times New Roman"/>
          <w:color w:val="548DD4" w:themeColor="text2" w:themeTint="99"/>
          <w:sz w:val="22"/>
          <w:szCs w:val="22"/>
          <w:lang w:val="en-US"/>
        </w:rPr>
      </w:pPr>
      <w:r w:rsidRPr="006D0EDC">
        <w:rPr>
          <w:rFonts w:ascii="Times New Roman" w:hAnsi="Times New Roman"/>
          <w:color w:val="548DD4" w:themeColor="text2" w:themeTint="99"/>
          <w:sz w:val="22"/>
          <w:szCs w:val="22"/>
        </w:rPr>
        <w:tab/>
      </w:r>
      <w:r w:rsidR="006D0EDC" w:rsidRPr="006D0EDC">
        <w:rPr>
          <w:rFonts w:ascii="Wingdings" w:hAnsi="Wingdings"/>
          <w:color w:val="548DD4" w:themeColor="text2" w:themeTint="99"/>
          <w:sz w:val="22"/>
          <w:szCs w:val="22"/>
        </w:rPr>
        <w:t></w:t>
      </w:r>
      <w:r w:rsidR="006D0EDC" w:rsidRPr="00BC7028">
        <w:rPr>
          <w:rFonts w:ascii="Times New Roman" w:hAnsi="Times New Roman"/>
          <w:color w:val="548DD4" w:themeColor="text2" w:themeTint="99"/>
          <w:sz w:val="22"/>
          <w:szCs w:val="22"/>
          <w:lang w:val="en-US"/>
        </w:rPr>
        <w:t xml:space="preserve"> </w:t>
      </w:r>
      <w:r w:rsidRPr="00BC7028">
        <w:rPr>
          <w:rFonts w:ascii="Times New Roman" w:hAnsi="Times New Roman"/>
          <w:color w:val="548DD4" w:themeColor="text2" w:themeTint="99"/>
          <w:sz w:val="22"/>
          <w:szCs w:val="22"/>
          <w:lang w:val="en-US"/>
        </w:rPr>
        <w:t>Medically Assisted Reproduction in Natural Cycle - outcome evaluation of a Reproductive Medicine Department</w:t>
      </w:r>
    </w:p>
    <w:p w:rsidR="00F52ACA" w:rsidRPr="00DF14BB" w:rsidRDefault="00F52ACA" w:rsidP="00DF14BB">
      <w:pPr>
        <w:jc w:val="both"/>
        <w:rPr>
          <w:rFonts w:ascii="Times New Roman" w:hAnsi="Times New Roman" w:cs="Times New Roman"/>
          <w:lang w:val="en-US"/>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O resumo está bem estruturado e permite de forma eficiente os resultados</w:t>
      </w:r>
      <w:r w:rsidR="00CF01C1" w:rsidRPr="00BC7028">
        <w:rPr>
          <w:rFonts w:ascii="Times New Roman" w:hAnsi="Times New Roman" w:cs="Times New Roman"/>
        </w:rPr>
        <w:t xml:space="preserve"> </w:t>
      </w:r>
      <w:r w:rsidRPr="00BC7028">
        <w:rPr>
          <w:rFonts w:ascii="Times New Roman" w:hAnsi="Times New Roman" w:cs="Times New Roman"/>
        </w:rPr>
        <w:t>obtidos. Em materiais e métodos lê-se "Estudo retrospectivo de 149</w:t>
      </w:r>
      <w:r w:rsidR="00CF01C1" w:rsidRPr="00BC7028">
        <w:rPr>
          <w:rFonts w:ascii="Times New Roman" w:hAnsi="Times New Roman" w:cs="Times New Roman"/>
        </w:rPr>
        <w:t xml:space="preserve"> </w:t>
      </w:r>
      <w:r w:rsidRPr="00BC7028">
        <w:rPr>
          <w:rFonts w:ascii="Times New Roman" w:hAnsi="Times New Roman" w:cs="Times New Roman"/>
        </w:rPr>
        <w:t xml:space="preserve">PMA...". Esta frase não está correta e devia ser corrigida. </w:t>
      </w:r>
    </w:p>
    <w:p w:rsidR="00F52ACA" w:rsidRPr="00974838" w:rsidRDefault="00974838" w:rsidP="00974838">
      <w:pPr>
        <w:spacing w:line="288" w:lineRule="auto"/>
        <w:jc w:val="both"/>
        <w:rPr>
          <w:rFonts w:ascii="Times New Roman" w:hAnsi="Times New Roman"/>
          <w:color w:val="548DD4" w:themeColor="text2" w:themeTint="99"/>
          <w:sz w:val="22"/>
          <w:szCs w:val="22"/>
        </w:rPr>
      </w:pPr>
      <w:r w:rsidRPr="00BC7028">
        <w:rPr>
          <w:rFonts w:ascii="Times New Roman" w:hAnsi="Times New Roman" w:cs="Times New Roman"/>
          <w:color w:val="548DD4" w:themeColor="text2" w:themeTint="99"/>
        </w:rPr>
        <w:t>Correção: “</w:t>
      </w:r>
      <w:r w:rsidRPr="00974838">
        <w:rPr>
          <w:rFonts w:ascii="Times New Roman" w:hAnsi="Times New Roman"/>
          <w:color w:val="548DD4" w:themeColor="text2" w:themeTint="99"/>
          <w:sz w:val="22"/>
          <w:szCs w:val="22"/>
        </w:rPr>
        <w:t xml:space="preserve">Estudo retrospetivo de 149 ciclos de Procriação Medicamente Assistida sem estimulação ovárica de 50 mulheres inférteis, entre janeiro/2011 e outubro/2014. </w:t>
      </w:r>
      <w:r w:rsidRPr="00BC7028">
        <w:rPr>
          <w:rFonts w:ascii="Times New Roman" w:hAnsi="Times New Roman" w:cs="Times New Roman"/>
          <w:color w:val="548DD4" w:themeColor="text2" w:themeTint="99"/>
        </w:rPr>
        <w:t>“</w:t>
      </w:r>
    </w:p>
    <w:p w:rsidR="00974838" w:rsidRPr="00BC7028" w:rsidRDefault="00974838"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Em Metodologia referem-se a "Serviço de Reprodução Humana dos CHUC"</w:t>
      </w:r>
      <w:r w:rsidR="00CF01C1" w:rsidRPr="00BC7028">
        <w:rPr>
          <w:rFonts w:ascii="Times New Roman" w:hAnsi="Times New Roman" w:cs="Times New Roman"/>
        </w:rPr>
        <w:t xml:space="preserve"> </w:t>
      </w:r>
      <w:r w:rsidRPr="00BC7028">
        <w:rPr>
          <w:rFonts w:ascii="Times New Roman" w:hAnsi="Times New Roman" w:cs="Times New Roman"/>
        </w:rPr>
        <w:t>sem haver referência a significado de CHUC em nenhuma parte do artigo.</w:t>
      </w:r>
    </w:p>
    <w:p w:rsidR="00F52ACA" w:rsidRPr="00D817C9" w:rsidRDefault="00D817C9" w:rsidP="00DF14BB">
      <w:pPr>
        <w:jc w:val="both"/>
        <w:rPr>
          <w:rFonts w:ascii="Times New Roman" w:hAnsi="Times New Roman"/>
          <w:color w:val="548DD4" w:themeColor="text2" w:themeTint="99"/>
          <w:sz w:val="22"/>
          <w:szCs w:val="22"/>
        </w:rPr>
      </w:pPr>
      <w:r w:rsidRPr="00BC7028">
        <w:rPr>
          <w:rFonts w:ascii="Times New Roman" w:hAnsi="Times New Roman" w:cs="Times New Roman"/>
          <w:color w:val="548DD4" w:themeColor="text2" w:themeTint="99"/>
        </w:rPr>
        <w:t>“</w:t>
      </w:r>
      <w:r w:rsidRPr="00D817C9">
        <w:rPr>
          <w:rFonts w:ascii="Times New Roman" w:hAnsi="Times New Roman"/>
          <w:color w:val="548DD4" w:themeColor="text2" w:themeTint="99"/>
          <w:sz w:val="22"/>
          <w:szCs w:val="22"/>
        </w:rPr>
        <w:t>Estudo retrospetivo de 149 ciclos naturais em 50 mulheres inférteis, seguidas no Serviço de Reprodução Humana do Centro Hospitalar e Universitário de Coimbra,”</w:t>
      </w:r>
    </w:p>
    <w:p w:rsidR="00D817C9" w:rsidRPr="00BC7028" w:rsidRDefault="00D817C9"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xml:space="preserve">- </w:t>
      </w:r>
      <w:proofErr w:type="gramStart"/>
      <w:r w:rsidRPr="00BC7028">
        <w:rPr>
          <w:rFonts w:ascii="Times New Roman" w:hAnsi="Times New Roman" w:cs="Times New Roman"/>
        </w:rPr>
        <w:t>a</w:t>
      </w:r>
      <w:proofErr w:type="gramEnd"/>
      <w:r w:rsidRPr="00BC7028">
        <w:rPr>
          <w:rFonts w:ascii="Times New Roman" w:hAnsi="Times New Roman" w:cs="Times New Roman"/>
        </w:rPr>
        <w:t xml:space="preserve"> apresentação dos resultados e a discussão são claras, no entanto,</w:t>
      </w:r>
      <w:r w:rsidR="00315446" w:rsidRPr="00BC7028">
        <w:rPr>
          <w:rFonts w:ascii="Times New Roman" w:hAnsi="Times New Roman" w:cs="Times New Roman"/>
        </w:rPr>
        <w:t xml:space="preserve"> </w:t>
      </w:r>
      <w:r w:rsidRPr="00BC7028">
        <w:rPr>
          <w:rFonts w:ascii="Times New Roman" w:hAnsi="Times New Roman" w:cs="Times New Roman"/>
        </w:rPr>
        <w:t>deveria haver referência ao grau de satisfação das utentes. A punção</w:t>
      </w:r>
      <w:r w:rsidR="00315446" w:rsidRPr="00BC7028">
        <w:rPr>
          <w:rFonts w:ascii="Times New Roman" w:hAnsi="Times New Roman" w:cs="Times New Roman"/>
        </w:rPr>
        <w:t xml:space="preserve"> </w:t>
      </w:r>
      <w:r w:rsidRPr="00BC7028">
        <w:rPr>
          <w:rFonts w:ascii="Times New Roman" w:hAnsi="Times New Roman" w:cs="Times New Roman"/>
        </w:rPr>
        <w:t>folicular sem sedo-analgesia foi bem tolerada pelas utentes? A punção</w:t>
      </w:r>
      <w:r w:rsidR="00315446" w:rsidRPr="00BC7028">
        <w:rPr>
          <w:rFonts w:ascii="Times New Roman" w:hAnsi="Times New Roman" w:cs="Times New Roman"/>
        </w:rPr>
        <w:t xml:space="preserve"> </w:t>
      </w:r>
      <w:r w:rsidRPr="00BC7028">
        <w:rPr>
          <w:rFonts w:ascii="Times New Roman" w:hAnsi="Times New Roman" w:cs="Times New Roman"/>
        </w:rPr>
        <w:t>folicular foi realizada sem sedo-analgesia o que torna mais arristado o</w:t>
      </w:r>
      <w:r w:rsidR="00315446" w:rsidRPr="00BC7028">
        <w:rPr>
          <w:rFonts w:ascii="Times New Roman" w:hAnsi="Times New Roman" w:cs="Times New Roman"/>
        </w:rPr>
        <w:t xml:space="preserve"> </w:t>
      </w:r>
      <w:r w:rsidRPr="00BC7028">
        <w:rPr>
          <w:rFonts w:ascii="Times New Roman" w:hAnsi="Times New Roman" w:cs="Times New Roman"/>
        </w:rPr>
        <w:t>procedimento. Houve a</w:t>
      </w:r>
      <w:r w:rsidR="00315446" w:rsidRPr="00BC7028">
        <w:rPr>
          <w:rFonts w:ascii="Times New Roman" w:hAnsi="Times New Roman" w:cs="Times New Roman"/>
        </w:rPr>
        <w:t>lguma complicação? Hemorragia?  I</w:t>
      </w:r>
      <w:r w:rsidRPr="00BC7028">
        <w:rPr>
          <w:rFonts w:ascii="Times New Roman" w:hAnsi="Times New Roman" w:cs="Times New Roman"/>
        </w:rPr>
        <w:t>nfeção? Dor</w:t>
      </w:r>
      <w:r w:rsidR="00315446" w:rsidRPr="00BC7028">
        <w:rPr>
          <w:rFonts w:ascii="Times New Roman" w:hAnsi="Times New Roman" w:cs="Times New Roman"/>
        </w:rPr>
        <w:t xml:space="preserve"> </w:t>
      </w:r>
      <w:r w:rsidRPr="00BC7028">
        <w:rPr>
          <w:rFonts w:ascii="Times New Roman" w:hAnsi="Times New Roman" w:cs="Times New Roman"/>
        </w:rPr>
        <w:t>importante? Os autores devem fazer referência a estes dados sobre o</w:t>
      </w:r>
      <w:r w:rsidR="00315446" w:rsidRPr="00BC7028">
        <w:rPr>
          <w:rFonts w:ascii="Times New Roman" w:hAnsi="Times New Roman" w:cs="Times New Roman"/>
        </w:rPr>
        <w:t xml:space="preserve"> </w:t>
      </w:r>
      <w:r w:rsidRPr="00BC7028">
        <w:rPr>
          <w:rFonts w:ascii="Times New Roman" w:hAnsi="Times New Roman" w:cs="Times New Roman"/>
        </w:rPr>
        <w:t>procedimento.</w:t>
      </w:r>
    </w:p>
    <w:p w:rsidR="00F52ACA" w:rsidRPr="00F66B28" w:rsidRDefault="00F66B28" w:rsidP="00F66B28">
      <w:pPr>
        <w:pStyle w:val="Textodecomentrio"/>
        <w:spacing w:line="288" w:lineRule="auto"/>
        <w:ind w:firstLine="720"/>
        <w:jc w:val="both"/>
        <w:rPr>
          <w:rFonts w:ascii="Times New Roman" w:hAnsi="Times New Roman"/>
          <w:sz w:val="22"/>
          <w:szCs w:val="22"/>
        </w:rPr>
      </w:pPr>
      <w:r w:rsidRPr="00BC7028">
        <w:rPr>
          <w:rFonts w:ascii="Times New Roman" w:hAnsi="Times New Roman"/>
          <w:color w:val="548DD4" w:themeColor="text2" w:themeTint="99"/>
          <w:sz w:val="22"/>
        </w:rPr>
        <w:lastRenderedPageBreak/>
        <w:t>Acrescentado nos resultados: “</w:t>
      </w:r>
      <w:r w:rsidRPr="00F66B28">
        <w:rPr>
          <w:rFonts w:ascii="Times New Roman" w:hAnsi="Times New Roman"/>
          <w:color w:val="548DD4" w:themeColor="text2" w:themeTint="99"/>
          <w:sz w:val="22"/>
          <w:szCs w:val="22"/>
        </w:rPr>
        <w:t xml:space="preserve">Relativamente à punção folicular, </w:t>
      </w:r>
      <w:r w:rsidRPr="00BC7028">
        <w:rPr>
          <w:rFonts w:ascii="Times New Roman" w:hAnsi="Times New Roman"/>
          <w:color w:val="548DD4" w:themeColor="text2" w:themeTint="99"/>
          <w:sz w:val="22"/>
          <w:szCs w:val="22"/>
        </w:rPr>
        <w:t>não houve complicações em nenhuma paciente e o procedimento foi bem tolerado, embora não tenha sido avaliado com recurso a uma escala de dor.</w:t>
      </w:r>
      <w:r w:rsidRPr="00BC7028">
        <w:rPr>
          <w:rFonts w:ascii="Times New Roman" w:hAnsi="Times New Roman"/>
          <w:color w:val="548DD4" w:themeColor="text2" w:themeTint="99"/>
          <w:sz w:val="22"/>
        </w:rPr>
        <w:t>“</w:t>
      </w:r>
    </w:p>
    <w:p w:rsidR="00F66B28" w:rsidRPr="00BC7028" w:rsidRDefault="00F66B28"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Os autores fazem referência à utilização deste protocolo em má</w:t>
      </w:r>
      <w:r w:rsidR="00C1089C" w:rsidRPr="00BC7028">
        <w:rPr>
          <w:rFonts w:ascii="Times New Roman" w:hAnsi="Times New Roman" w:cs="Times New Roman"/>
        </w:rPr>
        <w:t xml:space="preserve"> </w:t>
      </w:r>
      <w:r w:rsidRPr="00BC7028">
        <w:rPr>
          <w:rFonts w:ascii="Times New Roman" w:hAnsi="Times New Roman" w:cs="Times New Roman"/>
        </w:rPr>
        <w:t>responderdoras (e define bem esta condição). No entanto não faz</w:t>
      </w:r>
      <w:r w:rsidR="00C1089C" w:rsidRPr="00BC7028">
        <w:rPr>
          <w:rFonts w:ascii="Times New Roman" w:hAnsi="Times New Roman" w:cs="Times New Roman"/>
        </w:rPr>
        <w:t xml:space="preserve"> </w:t>
      </w:r>
      <w:r w:rsidRPr="00BC7028">
        <w:rPr>
          <w:rFonts w:ascii="Times New Roman" w:hAnsi="Times New Roman" w:cs="Times New Roman"/>
        </w:rPr>
        <w:t>referência ao significado do outro grupo de mulheres (insucessos</w:t>
      </w:r>
      <w:r w:rsidR="00C1089C" w:rsidRPr="00BC7028">
        <w:rPr>
          <w:rFonts w:ascii="Times New Roman" w:hAnsi="Times New Roman" w:cs="Times New Roman"/>
        </w:rPr>
        <w:t xml:space="preserve"> </w:t>
      </w:r>
      <w:r w:rsidRPr="00BC7028">
        <w:rPr>
          <w:rFonts w:ascii="Times New Roman" w:hAnsi="Times New Roman" w:cs="Times New Roman"/>
        </w:rPr>
        <w:t>anteriores: ciclos sem tranferência? má qualidade embrioária?</w:t>
      </w:r>
      <w:r w:rsidR="00C1089C" w:rsidRPr="00BC7028">
        <w:rPr>
          <w:rFonts w:ascii="Times New Roman" w:hAnsi="Times New Roman" w:cs="Times New Roman"/>
        </w:rPr>
        <w:t xml:space="preserve"> </w:t>
      </w:r>
      <w:r w:rsidRPr="00BC7028">
        <w:rPr>
          <w:rFonts w:ascii="Times New Roman" w:hAnsi="Times New Roman" w:cs="Times New Roman"/>
        </w:rPr>
        <w:t>tranferência sem gravidez?). Sugiro referência ao tipo de insucesso ou</w:t>
      </w:r>
      <w:r w:rsidR="00C1089C" w:rsidRPr="00BC7028">
        <w:rPr>
          <w:rFonts w:ascii="Times New Roman" w:hAnsi="Times New Roman" w:cs="Times New Roman"/>
        </w:rPr>
        <w:t xml:space="preserve"> </w:t>
      </w:r>
      <w:r w:rsidRPr="00BC7028">
        <w:rPr>
          <w:rFonts w:ascii="Times New Roman" w:hAnsi="Times New Roman" w:cs="Times New Roman"/>
        </w:rPr>
        <w:t xml:space="preserve">tabela com essa informação. </w:t>
      </w:r>
    </w:p>
    <w:p w:rsidR="00D81471" w:rsidRDefault="00D81471" w:rsidP="00D81471">
      <w:pPr>
        <w:spacing w:line="288" w:lineRule="auto"/>
        <w:jc w:val="both"/>
        <w:rPr>
          <w:rFonts w:ascii="Times New Roman" w:hAnsi="Times New Roman"/>
          <w:sz w:val="22"/>
          <w:szCs w:val="22"/>
        </w:rPr>
      </w:pPr>
    </w:p>
    <w:p w:rsidR="00D81471" w:rsidRPr="00D81471" w:rsidRDefault="00D81471" w:rsidP="00D81471">
      <w:pPr>
        <w:spacing w:line="288" w:lineRule="auto"/>
        <w:jc w:val="both"/>
        <w:rPr>
          <w:rFonts w:ascii="Times New Roman" w:hAnsi="Times New Roman"/>
          <w:color w:val="548DD4" w:themeColor="text2" w:themeTint="99"/>
          <w:sz w:val="22"/>
          <w:szCs w:val="22"/>
        </w:rPr>
      </w:pPr>
      <w:r w:rsidRPr="00D81471">
        <w:rPr>
          <w:rFonts w:ascii="Times New Roman" w:hAnsi="Times New Roman"/>
          <w:color w:val="548DD4" w:themeColor="text2" w:themeTint="99"/>
          <w:sz w:val="22"/>
          <w:szCs w:val="22"/>
        </w:rPr>
        <w:t xml:space="preserve">“As doentes em estudo correspondem a mulheres más respondedoras, classificadas de acordo </w:t>
      </w:r>
      <w:r w:rsidRPr="00CF01C1">
        <w:rPr>
          <w:rFonts w:ascii="Times New Roman" w:hAnsi="Times New Roman"/>
          <w:color w:val="548DD4" w:themeColor="text2" w:themeTint="99"/>
          <w:sz w:val="22"/>
          <w:szCs w:val="22"/>
        </w:rPr>
        <w:t>com os critérios de Bolonha, e a mulheres com insucessos repetidos nas técnicas de PMA convencionais (ausência/número reduzido de ovócitos após punção folicular, má qualidade embrionária, ciclos sem transferência embrionária (TE)).”</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b/>
        </w:rPr>
      </w:pPr>
      <w:r w:rsidRPr="00BC7028">
        <w:rPr>
          <w:rFonts w:ascii="Times New Roman" w:hAnsi="Times New Roman" w:cs="Times New Roman"/>
          <w:b/>
        </w:rPr>
        <w:t xml:space="preserve">Revisor E: </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RESUMO:</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Não deve conter abreviaturas.</w:t>
      </w:r>
    </w:p>
    <w:p w:rsidR="009C140D" w:rsidRPr="00BC7028" w:rsidRDefault="009C140D"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Os métodos devem estar no resumo e apenas se fala da população, não do</w:t>
      </w:r>
      <w:r w:rsidR="00C1089C" w:rsidRPr="00BC7028">
        <w:rPr>
          <w:rFonts w:ascii="Times New Roman" w:hAnsi="Times New Roman" w:cs="Times New Roman"/>
        </w:rPr>
        <w:t xml:space="preserve"> </w:t>
      </w:r>
      <w:r w:rsidRPr="00BC7028">
        <w:rPr>
          <w:rFonts w:ascii="Times New Roman" w:hAnsi="Times New Roman" w:cs="Times New Roman"/>
        </w:rPr>
        <w:t>que foi estudado</w:t>
      </w:r>
    </w:p>
    <w:p w:rsidR="00C579AC" w:rsidRPr="00BC7028" w:rsidRDefault="00C579AC" w:rsidP="00C579AC">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color w:val="FF0000"/>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A conclusão dizer que a taxa é satisfatória, parece-me discutível, julgo</w:t>
      </w:r>
      <w:r w:rsidR="00C1089C" w:rsidRPr="00BC7028">
        <w:rPr>
          <w:rFonts w:ascii="Times New Roman" w:hAnsi="Times New Roman" w:cs="Times New Roman"/>
        </w:rPr>
        <w:t xml:space="preserve"> </w:t>
      </w:r>
      <w:r w:rsidRPr="00BC7028">
        <w:rPr>
          <w:rFonts w:ascii="Times New Roman" w:hAnsi="Times New Roman" w:cs="Times New Roman"/>
        </w:rPr>
        <w:t>que seria melhor deixar o valor em % e deixar o leitor concluir se 6% é bom</w:t>
      </w:r>
      <w:r w:rsidR="00C1089C" w:rsidRPr="00BC7028">
        <w:rPr>
          <w:rFonts w:ascii="Times New Roman" w:hAnsi="Times New Roman" w:cs="Times New Roman"/>
        </w:rPr>
        <w:t xml:space="preserve"> </w:t>
      </w:r>
      <w:r w:rsidRPr="00BC7028">
        <w:rPr>
          <w:rFonts w:ascii="Times New Roman" w:hAnsi="Times New Roman" w:cs="Times New Roman"/>
        </w:rPr>
        <w:t>ou mau (a mim parece-me bastante bom!)</w:t>
      </w:r>
    </w:p>
    <w:p w:rsidR="005102B5" w:rsidRPr="00BC7028" w:rsidRDefault="005102B5"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sz w:val="22"/>
          <w:szCs w:val="22"/>
        </w:rPr>
        <w:t>Efetuada a correção:</w:t>
      </w:r>
      <w:r w:rsidRPr="00BC7028">
        <w:rPr>
          <w:rFonts w:ascii="Times New Roman" w:hAnsi="Times New Roman" w:cs="Times New Roman"/>
          <w:color w:val="548DD4" w:themeColor="text2" w:themeTint="99"/>
        </w:rPr>
        <w:t xml:space="preserve"> “</w:t>
      </w:r>
      <w:r w:rsidRPr="005102B5">
        <w:rPr>
          <w:rFonts w:ascii="Times New Roman" w:hAnsi="Times New Roman"/>
          <w:color w:val="548DD4" w:themeColor="text2" w:themeTint="99"/>
          <w:sz w:val="22"/>
          <w:szCs w:val="22"/>
        </w:rPr>
        <w:t>Neste estudo, a taxa de gravidez evolutiva por ciclo iniciado foi de 6,7%, por TE 25,0% e por doente 19,8%, o que está de acordo com o descrito na literatura</w:t>
      </w:r>
      <w:r w:rsidRPr="005102B5">
        <w:rPr>
          <w:rFonts w:ascii="Times New Roman" w:hAnsi="Times New Roman"/>
          <w:color w:val="548DD4" w:themeColor="text2" w:themeTint="99"/>
          <w:sz w:val="22"/>
          <w:szCs w:val="22"/>
          <w:vertAlign w:val="superscript"/>
        </w:rPr>
        <w:t>2, 27</w:t>
      </w:r>
      <w:r w:rsidRPr="005102B5">
        <w:rPr>
          <w:rFonts w:ascii="Times New Roman" w:hAnsi="Times New Roman"/>
          <w:color w:val="548DD4" w:themeColor="text2" w:themeTint="99"/>
          <w:sz w:val="22"/>
          <w:szCs w:val="22"/>
        </w:rPr>
        <w:t>. Trata-se de um grupo de mulheres com respostas desfavoráveis em tratamentos prévios, cuja única alternativa seria a doação de ovócitos.”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Acho que o inglês deve ser revisto. Por exemplo: Não se diz evolutionary</w:t>
      </w: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pregnancy, mas sim clinical pregnancy ou ongoing pregnancy after ??? weeks</w:t>
      </w:r>
    </w:p>
    <w:p w:rsidR="006325A4" w:rsidRPr="00BC7028" w:rsidRDefault="006325A4"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 para “clinical pregnancy”</w:t>
      </w:r>
      <w:r w:rsidR="00746740" w:rsidRPr="00BC7028">
        <w:rPr>
          <w:rFonts w:ascii="Times New Roman" w:hAnsi="Times New Roman" w:cs="Times New Roman"/>
          <w:color w:val="548DD4" w:themeColor="text2" w:themeTint="99"/>
        </w:rPr>
        <w:t>.</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Follicular puncture ou oocyte pickup?</w:t>
      </w:r>
    </w:p>
    <w:p w:rsidR="00746740" w:rsidRPr="00BC7028" w:rsidRDefault="00746740"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 para “oocyte retrieval”.</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Introdução:</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Linha: 152-154: “a colher um ovócito por punção folicular antes do pico</w:t>
      </w:r>
      <w:r w:rsidR="00C1089C" w:rsidRPr="00BC7028">
        <w:rPr>
          <w:rFonts w:ascii="Times New Roman" w:hAnsi="Times New Roman" w:cs="Times New Roman"/>
        </w:rPr>
        <w:t xml:space="preserve"> </w:t>
      </w:r>
      <w:r w:rsidRPr="00BC7028">
        <w:rPr>
          <w:rFonts w:ascii="Times New Roman" w:hAnsi="Times New Roman" w:cs="Times New Roman"/>
        </w:rPr>
        <w:t>de LH”. Julgo que a frase deveria ser revista, num ciclo puramente natural</w:t>
      </w:r>
      <w:r w:rsidR="00C1089C" w:rsidRPr="00BC7028">
        <w:rPr>
          <w:rFonts w:ascii="Times New Roman" w:hAnsi="Times New Roman" w:cs="Times New Roman"/>
        </w:rPr>
        <w:t xml:space="preserve"> </w:t>
      </w:r>
      <w:r w:rsidRPr="00BC7028">
        <w:rPr>
          <w:rFonts w:ascii="Times New Roman" w:hAnsi="Times New Roman" w:cs="Times New Roman"/>
        </w:rPr>
        <w:t>a colheita deverá ser feita depois do pico de LH, de outro modo não se</w:t>
      </w:r>
      <w:r w:rsidR="00C1089C" w:rsidRPr="00BC7028">
        <w:rPr>
          <w:rFonts w:ascii="Times New Roman" w:hAnsi="Times New Roman" w:cs="Times New Roman"/>
        </w:rPr>
        <w:t xml:space="preserve"> </w:t>
      </w:r>
      <w:r w:rsidRPr="00BC7028">
        <w:rPr>
          <w:rFonts w:ascii="Times New Roman" w:hAnsi="Times New Roman" w:cs="Times New Roman"/>
        </w:rPr>
        <w:t>conseguirá obter um ovócito maduro.</w:t>
      </w:r>
    </w:p>
    <w:p w:rsidR="00F52ACA" w:rsidRDefault="00C1089C" w:rsidP="00DF14BB">
      <w:pPr>
        <w:jc w:val="both"/>
        <w:rPr>
          <w:rFonts w:ascii="Times New Roman" w:hAnsi="Times New Roman" w:cs="Times New Roman"/>
          <w:color w:val="548DD4" w:themeColor="text2" w:themeTint="99"/>
          <w:vertAlign w:val="superscript"/>
        </w:rPr>
      </w:pPr>
      <w:r w:rsidRPr="00BC7028">
        <w:rPr>
          <w:rFonts w:ascii="Times New Roman" w:hAnsi="Times New Roman" w:cs="Times New Roman"/>
          <w:color w:val="548DD4" w:themeColor="text2" w:themeTint="99"/>
        </w:rPr>
        <w:t>Efetuada a correção para “</w:t>
      </w:r>
      <w:r w:rsidRPr="00CF01C1">
        <w:rPr>
          <w:rFonts w:ascii="Times New Roman" w:hAnsi="Times New Roman" w:cs="Times New Roman"/>
          <w:color w:val="548DD4" w:themeColor="text2" w:themeTint="99"/>
        </w:rPr>
        <w:t>a colher um ovócito por punção folicular imediatamente após o pico de LH</w:t>
      </w:r>
      <w:r w:rsidRPr="00CF01C1">
        <w:rPr>
          <w:rFonts w:ascii="Times New Roman" w:hAnsi="Times New Roman" w:cs="Times New Roman"/>
          <w:color w:val="548DD4" w:themeColor="text2" w:themeTint="99"/>
          <w:vertAlign w:val="superscript"/>
        </w:rPr>
        <w:t>”</w:t>
      </w:r>
    </w:p>
    <w:p w:rsidR="00C1089C" w:rsidRPr="00BC7028" w:rsidRDefault="00C1089C" w:rsidP="00C1089C">
      <w:pPr>
        <w:jc w:val="both"/>
        <w:rPr>
          <w:rFonts w:ascii="Times New Roman" w:hAnsi="Times New Roman" w:cs="Times New Roman"/>
          <w:highlight w:val="green"/>
        </w:rPr>
      </w:pPr>
    </w:p>
    <w:p w:rsidR="00F52ACA" w:rsidRPr="00BC7028" w:rsidRDefault="00F52ACA" w:rsidP="00DF14BB">
      <w:pPr>
        <w:jc w:val="both"/>
        <w:rPr>
          <w:rFonts w:ascii="Times New Roman" w:hAnsi="Times New Roman" w:cs="Times New Roman"/>
          <w:color w:val="FF0000"/>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Linha 170: “Recentemente, foi proposta uma nova classificação para este</w:t>
      </w:r>
      <w:r w:rsidR="00123E06" w:rsidRPr="00BC7028">
        <w:rPr>
          <w:rFonts w:ascii="Times New Roman" w:hAnsi="Times New Roman" w:cs="Times New Roman"/>
        </w:rPr>
        <w:t xml:space="preserve"> </w:t>
      </w:r>
      <w:r w:rsidRPr="00BC7028">
        <w:rPr>
          <w:rFonts w:ascii="Times New Roman" w:hAnsi="Times New Roman" w:cs="Times New Roman"/>
        </w:rPr>
        <w:t>grupo de doentes, a estratificação POSEIDON”. Julgo que a frase deveria</w:t>
      </w:r>
      <w:r w:rsidR="00123E06" w:rsidRPr="00BC7028">
        <w:rPr>
          <w:rFonts w:ascii="Times New Roman" w:hAnsi="Times New Roman" w:cs="Times New Roman"/>
        </w:rPr>
        <w:t xml:space="preserve"> </w:t>
      </w:r>
      <w:r w:rsidRPr="00BC7028">
        <w:rPr>
          <w:rFonts w:ascii="Times New Roman" w:hAnsi="Times New Roman" w:cs="Times New Roman"/>
        </w:rPr>
        <w:t>ser revista, a classificação POSEIDON é mais ampla que o conceito de más</w:t>
      </w:r>
      <w:r w:rsidR="00123E06" w:rsidRPr="00BC7028">
        <w:rPr>
          <w:rFonts w:ascii="Times New Roman" w:hAnsi="Times New Roman" w:cs="Times New Roman"/>
        </w:rPr>
        <w:t xml:space="preserve"> </w:t>
      </w:r>
      <w:r w:rsidRPr="00BC7028">
        <w:rPr>
          <w:rFonts w:ascii="Times New Roman" w:hAnsi="Times New Roman" w:cs="Times New Roman"/>
        </w:rPr>
        <w:t xml:space="preserve">respondedoras, alarga-se </w:t>
      </w:r>
      <w:proofErr w:type="gramStart"/>
      <w:r w:rsidRPr="00BC7028">
        <w:rPr>
          <w:rFonts w:ascii="Times New Roman" w:hAnsi="Times New Roman" w:cs="Times New Roman"/>
        </w:rPr>
        <w:t>a pacientes</w:t>
      </w:r>
      <w:proofErr w:type="gramEnd"/>
      <w:r w:rsidRPr="00BC7028">
        <w:rPr>
          <w:rFonts w:ascii="Times New Roman" w:hAnsi="Times New Roman" w:cs="Times New Roman"/>
        </w:rPr>
        <w:t xml:space="preserve"> sub-obtimos.</w:t>
      </w:r>
    </w:p>
    <w:p w:rsidR="000D43D1" w:rsidRPr="00BC7028" w:rsidRDefault="0020580E" w:rsidP="000D43D1">
      <w:pPr>
        <w:jc w:val="both"/>
        <w:rPr>
          <w:rFonts w:ascii="Times New Roman" w:hAnsi="Times New Roman" w:cs="Times New Roman"/>
        </w:rPr>
      </w:pPr>
      <w:r w:rsidRPr="00BC7028">
        <w:rPr>
          <w:rFonts w:ascii="Times New Roman" w:hAnsi="Times New Roman" w:cs="Times New Roman"/>
        </w:rPr>
        <w:t>Julgo que no âmbito deste trabalho é desnecessário rever toda esta classificação na introdução.</w:t>
      </w:r>
    </w:p>
    <w:p w:rsidR="000D43D1" w:rsidRPr="00BC7028" w:rsidRDefault="00667FA4" w:rsidP="000D43D1">
      <w:pPr>
        <w:jc w:val="both"/>
        <w:rPr>
          <w:rFonts w:ascii="Times New Roman" w:hAnsi="Times New Roman" w:cs="Times New Roman"/>
        </w:rPr>
      </w:pPr>
      <w:r w:rsidRPr="00BC7028">
        <w:rPr>
          <w:rFonts w:ascii="Times New Roman" w:hAnsi="Times New Roman"/>
          <w:color w:val="548DD4" w:themeColor="text2" w:themeTint="99"/>
          <w:sz w:val="22"/>
          <w:szCs w:val="22"/>
        </w:rPr>
        <w:t>Reformulado o seguinte parágrafo:</w:t>
      </w:r>
      <w:r w:rsidR="000D43D1" w:rsidRPr="00BC7028">
        <w:rPr>
          <w:rFonts w:ascii="Times New Roman" w:hAnsi="Times New Roman" w:cs="Times New Roman"/>
        </w:rPr>
        <w:t xml:space="preserve"> </w:t>
      </w:r>
    </w:p>
    <w:p w:rsidR="00F52ACA" w:rsidRPr="00BC7028" w:rsidRDefault="000D43D1" w:rsidP="000D43D1">
      <w:pPr>
        <w:jc w:val="both"/>
        <w:rPr>
          <w:rFonts w:ascii="Times New Roman" w:hAnsi="Times New Roman" w:cs="Times New Roman"/>
        </w:rPr>
      </w:pPr>
      <w:r w:rsidRPr="00BC7028">
        <w:rPr>
          <w:rFonts w:ascii="Times New Roman" w:hAnsi="Times New Roman" w:cs="Times New Roman"/>
        </w:rPr>
        <w:t>“</w:t>
      </w:r>
      <w:r w:rsidR="00667FA4" w:rsidRPr="00BC7028">
        <w:rPr>
          <w:rFonts w:ascii="Times New Roman" w:hAnsi="Times New Roman"/>
          <w:color w:val="548DD4" w:themeColor="text2" w:themeTint="99"/>
          <w:sz w:val="22"/>
          <w:szCs w:val="22"/>
        </w:rPr>
        <w:t xml:space="preserve">Recentemente, foi proposta uma nova classificação para este grupo de doentes, a estratificação POSEIDON (Humaidan P </w:t>
      </w:r>
      <w:r w:rsidR="00667FA4" w:rsidRPr="00BC7028">
        <w:rPr>
          <w:rFonts w:ascii="Times New Roman" w:hAnsi="Times New Roman"/>
          <w:i/>
          <w:color w:val="548DD4" w:themeColor="text2" w:themeTint="99"/>
          <w:sz w:val="22"/>
          <w:szCs w:val="22"/>
        </w:rPr>
        <w:t>et al</w:t>
      </w:r>
      <w:r w:rsidR="00667FA4" w:rsidRPr="00BC7028">
        <w:rPr>
          <w:rFonts w:ascii="Times New Roman" w:hAnsi="Times New Roman"/>
          <w:color w:val="548DD4" w:themeColor="text2" w:themeTint="99"/>
          <w:sz w:val="22"/>
          <w:szCs w:val="22"/>
        </w:rPr>
        <w:t>., 2016)</w:t>
      </w:r>
      <w:r w:rsidR="00667FA4" w:rsidRPr="00BC7028">
        <w:rPr>
          <w:rFonts w:ascii="Times New Roman" w:hAnsi="Times New Roman"/>
          <w:color w:val="548DD4" w:themeColor="text2" w:themeTint="99"/>
          <w:sz w:val="22"/>
          <w:szCs w:val="22"/>
          <w:vertAlign w:val="superscript"/>
        </w:rPr>
        <w:t>23</w:t>
      </w:r>
      <w:r w:rsidR="00667FA4" w:rsidRPr="00BC7028">
        <w:rPr>
          <w:rFonts w:ascii="Times New Roman" w:hAnsi="Times New Roman"/>
          <w:color w:val="548DD4" w:themeColor="text2" w:themeTint="99"/>
          <w:sz w:val="22"/>
          <w:szCs w:val="22"/>
        </w:rPr>
        <w:t>, que sugere a existência de 4 subgrupos de mulheres com mau prognóstico para as técnicas de PMA, baseando-se na quantidade e qualidade ovocitária, nomeadamente: idade materna e taxa de aneuplodias esperada, marcadores de reserva ovárica (contagem de folículos antrais e hormona anti-Mulleriana) e a resposta ovárica perante um ciclo prévio de estimulação. O grupo POSEIDON 1 inclui mulheres com menos de 35 anos com parâmetros de reserva ovárica normais e com uma resposta ovárica má ou subótima; o grupo POSEIDON 2 inclui mulheres com idade igual ou superior a 35 anos com parâmetros de reserva ovárica normais e com uma resposta ovárica má ou subótima; no grupo POSEIDON 3 incluem-se as mulheres com menos de 35 anos com baixa reserva ovárica e, finalmente, no grupo POSEIDON 4 incluem-se as mulheres com idade igual ou superior a 35 anos com baixa reserva ovárica</w:t>
      </w:r>
      <w:r w:rsidR="00667FA4" w:rsidRPr="00BC7028">
        <w:rPr>
          <w:rFonts w:ascii="Times New Roman" w:hAnsi="Times New Roman"/>
          <w:color w:val="548DD4" w:themeColor="text2" w:themeTint="99"/>
          <w:sz w:val="22"/>
          <w:szCs w:val="22"/>
          <w:vertAlign w:val="superscript"/>
        </w:rPr>
        <w:t>23</w:t>
      </w:r>
      <w:r w:rsidR="00667FA4" w:rsidRPr="00BC7028">
        <w:rPr>
          <w:rFonts w:ascii="Times New Roman" w:hAnsi="Times New Roman"/>
          <w:color w:val="548DD4" w:themeColor="text2" w:themeTint="99"/>
          <w:sz w:val="22"/>
          <w:szCs w:val="22"/>
        </w:rPr>
        <w:t>.</w:t>
      </w:r>
    </w:p>
    <w:p w:rsidR="00667FA4" w:rsidRPr="00BC7028" w:rsidRDefault="00667FA4" w:rsidP="00DF14BB">
      <w:pPr>
        <w:jc w:val="both"/>
        <w:rPr>
          <w:rFonts w:ascii="Times New Roman" w:hAnsi="Times New Roman" w:cs="Times New Roman"/>
          <w:color w:val="548DD4" w:themeColor="text2" w:themeTint="99"/>
        </w:rPr>
      </w:pPr>
    </w:p>
    <w:p w:rsidR="00667FA4" w:rsidRPr="00BC7028" w:rsidRDefault="00DA5774"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sz w:val="22"/>
        </w:rPr>
        <w:t>Efetuada a correção para</w:t>
      </w:r>
      <w:r w:rsidR="009A65B7" w:rsidRPr="00BC7028">
        <w:rPr>
          <w:rFonts w:ascii="Times New Roman" w:hAnsi="Times New Roman"/>
          <w:color w:val="548DD4" w:themeColor="text2" w:themeTint="99"/>
          <w:sz w:val="22"/>
          <w:szCs w:val="22"/>
        </w:rPr>
        <w:t>:</w:t>
      </w:r>
    </w:p>
    <w:p w:rsidR="00667FA4" w:rsidRPr="00BC7028" w:rsidRDefault="00667FA4" w:rsidP="00667FA4">
      <w:pPr>
        <w:spacing w:line="288" w:lineRule="auto"/>
        <w:ind w:firstLine="720"/>
        <w:jc w:val="both"/>
        <w:rPr>
          <w:rFonts w:ascii="Times New Roman" w:hAnsi="Times New Roman"/>
          <w:color w:val="548DD4" w:themeColor="text2" w:themeTint="99"/>
          <w:sz w:val="22"/>
          <w:szCs w:val="22"/>
        </w:rPr>
      </w:pPr>
      <w:r w:rsidRPr="00BC7028">
        <w:rPr>
          <w:rFonts w:ascii="Times New Roman" w:hAnsi="Times New Roman"/>
          <w:color w:val="548DD4" w:themeColor="text2" w:themeTint="99"/>
          <w:sz w:val="22"/>
          <w:szCs w:val="22"/>
        </w:rPr>
        <w:t xml:space="preserve">Recentemente, foi proposta uma nova classificação, a estratificação POSEIDON (Humaidan P </w:t>
      </w:r>
      <w:r w:rsidRPr="00BC7028">
        <w:rPr>
          <w:rFonts w:ascii="Times New Roman" w:hAnsi="Times New Roman"/>
          <w:i/>
          <w:color w:val="548DD4" w:themeColor="text2" w:themeTint="99"/>
          <w:sz w:val="22"/>
          <w:szCs w:val="22"/>
        </w:rPr>
        <w:t>et al</w:t>
      </w:r>
      <w:r w:rsidRPr="00BC7028">
        <w:rPr>
          <w:rFonts w:ascii="Times New Roman" w:hAnsi="Times New Roman"/>
          <w:color w:val="548DD4" w:themeColor="text2" w:themeTint="99"/>
          <w:sz w:val="22"/>
          <w:szCs w:val="22"/>
        </w:rPr>
        <w:t xml:space="preserve">., </w:t>
      </w:r>
      <w:proofErr w:type="gramStart"/>
      <w:r w:rsidRPr="00BC7028">
        <w:rPr>
          <w:rFonts w:ascii="Times New Roman" w:hAnsi="Times New Roman"/>
          <w:color w:val="548DD4" w:themeColor="text2" w:themeTint="99"/>
          <w:sz w:val="22"/>
          <w:szCs w:val="22"/>
        </w:rPr>
        <w:t>2016)</w:t>
      </w:r>
      <w:r w:rsidRPr="00BC7028">
        <w:rPr>
          <w:rFonts w:ascii="Times New Roman" w:hAnsi="Times New Roman"/>
          <w:color w:val="548DD4" w:themeColor="text2" w:themeTint="99"/>
          <w:sz w:val="22"/>
          <w:szCs w:val="22"/>
          <w:vertAlign w:val="superscript"/>
        </w:rPr>
        <w:t>23</w:t>
      </w:r>
      <w:proofErr w:type="gramEnd"/>
      <w:r w:rsidRPr="00BC7028">
        <w:rPr>
          <w:rFonts w:ascii="Times New Roman" w:hAnsi="Times New Roman"/>
          <w:color w:val="548DD4" w:themeColor="text2" w:themeTint="99"/>
          <w:sz w:val="22"/>
          <w:szCs w:val="22"/>
        </w:rPr>
        <w:t xml:space="preserve">, que sugere a existência de 4 subgrupos de mulheres com mau prognóstico para as técnicas de PMA, baseando-se na quantidade e qualidade ovocitária, que engloba as pacientes com má resposta ovárica, bem como aquelas com uma resposta sub-ótima. </w:t>
      </w:r>
    </w:p>
    <w:p w:rsidR="00667FA4" w:rsidRPr="00BC7028" w:rsidRDefault="00667FA4" w:rsidP="00667FA4">
      <w:pPr>
        <w:spacing w:line="288" w:lineRule="auto"/>
        <w:ind w:firstLine="720"/>
        <w:jc w:val="both"/>
        <w:rPr>
          <w:rFonts w:ascii="Times New Roman" w:hAnsi="Times New Roman"/>
          <w:sz w:val="22"/>
          <w:szCs w:val="22"/>
        </w:rPr>
      </w:pPr>
    </w:p>
    <w:p w:rsidR="00F06451" w:rsidRPr="00BC7028" w:rsidRDefault="00F06451" w:rsidP="00DF14BB">
      <w:pPr>
        <w:jc w:val="both"/>
        <w:rPr>
          <w:rFonts w:ascii="Times New Roman" w:hAnsi="Times New Roman" w:cs="Times New Roman"/>
          <w:color w:val="FF0000"/>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Linha 181-184- A frase é confusa… de que outros tipos de infertilidade</w:t>
      </w:r>
      <w:r w:rsidR="00123E06" w:rsidRPr="00BC7028">
        <w:rPr>
          <w:rFonts w:ascii="Times New Roman" w:hAnsi="Times New Roman" w:cs="Times New Roman"/>
        </w:rPr>
        <w:t xml:space="preserve"> </w:t>
      </w:r>
      <w:proofErr w:type="gramStart"/>
      <w:r w:rsidRPr="00BC7028">
        <w:rPr>
          <w:rFonts w:ascii="Times New Roman" w:hAnsi="Times New Roman" w:cs="Times New Roman"/>
        </w:rPr>
        <w:t>falamos</w:t>
      </w:r>
      <w:proofErr w:type="gramEnd"/>
      <w:r w:rsidRPr="00BC7028">
        <w:rPr>
          <w:rFonts w:ascii="Times New Roman" w:hAnsi="Times New Roman" w:cs="Times New Roman"/>
        </w:rPr>
        <w:t>; má respondedora não é um tipo de infertilidade, é uma</w:t>
      </w:r>
      <w:r w:rsidR="00123E06" w:rsidRPr="00BC7028">
        <w:rPr>
          <w:rFonts w:ascii="Times New Roman" w:hAnsi="Times New Roman" w:cs="Times New Roman"/>
        </w:rPr>
        <w:t xml:space="preserve"> </w:t>
      </w:r>
      <w:r w:rsidRPr="00BC7028">
        <w:rPr>
          <w:rFonts w:ascii="Times New Roman" w:hAnsi="Times New Roman" w:cs="Times New Roman"/>
        </w:rPr>
        <w:t>característica comum a algumas mulheres, cuja causa de infertilidade pode</w:t>
      </w:r>
      <w:r w:rsidR="00123E06" w:rsidRPr="00BC7028">
        <w:rPr>
          <w:rFonts w:ascii="Times New Roman" w:hAnsi="Times New Roman" w:cs="Times New Roman"/>
        </w:rPr>
        <w:t xml:space="preserve"> </w:t>
      </w:r>
      <w:r w:rsidRPr="00BC7028">
        <w:rPr>
          <w:rFonts w:ascii="Times New Roman" w:hAnsi="Times New Roman" w:cs="Times New Roman"/>
        </w:rPr>
        <w:t>ser muito díspar.</w:t>
      </w:r>
    </w:p>
    <w:p w:rsidR="00DA5774" w:rsidRPr="00BC7028" w:rsidRDefault="00DA5774"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sz w:val="22"/>
        </w:rPr>
        <w:t xml:space="preserve">Efetuada a correção </w:t>
      </w:r>
      <w:proofErr w:type="gramStart"/>
      <w:r w:rsidRPr="00BC7028">
        <w:rPr>
          <w:rFonts w:ascii="Times New Roman" w:hAnsi="Times New Roman" w:cs="Times New Roman"/>
          <w:color w:val="548DD4" w:themeColor="text2" w:themeTint="99"/>
          <w:sz w:val="22"/>
        </w:rPr>
        <w:t>para</w:t>
      </w:r>
      <w:proofErr w:type="gramEnd"/>
      <w:r w:rsidR="00DE7F19" w:rsidRPr="00BC7028">
        <w:rPr>
          <w:rFonts w:ascii="Times New Roman" w:hAnsi="Times New Roman"/>
          <w:color w:val="548DD4" w:themeColor="text2" w:themeTint="99"/>
          <w:sz w:val="22"/>
          <w:szCs w:val="22"/>
        </w:rPr>
        <w:t>:</w:t>
      </w:r>
      <w:r w:rsidRPr="00BC7028">
        <w:rPr>
          <w:rFonts w:ascii="Times New Roman" w:hAnsi="Times New Roman" w:cs="Times New Roman"/>
          <w:color w:val="548DD4" w:themeColor="text2" w:themeTint="99"/>
        </w:rPr>
        <w:t xml:space="preserve"> “</w:t>
      </w:r>
      <w:r w:rsidRPr="00DA5774">
        <w:rPr>
          <w:rFonts w:ascii="Times New Roman" w:hAnsi="Times New Roman"/>
          <w:color w:val="548DD4" w:themeColor="text2" w:themeTint="99"/>
          <w:sz w:val="22"/>
          <w:szCs w:val="22"/>
        </w:rPr>
        <w:t>Nos últimos anos não têm surgido alternativas terapêuticas para este grupo de doentes, que têm taxas de sucesso nos tratamentos de PMA bastante inferiores</w:t>
      </w:r>
      <w:r w:rsidRPr="00DA5774">
        <w:rPr>
          <w:rFonts w:ascii="Times New Roman" w:hAnsi="Times New Roman"/>
          <w:color w:val="548DD4" w:themeColor="text2" w:themeTint="99"/>
          <w:sz w:val="22"/>
          <w:szCs w:val="22"/>
          <w:vertAlign w:val="superscript"/>
        </w:rPr>
        <w:t>24</w:t>
      </w:r>
      <w:r w:rsidRPr="00DA5774">
        <w:rPr>
          <w:rFonts w:ascii="Times New Roman" w:hAnsi="Times New Roman"/>
          <w:color w:val="548DD4" w:themeColor="text2" w:themeTint="99"/>
          <w:sz w:val="22"/>
          <w:szCs w:val="22"/>
        </w:rPr>
        <w:t>.”</w:t>
      </w:r>
    </w:p>
    <w:p w:rsidR="00F52ACA" w:rsidRPr="00BC7028" w:rsidRDefault="00F52ACA" w:rsidP="00DF14BB">
      <w:pPr>
        <w:jc w:val="both"/>
        <w:rPr>
          <w:rFonts w:ascii="Times New Roman" w:hAnsi="Times New Roman" w:cs="Times New Roman"/>
          <w:color w:val="FF0000"/>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Qual é o objectivo do trabalho? “</w:t>
      </w:r>
      <w:proofErr w:type="gramStart"/>
      <w:r w:rsidRPr="00BC7028">
        <w:rPr>
          <w:rFonts w:ascii="Times New Roman" w:hAnsi="Times New Roman" w:cs="Times New Roman"/>
        </w:rPr>
        <w:t>determinação</w:t>
      </w:r>
      <w:proofErr w:type="gramEnd"/>
      <w:r w:rsidRPr="00BC7028">
        <w:rPr>
          <w:rFonts w:ascii="Times New Roman" w:hAnsi="Times New Roman" w:cs="Times New Roman"/>
        </w:rPr>
        <w:t xml:space="preserve"> da taxa de gravidez em</w:t>
      </w:r>
      <w:r w:rsidR="00123E06" w:rsidRPr="00BC7028">
        <w:rPr>
          <w:rFonts w:ascii="Times New Roman" w:hAnsi="Times New Roman" w:cs="Times New Roman"/>
        </w:rPr>
        <w:t xml:space="preserve"> </w:t>
      </w:r>
      <w:r w:rsidRPr="00BC7028">
        <w:rPr>
          <w:rFonts w:ascii="Times New Roman" w:hAnsi="Times New Roman" w:cs="Times New Roman"/>
        </w:rPr>
        <w:t>mulheres inférteis submetidas a técnicas de PMA em ciclo natural” …</w:t>
      </w:r>
      <w:r w:rsidR="00123E06" w:rsidRPr="00BC7028">
        <w:rPr>
          <w:rFonts w:ascii="Times New Roman" w:hAnsi="Times New Roman" w:cs="Times New Roman"/>
        </w:rPr>
        <w:t xml:space="preserve"> </w:t>
      </w:r>
      <w:r w:rsidRPr="00BC7028">
        <w:rPr>
          <w:rFonts w:ascii="Times New Roman" w:hAnsi="Times New Roman" w:cs="Times New Roman"/>
        </w:rPr>
        <w:t>por ciclo iniciado ou por mulher que faz este tipo de tratamento ou por</w:t>
      </w:r>
      <w:r w:rsidR="00123E06" w:rsidRPr="00BC7028">
        <w:rPr>
          <w:rFonts w:ascii="Times New Roman" w:hAnsi="Times New Roman" w:cs="Times New Roman"/>
        </w:rPr>
        <w:t xml:space="preserve"> </w:t>
      </w:r>
      <w:r w:rsidRPr="00BC7028">
        <w:rPr>
          <w:rFonts w:ascii="Times New Roman" w:hAnsi="Times New Roman" w:cs="Times New Roman"/>
        </w:rPr>
        <w:t>mulher que chega à punção</w:t>
      </w:r>
    </w:p>
    <w:p w:rsidR="00F52ACA" w:rsidRPr="00BC7028" w:rsidRDefault="00385171"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Por ciclo iniciado</w:t>
      </w:r>
      <w:r w:rsidR="000D43D1" w:rsidRPr="00BC7028">
        <w:rPr>
          <w:rFonts w:ascii="Times New Roman" w:hAnsi="Times New Roman" w:cs="Times New Roman"/>
          <w:color w:val="548DD4" w:themeColor="text2" w:themeTint="99"/>
        </w:rPr>
        <w:t xml:space="preserve"> e por mulher, daí terem sido determinadas ambas as taxas (por </w:t>
      </w:r>
      <w:r w:rsidR="000D43D1" w:rsidRPr="005102B5">
        <w:rPr>
          <w:rFonts w:ascii="Times New Roman" w:hAnsi="Times New Roman"/>
          <w:color w:val="548DD4" w:themeColor="text2" w:themeTint="99"/>
          <w:sz w:val="22"/>
          <w:szCs w:val="22"/>
        </w:rPr>
        <w:t>ciclo iniciado 6,7%</w:t>
      </w:r>
      <w:r w:rsidR="000D43D1">
        <w:rPr>
          <w:rFonts w:ascii="Times New Roman" w:hAnsi="Times New Roman"/>
          <w:color w:val="548DD4" w:themeColor="text2" w:themeTint="99"/>
          <w:sz w:val="22"/>
          <w:szCs w:val="22"/>
        </w:rPr>
        <w:t xml:space="preserve">; </w:t>
      </w:r>
      <w:r w:rsidR="000D43D1" w:rsidRPr="005102B5">
        <w:rPr>
          <w:rFonts w:ascii="Times New Roman" w:hAnsi="Times New Roman"/>
          <w:color w:val="548DD4" w:themeColor="text2" w:themeTint="99"/>
          <w:sz w:val="22"/>
          <w:szCs w:val="22"/>
        </w:rPr>
        <w:t>por doente 19,8%,</w:t>
      </w:r>
      <w:r w:rsidR="000D43D1">
        <w:rPr>
          <w:rFonts w:ascii="Times New Roman" w:hAnsi="Times New Roman"/>
          <w:color w:val="548DD4" w:themeColor="text2" w:themeTint="99"/>
          <w:sz w:val="22"/>
          <w:szCs w:val="22"/>
        </w:rPr>
        <w:t>)</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Metodologia:</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Deve ser definido CHUC</w:t>
      </w:r>
    </w:p>
    <w:p w:rsidR="000055E2" w:rsidRPr="00BC7028" w:rsidRDefault="000055E2"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Deve ser definido pico de LH espontâneo- qual o valor UI/L que</w:t>
      </w:r>
      <w:r w:rsidR="00F06451" w:rsidRPr="00BC7028">
        <w:rPr>
          <w:rFonts w:ascii="Times New Roman" w:hAnsi="Times New Roman" w:cs="Times New Roman"/>
        </w:rPr>
        <w:t xml:space="preserve"> </w:t>
      </w:r>
      <w:r w:rsidRPr="00BC7028">
        <w:rPr>
          <w:rFonts w:ascii="Times New Roman" w:hAnsi="Times New Roman" w:cs="Times New Roman"/>
        </w:rPr>
        <w:t>utilizaram.</w:t>
      </w:r>
    </w:p>
    <w:p w:rsidR="003607E2" w:rsidRPr="00BC7028" w:rsidRDefault="003607E2"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w:t>
      </w:r>
      <w:proofErr w:type="gramStart"/>
      <w:r w:rsidRPr="003607E2">
        <w:rPr>
          <w:rFonts w:ascii="Times New Roman" w:hAnsi="Times New Roman"/>
          <w:color w:val="548DD4" w:themeColor="text2" w:themeTint="99"/>
          <w:sz w:val="22"/>
          <w:szCs w:val="22"/>
        </w:rPr>
        <w:t>a</w:t>
      </w:r>
      <w:proofErr w:type="gramEnd"/>
      <w:r w:rsidRPr="003607E2">
        <w:rPr>
          <w:rFonts w:ascii="Times New Roman" w:hAnsi="Times New Roman"/>
          <w:color w:val="548DD4" w:themeColor="text2" w:themeTint="99"/>
          <w:sz w:val="22"/>
          <w:szCs w:val="22"/>
        </w:rPr>
        <w:t xml:space="preserve"> punção folicular é realizada sem sedo-analgesia 24-36 h após a administração de </w:t>
      </w:r>
      <w:proofErr w:type="spellStart"/>
      <w:r w:rsidRPr="003607E2">
        <w:rPr>
          <w:rFonts w:ascii="Times New Roman" w:hAnsi="Times New Roman"/>
          <w:color w:val="548DD4" w:themeColor="text2" w:themeTint="99"/>
          <w:sz w:val="22"/>
          <w:szCs w:val="22"/>
        </w:rPr>
        <w:t>hCG</w:t>
      </w:r>
      <w:proofErr w:type="spellEnd"/>
      <w:r w:rsidRPr="003607E2">
        <w:rPr>
          <w:rFonts w:ascii="Times New Roman" w:hAnsi="Times New Roman"/>
          <w:color w:val="548DD4" w:themeColor="text2" w:themeTint="99"/>
          <w:sz w:val="22"/>
          <w:szCs w:val="22"/>
        </w:rPr>
        <w:t xml:space="preserve"> e/ou pico de LH espontâneo, definido pelo doseamento de LH igual ou superior a </w:t>
      </w:r>
      <w:r w:rsidRPr="00BC7028">
        <w:rPr>
          <w:rFonts w:ascii="Times New Roman" w:hAnsi="Times New Roman"/>
          <w:color w:val="548DD4" w:themeColor="text2" w:themeTint="99"/>
          <w:sz w:val="22"/>
          <w:szCs w:val="22"/>
        </w:rPr>
        <w:t>20mUI/ml</w:t>
      </w:r>
      <w:r w:rsidRPr="003607E2">
        <w:rPr>
          <w:rFonts w:ascii="Times New Roman" w:hAnsi="Times New Roman"/>
          <w:color w:val="548DD4" w:themeColor="text2" w:themeTint="99"/>
          <w:sz w:val="22"/>
          <w:szCs w:val="22"/>
        </w:rPr>
        <w:t>.”</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Qual foi definido o valor mínimo em mm para dominância folicular.</w:t>
      </w:r>
    </w:p>
    <w:p w:rsidR="0049354E" w:rsidRPr="00BC7028" w:rsidRDefault="009325FC"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 xml:space="preserve">Valor mínimo de 10 mm </w:t>
      </w:r>
    </w:p>
    <w:p w:rsidR="009325FC" w:rsidRPr="00BC7028" w:rsidRDefault="009325FC"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w:t>
      </w:r>
      <w:r w:rsidRPr="009325FC">
        <w:rPr>
          <w:rFonts w:ascii="Times New Roman" w:hAnsi="Times New Roman"/>
          <w:color w:val="548DD4" w:themeColor="text2" w:themeTint="99"/>
          <w:sz w:val="22"/>
          <w:szCs w:val="22"/>
        </w:rPr>
        <w:t xml:space="preserve">O protocolo de ciclo natural do Serviço inclui uma ecografia realizada no 9º-10º dia do ciclo e doseamento de LH e estradiol se for verificada ecograficamente dominância folicular (folículo </w:t>
      </w:r>
      <w:r w:rsidRPr="00BC7028">
        <w:rPr>
          <w:rFonts w:ascii="Times New Roman" w:hAnsi="Times New Roman"/>
          <w:color w:val="548DD4" w:themeColor="text2" w:themeTint="99"/>
          <w:sz w:val="22"/>
          <w:szCs w:val="22"/>
        </w:rPr>
        <w:t>≥</w:t>
      </w:r>
      <w:r w:rsidRPr="009325FC">
        <w:rPr>
          <w:rFonts w:ascii="Times New Roman" w:hAnsi="Times New Roman"/>
          <w:color w:val="548DD4" w:themeColor="text2" w:themeTint="99"/>
          <w:sz w:val="22"/>
          <w:szCs w:val="22"/>
        </w:rPr>
        <w:t xml:space="preserve"> 10 </w:t>
      </w:r>
      <w:proofErr w:type="gramStart"/>
      <w:r w:rsidRPr="009325FC">
        <w:rPr>
          <w:rFonts w:ascii="Times New Roman" w:hAnsi="Times New Roman"/>
          <w:color w:val="548DD4" w:themeColor="text2" w:themeTint="99"/>
          <w:sz w:val="22"/>
          <w:szCs w:val="22"/>
        </w:rPr>
        <w:t>mm)</w:t>
      </w:r>
      <w:proofErr w:type="gramEnd"/>
      <w:r w:rsidRPr="009325FC">
        <w:rPr>
          <w:rFonts w:ascii="Times New Roman" w:hAnsi="Times New Roman"/>
          <w:color w:val="548DD4" w:themeColor="text2" w:themeTint="99"/>
          <w:sz w:val="22"/>
          <w:szCs w:val="22"/>
        </w:rPr>
        <w:t>”</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As variáveis que vão ser alvo de análise devem figurar nos métodos.</w:t>
      </w: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Também nos métodos devem figurar os instrumentos (testes) estatísticos</w:t>
      </w:r>
      <w:r w:rsidR="00F06451" w:rsidRPr="00BC7028">
        <w:rPr>
          <w:rFonts w:ascii="Times New Roman" w:hAnsi="Times New Roman" w:cs="Times New Roman"/>
        </w:rPr>
        <w:t xml:space="preserve"> </w:t>
      </w:r>
      <w:r w:rsidRPr="00BC7028">
        <w:rPr>
          <w:rFonts w:ascii="Times New Roman" w:hAnsi="Times New Roman" w:cs="Times New Roman"/>
        </w:rPr>
        <w:t>que serão utilizados)</w:t>
      </w:r>
    </w:p>
    <w:p w:rsidR="00DD79AD" w:rsidRPr="00BC7028" w:rsidRDefault="00DD79AD" w:rsidP="00DD79AD">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DD79AD" w:rsidRPr="00BC7028" w:rsidRDefault="00DD79AD"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As definições das variáveis tb devem figurar nos métodos: ex: taxa de</w:t>
      </w:r>
      <w:r w:rsidR="00F06451" w:rsidRPr="00BC7028">
        <w:rPr>
          <w:rFonts w:ascii="Times New Roman" w:hAnsi="Times New Roman" w:cs="Times New Roman"/>
        </w:rPr>
        <w:t xml:space="preserve"> </w:t>
      </w:r>
      <w:r w:rsidRPr="00BC7028">
        <w:rPr>
          <w:rFonts w:ascii="Times New Roman" w:hAnsi="Times New Roman" w:cs="Times New Roman"/>
        </w:rPr>
        <w:t>gravidez evolutiva, taxa de gravidez clinica, taxa de gravidez</w:t>
      </w:r>
      <w:r w:rsidR="00F06451" w:rsidRPr="00BC7028">
        <w:rPr>
          <w:rFonts w:ascii="Times New Roman" w:hAnsi="Times New Roman" w:cs="Times New Roman"/>
        </w:rPr>
        <w:t xml:space="preserve"> </w:t>
      </w:r>
      <w:r w:rsidRPr="00BC7028">
        <w:rPr>
          <w:rFonts w:ascii="Times New Roman" w:hAnsi="Times New Roman" w:cs="Times New Roman"/>
        </w:rPr>
        <w:t>bioquímica,…</w:t>
      </w:r>
    </w:p>
    <w:p w:rsidR="00903D18" w:rsidRPr="00BC7028" w:rsidRDefault="00903D18"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sz w:val="22"/>
          <w:szCs w:val="22"/>
        </w:rPr>
        <w:t xml:space="preserve">Acrescentada a definição de </w:t>
      </w:r>
      <w:r w:rsidRPr="00903D18">
        <w:rPr>
          <w:rFonts w:ascii="Times New Roman" w:hAnsi="Times New Roman"/>
          <w:color w:val="548DD4" w:themeColor="text2" w:themeTint="99"/>
          <w:sz w:val="22"/>
          <w:szCs w:val="22"/>
        </w:rPr>
        <w:t>taxa de gravidez evolutiva:</w:t>
      </w:r>
      <w:r w:rsidRPr="00BC7028">
        <w:rPr>
          <w:rFonts w:ascii="Times New Roman" w:hAnsi="Times New Roman" w:cs="Times New Roman"/>
          <w:color w:val="548DD4" w:themeColor="text2" w:themeTint="99"/>
        </w:rPr>
        <w:t xml:space="preserve"> “</w:t>
      </w:r>
      <w:r w:rsidRPr="00903D18">
        <w:rPr>
          <w:rFonts w:ascii="Times New Roman" w:hAnsi="Times New Roman"/>
          <w:color w:val="548DD4" w:themeColor="text2" w:themeTint="99"/>
          <w:sz w:val="22"/>
          <w:szCs w:val="22"/>
        </w:rPr>
        <w:t>taxa de gravidez evolutiva - definida como a presença de gravidez intrauterina com embrião com batimento cardíaco às 7-8 semanas”</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Que critérios de Bolonha utilizaram: idade!!?; ou apenas valor de AMH</w:t>
      </w:r>
      <w:r w:rsidR="00F06451" w:rsidRPr="00BC7028">
        <w:rPr>
          <w:rFonts w:ascii="Times New Roman" w:hAnsi="Times New Roman" w:cs="Times New Roman"/>
        </w:rPr>
        <w:t xml:space="preserve"> </w:t>
      </w:r>
      <w:r w:rsidRPr="00BC7028">
        <w:rPr>
          <w:rFonts w:ascii="Times New Roman" w:hAnsi="Times New Roman" w:cs="Times New Roman"/>
        </w:rPr>
        <w:t>(têm valores de AMH de 2011 !?) e de AFC + antecedente de má resposta.</w:t>
      </w:r>
      <w:r w:rsidR="00F06451" w:rsidRPr="00BC7028">
        <w:rPr>
          <w:rFonts w:ascii="Times New Roman" w:hAnsi="Times New Roman" w:cs="Times New Roman"/>
        </w:rPr>
        <w:t xml:space="preserve"> </w:t>
      </w:r>
      <w:r w:rsidRPr="00BC7028">
        <w:rPr>
          <w:rFonts w:ascii="Times New Roman" w:hAnsi="Times New Roman" w:cs="Times New Roman"/>
        </w:rPr>
        <w:t>Quando foi medido o AFC. Se não cumprem critérios de Bolonha, podem dizer</w:t>
      </w:r>
      <w:r w:rsidR="00F06451" w:rsidRPr="00BC7028">
        <w:rPr>
          <w:rFonts w:ascii="Times New Roman" w:hAnsi="Times New Roman" w:cs="Times New Roman"/>
        </w:rPr>
        <w:t xml:space="preserve"> </w:t>
      </w:r>
      <w:r w:rsidRPr="00BC7028">
        <w:rPr>
          <w:rFonts w:ascii="Times New Roman" w:hAnsi="Times New Roman" w:cs="Times New Roman"/>
        </w:rPr>
        <w:t xml:space="preserve">que </w:t>
      </w:r>
      <w:proofErr w:type="gramStart"/>
      <w:r w:rsidRPr="00BC7028">
        <w:rPr>
          <w:rFonts w:ascii="Times New Roman" w:hAnsi="Times New Roman" w:cs="Times New Roman"/>
        </w:rPr>
        <w:t>critérios utilizou</w:t>
      </w:r>
      <w:proofErr w:type="gramEnd"/>
      <w:r w:rsidRPr="00BC7028">
        <w:rPr>
          <w:rFonts w:ascii="Times New Roman" w:hAnsi="Times New Roman" w:cs="Times New Roman"/>
        </w:rPr>
        <w:t xml:space="preserve"> o grupo.</w:t>
      </w:r>
    </w:p>
    <w:p w:rsidR="00F52ACA" w:rsidRPr="00BC7028" w:rsidRDefault="00093993" w:rsidP="00DF14BB">
      <w:pPr>
        <w:jc w:val="both"/>
        <w:rPr>
          <w:rFonts w:ascii="Times New Roman" w:hAnsi="Times New Roman"/>
          <w:color w:val="548DD4" w:themeColor="text2" w:themeTint="99"/>
          <w:sz w:val="22"/>
          <w:szCs w:val="22"/>
        </w:rPr>
      </w:pPr>
      <w:r w:rsidRPr="00BC7028">
        <w:rPr>
          <w:rFonts w:ascii="Times New Roman" w:hAnsi="Times New Roman"/>
          <w:color w:val="548DD4" w:themeColor="text2" w:themeTint="99"/>
          <w:sz w:val="22"/>
          <w:szCs w:val="22"/>
        </w:rPr>
        <w:t xml:space="preserve">Os critérios de Bolonha utilizados para classificar as pacientes como </w:t>
      </w:r>
      <w:proofErr w:type="gramStart"/>
      <w:r w:rsidRPr="00BC7028">
        <w:rPr>
          <w:rFonts w:ascii="Times New Roman" w:hAnsi="Times New Roman"/>
          <w:color w:val="548DD4" w:themeColor="text2" w:themeTint="99"/>
          <w:sz w:val="22"/>
          <w:szCs w:val="22"/>
        </w:rPr>
        <w:t>má</w:t>
      </w:r>
      <w:proofErr w:type="gramEnd"/>
      <w:r w:rsidRPr="00BC7028">
        <w:rPr>
          <w:rFonts w:ascii="Times New Roman" w:hAnsi="Times New Roman"/>
          <w:color w:val="548DD4" w:themeColor="text2" w:themeTint="99"/>
          <w:sz w:val="22"/>
          <w:szCs w:val="22"/>
        </w:rPr>
        <w:t xml:space="preserve"> respondedoras foram a presença, de pelo menos, 2 de 3</w:t>
      </w:r>
      <w:r w:rsidR="003F2636" w:rsidRPr="00BC7028">
        <w:rPr>
          <w:rFonts w:ascii="Times New Roman" w:hAnsi="Times New Roman"/>
          <w:color w:val="548DD4" w:themeColor="text2" w:themeTint="99"/>
          <w:sz w:val="22"/>
          <w:szCs w:val="22"/>
        </w:rPr>
        <w:t>:</w:t>
      </w:r>
      <w:r w:rsidRPr="00BC7028">
        <w:rPr>
          <w:rFonts w:ascii="Times New Roman" w:hAnsi="Times New Roman"/>
          <w:color w:val="548DD4" w:themeColor="text2" w:themeTint="99"/>
          <w:sz w:val="22"/>
          <w:szCs w:val="22"/>
        </w:rPr>
        <w:t xml:space="preserve"> idade materna avançada (idade igual ou superior a 40 anos), uma má resposta ovárica </w:t>
      </w:r>
      <w:r w:rsidR="003F2636" w:rsidRPr="00BC7028">
        <w:rPr>
          <w:rFonts w:ascii="Times New Roman" w:hAnsi="Times New Roman"/>
          <w:color w:val="548DD4" w:themeColor="text2" w:themeTint="99"/>
          <w:sz w:val="22"/>
          <w:szCs w:val="22"/>
        </w:rPr>
        <w:t xml:space="preserve">com protocolo de estimulação convencional anteriores </w:t>
      </w:r>
      <w:r w:rsidRPr="00BC7028">
        <w:rPr>
          <w:rFonts w:ascii="Times New Roman" w:hAnsi="Times New Roman"/>
          <w:color w:val="548DD4" w:themeColor="text2" w:themeTint="99"/>
          <w:sz w:val="22"/>
          <w:szCs w:val="22"/>
        </w:rPr>
        <w:t>(obtenção de 3 ou menos ovócitos) e/ou teste de reserva ovárica anormal (contagem de folículos antrais inferior a 5-7 folículos ou doseamento da hormona anti-Mulleriana inferior a 0.5-1.1 ng/mL)</w:t>
      </w:r>
      <w:r w:rsidR="003F2636" w:rsidRPr="00BC7028">
        <w:rPr>
          <w:rFonts w:ascii="Times New Roman" w:hAnsi="Times New Roman"/>
          <w:color w:val="548DD4" w:themeColor="text2" w:themeTint="99"/>
          <w:sz w:val="22"/>
          <w:szCs w:val="22"/>
        </w:rPr>
        <w:t>. Não dispunhamos do doseamento de AMH em todas as pacientes.</w:t>
      </w:r>
    </w:p>
    <w:p w:rsidR="00093993" w:rsidRPr="00BC7028" w:rsidRDefault="00093993" w:rsidP="00DF14BB">
      <w:pPr>
        <w:jc w:val="both"/>
        <w:rPr>
          <w:rFonts w:ascii="Times New Roman" w:hAnsi="Times New Roman" w:cs="Times New Roman"/>
          <w:highlight w:val="yellow"/>
        </w:rPr>
      </w:pPr>
    </w:p>
    <w:p w:rsidR="00315FBB" w:rsidRPr="00BC7028" w:rsidRDefault="00315FBB" w:rsidP="00DF14BB">
      <w:pPr>
        <w:jc w:val="both"/>
        <w:rPr>
          <w:rFonts w:ascii="Times New Roman" w:hAnsi="Times New Roman" w:cs="Times New Roman"/>
          <w:highlight w:val="gree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Resultados:</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Não entendi: eram ou não todas más respondedoras. As que não eram porque</w:t>
      </w:r>
      <w:r w:rsidR="00F06451" w:rsidRPr="00BC7028">
        <w:rPr>
          <w:rFonts w:ascii="Times New Roman" w:hAnsi="Times New Roman" w:cs="Times New Roman"/>
        </w:rPr>
        <w:t xml:space="preserve"> </w:t>
      </w:r>
      <w:r w:rsidRPr="00BC7028">
        <w:rPr>
          <w:rFonts w:ascii="Times New Roman" w:hAnsi="Times New Roman" w:cs="Times New Roman"/>
        </w:rPr>
        <w:t>fizeram ciclo não estimulado?</w:t>
      </w:r>
    </w:p>
    <w:p w:rsidR="00F52ACA" w:rsidRPr="00BC7028" w:rsidRDefault="00315FBB" w:rsidP="00DF14BB">
      <w:pPr>
        <w:jc w:val="both"/>
        <w:rPr>
          <w:rFonts w:ascii="Times New Roman" w:hAnsi="Times New Roman" w:cs="Times New Roman"/>
          <w:color w:val="548DD4" w:themeColor="text2" w:themeTint="99"/>
          <w:highlight w:val="yellow"/>
        </w:rPr>
      </w:pPr>
      <w:r w:rsidRPr="00315FBB">
        <w:rPr>
          <w:rFonts w:ascii="Times New Roman" w:hAnsi="Times New Roman"/>
          <w:color w:val="548DD4" w:themeColor="text2" w:themeTint="99"/>
          <w:sz w:val="22"/>
          <w:szCs w:val="22"/>
        </w:rPr>
        <w:t>As doentes em estudo correspondem a mulheres más respondedoras, classificadas de acordo com os critérios de Bolonha, e a mulheres com insucessos repetidos nas técnicas de PMA convencionais que não cumprem os critérios de Bolonha.</w:t>
      </w:r>
    </w:p>
    <w:p w:rsidR="00315FBB" w:rsidRPr="00BC7028" w:rsidRDefault="00315FBB"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xml:space="preserve">Sempre que colocam médias, seria correto colocar desvio padrão </w:t>
      </w:r>
      <w:proofErr w:type="gramStart"/>
      <w:r w:rsidRPr="00BC7028">
        <w:rPr>
          <w:rFonts w:ascii="Times New Roman" w:hAnsi="Times New Roman" w:cs="Times New Roman"/>
        </w:rPr>
        <w:t>e</w:t>
      </w:r>
      <w:proofErr w:type="gramEnd"/>
      <w:r w:rsidR="00F06451" w:rsidRPr="00BC7028">
        <w:rPr>
          <w:rFonts w:ascii="Times New Roman" w:hAnsi="Times New Roman" w:cs="Times New Roman"/>
        </w:rPr>
        <w:t xml:space="preserve"> </w:t>
      </w:r>
      <w:r w:rsidRPr="00BC7028">
        <w:rPr>
          <w:rFonts w:ascii="Times New Roman" w:hAnsi="Times New Roman" w:cs="Times New Roman"/>
        </w:rPr>
        <w:t>(eventualmente mediana, a população não é muito grande)</w:t>
      </w:r>
    </w:p>
    <w:p w:rsidR="000D57C5" w:rsidRPr="00BC7028" w:rsidRDefault="000D57C5"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highlight w:val="yellow"/>
        </w:rPr>
      </w:pPr>
    </w:p>
    <w:p w:rsidR="000D57C5" w:rsidRPr="00BC7028" w:rsidRDefault="00F52ACA" w:rsidP="00DF14BB">
      <w:pPr>
        <w:jc w:val="both"/>
        <w:rPr>
          <w:rFonts w:ascii="Times New Roman" w:hAnsi="Times New Roman" w:cs="Times New Roman"/>
        </w:rPr>
      </w:pPr>
      <w:r w:rsidRPr="00BC7028">
        <w:rPr>
          <w:rFonts w:ascii="Times New Roman" w:hAnsi="Times New Roman" w:cs="Times New Roman"/>
        </w:rPr>
        <w:t>Linha 219: Não compreendo: “Foram realizados ciclos em mulheres más</w:t>
      </w:r>
      <w:r w:rsidR="00F06451" w:rsidRPr="00BC7028">
        <w:rPr>
          <w:rFonts w:ascii="Times New Roman" w:hAnsi="Times New Roman" w:cs="Times New Roman"/>
        </w:rPr>
        <w:t xml:space="preserve"> </w:t>
      </w:r>
      <w:r w:rsidRPr="00BC7028">
        <w:rPr>
          <w:rFonts w:ascii="Times New Roman" w:hAnsi="Times New Roman" w:cs="Times New Roman"/>
        </w:rPr>
        <w:t>respondedoras em 46,0% dos casos e a maioria das pacientes (59,7%) realizou</w:t>
      </w:r>
      <w:r w:rsidR="00F06451" w:rsidRPr="00BC7028">
        <w:rPr>
          <w:rFonts w:ascii="Times New Roman" w:hAnsi="Times New Roman" w:cs="Times New Roman"/>
        </w:rPr>
        <w:t xml:space="preserve"> </w:t>
      </w:r>
      <w:r w:rsidRPr="00BC7028">
        <w:rPr>
          <w:rFonts w:ascii="Times New Roman" w:hAnsi="Times New Roman" w:cs="Times New Roman"/>
        </w:rPr>
        <w:t>dois ou mais ciclos, sendo o número médio de ciclos por doente 2,96”. Se</w:t>
      </w:r>
      <w:r w:rsidR="00AD0942" w:rsidRPr="00BC7028">
        <w:rPr>
          <w:rFonts w:ascii="Times New Roman" w:hAnsi="Times New Roman" w:cs="Times New Roman"/>
        </w:rPr>
        <w:t xml:space="preserve"> </w:t>
      </w:r>
      <w:r w:rsidRPr="00BC7028">
        <w:rPr>
          <w:rFonts w:ascii="Times New Roman" w:hAnsi="Times New Roman" w:cs="Times New Roman"/>
        </w:rPr>
        <w:t>a idade é menor de 40 anos, por critério ESHRE, todas elas teriam que ter</w:t>
      </w:r>
      <w:r w:rsidR="00AD0942" w:rsidRPr="00BC7028">
        <w:rPr>
          <w:rFonts w:ascii="Times New Roman" w:hAnsi="Times New Roman" w:cs="Times New Roman"/>
        </w:rPr>
        <w:t xml:space="preserve"> </w:t>
      </w:r>
      <w:r w:rsidRPr="00BC7028">
        <w:rPr>
          <w:rFonts w:ascii="Times New Roman" w:hAnsi="Times New Roman" w:cs="Times New Roman"/>
        </w:rPr>
        <w:t xml:space="preserve">realizado pelo menos um ciclo- cancelado ou com </w:t>
      </w:r>
      <w:proofErr w:type="gramStart"/>
      <w:r w:rsidRPr="00BC7028">
        <w:rPr>
          <w:rFonts w:ascii="Times New Roman" w:hAnsi="Times New Roman" w:cs="Times New Roman"/>
        </w:rPr>
        <w:t>&lt; 3</w:t>
      </w:r>
      <w:proofErr w:type="gramEnd"/>
      <w:r w:rsidRPr="00BC7028">
        <w:rPr>
          <w:rFonts w:ascii="Times New Roman" w:hAnsi="Times New Roman" w:cs="Times New Roman"/>
        </w:rPr>
        <w:t xml:space="preserve"> ovocitos- só 46%</w:t>
      </w:r>
      <w:r w:rsidR="00AD0942" w:rsidRPr="00BC7028">
        <w:rPr>
          <w:rFonts w:ascii="Times New Roman" w:hAnsi="Times New Roman" w:cs="Times New Roman"/>
        </w:rPr>
        <w:t xml:space="preserve"> </w:t>
      </w:r>
      <w:r w:rsidRPr="00BC7028">
        <w:rPr>
          <w:rFonts w:ascii="Times New Roman" w:hAnsi="Times New Roman" w:cs="Times New Roman"/>
        </w:rPr>
        <w:t xml:space="preserve">fizeram um ciclo prévio!? </w:t>
      </w:r>
    </w:p>
    <w:p w:rsidR="000D57C5" w:rsidRPr="00BC7028" w:rsidRDefault="000D57C5"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Apenas 46% das mulheres cumpriam os critérios de Bolonha; as restantes teriam 1 critério, mas não os 2 que são exigidos por definição.</w:t>
      </w:r>
    </w:p>
    <w:p w:rsidR="000D57C5" w:rsidRPr="00BC7028" w:rsidRDefault="000D57C5"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r w:rsidRPr="00BC7028">
        <w:rPr>
          <w:rFonts w:ascii="Times New Roman" w:hAnsi="Times New Roman" w:cs="Times New Roman"/>
        </w:rPr>
        <w:t>Linha 222: média e mediana</w:t>
      </w:r>
    </w:p>
    <w:p w:rsidR="006D5905" w:rsidRPr="00BC7028" w:rsidRDefault="006D5905" w:rsidP="006D5905">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highlight w:val="yellow"/>
        </w:rPr>
      </w:pPr>
    </w:p>
    <w:p w:rsidR="00F52ACA" w:rsidRPr="004F2B4F" w:rsidRDefault="00F52ACA" w:rsidP="00DF14BB">
      <w:pPr>
        <w:jc w:val="both"/>
        <w:rPr>
          <w:rFonts w:ascii="Times New Roman" w:hAnsi="Times New Roman" w:cs="Times New Roman"/>
          <w:lang w:val="en-US"/>
        </w:rPr>
      </w:pPr>
      <w:r w:rsidRPr="00BC7028">
        <w:rPr>
          <w:rFonts w:ascii="Times New Roman" w:hAnsi="Times New Roman" w:cs="Times New Roman"/>
        </w:rPr>
        <w:t>Linha 223: O cancelamento do ciclo previamente ao desencadeamento ocorreu</w:t>
      </w:r>
      <w:r w:rsidR="00AD0942" w:rsidRPr="00BC7028">
        <w:rPr>
          <w:rFonts w:ascii="Times New Roman" w:hAnsi="Times New Roman" w:cs="Times New Roman"/>
        </w:rPr>
        <w:t xml:space="preserve"> </w:t>
      </w:r>
      <w:r w:rsidRPr="00BC7028">
        <w:rPr>
          <w:rFonts w:ascii="Times New Roman" w:hAnsi="Times New Roman" w:cs="Times New Roman"/>
        </w:rPr>
        <w:t>por ausência de dominância folicular (ao fim de quanto tempo?), presença</w:t>
      </w:r>
      <w:r w:rsidR="00AD0942" w:rsidRPr="00BC7028">
        <w:rPr>
          <w:rFonts w:ascii="Times New Roman" w:hAnsi="Times New Roman" w:cs="Times New Roman"/>
        </w:rPr>
        <w:t xml:space="preserve"> </w:t>
      </w:r>
      <w:r w:rsidRPr="00BC7028">
        <w:rPr>
          <w:rFonts w:ascii="Times New Roman" w:hAnsi="Times New Roman" w:cs="Times New Roman"/>
        </w:rPr>
        <w:t>de quisto funcional (definido como?) ou ovulação espontânea prévia à</w:t>
      </w:r>
      <w:r w:rsidR="00AD0942" w:rsidRPr="00BC7028">
        <w:rPr>
          <w:rFonts w:ascii="Times New Roman" w:hAnsi="Times New Roman" w:cs="Times New Roman"/>
        </w:rPr>
        <w:t xml:space="preserve"> </w:t>
      </w:r>
      <w:r w:rsidRPr="00BC7028">
        <w:rPr>
          <w:rFonts w:ascii="Times New Roman" w:hAnsi="Times New Roman" w:cs="Times New Roman"/>
        </w:rPr>
        <w:t>primeira ecografia (antes do 10º dia!</w:t>
      </w:r>
      <w:proofErr w:type="gramStart"/>
      <w:r w:rsidRPr="00BC7028">
        <w:rPr>
          <w:rFonts w:ascii="Times New Roman" w:hAnsi="Times New Roman" w:cs="Times New Roman"/>
        </w:rPr>
        <w:t>?)-</w:t>
      </w:r>
      <w:proofErr w:type="gramEnd"/>
      <w:r w:rsidRPr="00BC7028">
        <w:rPr>
          <w:rFonts w:ascii="Times New Roman" w:hAnsi="Times New Roman" w:cs="Times New Roman"/>
        </w:rPr>
        <w:t xml:space="preserve"> </w:t>
      </w:r>
      <w:proofErr w:type="spellStart"/>
      <w:r w:rsidRPr="004F2B4F">
        <w:rPr>
          <w:rFonts w:ascii="Times New Roman" w:hAnsi="Times New Roman" w:cs="Times New Roman"/>
          <w:lang w:val="en-US"/>
        </w:rPr>
        <w:t>podem</w:t>
      </w:r>
      <w:proofErr w:type="spellEnd"/>
      <w:r w:rsidRPr="004F2B4F">
        <w:rPr>
          <w:rFonts w:ascii="Times New Roman" w:hAnsi="Times New Roman" w:cs="Times New Roman"/>
          <w:lang w:val="en-US"/>
        </w:rPr>
        <w:t xml:space="preserve"> </w:t>
      </w:r>
      <w:proofErr w:type="spellStart"/>
      <w:r w:rsidRPr="004F2B4F">
        <w:rPr>
          <w:rFonts w:ascii="Times New Roman" w:hAnsi="Times New Roman" w:cs="Times New Roman"/>
          <w:lang w:val="en-US"/>
        </w:rPr>
        <w:t>quantificar</w:t>
      </w:r>
      <w:proofErr w:type="spellEnd"/>
      <w:r w:rsidRPr="004F2B4F">
        <w:rPr>
          <w:rFonts w:ascii="Times New Roman" w:hAnsi="Times New Roman" w:cs="Times New Roman"/>
          <w:lang w:val="en-US"/>
        </w:rPr>
        <w:t xml:space="preserve"> </w:t>
      </w:r>
      <w:proofErr w:type="spellStart"/>
      <w:r w:rsidRPr="004F2B4F">
        <w:rPr>
          <w:rFonts w:ascii="Times New Roman" w:hAnsi="Times New Roman" w:cs="Times New Roman"/>
          <w:lang w:val="en-US"/>
        </w:rPr>
        <w:t>os</w:t>
      </w:r>
      <w:proofErr w:type="spellEnd"/>
      <w:r w:rsidRPr="004F2B4F">
        <w:rPr>
          <w:rFonts w:ascii="Times New Roman" w:hAnsi="Times New Roman" w:cs="Times New Roman"/>
          <w:lang w:val="en-US"/>
        </w:rPr>
        <w:t xml:space="preserve"> </w:t>
      </w:r>
      <w:proofErr w:type="spellStart"/>
      <w:r w:rsidRPr="004F2B4F">
        <w:rPr>
          <w:rFonts w:ascii="Times New Roman" w:hAnsi="Times New Roman" w:cs="Times New Roman"/>
          <w:lang w:val="en-US"/>
        </w:rPr>
        <w:t>casos</w:t>
      </w:r>
      <w:proofErr w:type="spellEnd"/>
      <w:r w:rsidRPr="004F2B4F">
        <w:rPr>
          <w:rFonts w:ascii="Times New Roman" w:hAnsi="Times New Roman" w:cs="Times New Roman"/>
          <w:lang w:val="en-US"/>
        </w:rPr>
        <w:t xml:space="preserve"> de </w:t>
      </w:r>
      <w:proofErr w:type="spellStart"/>
      <w:r w:rsidRPr="004F2B4F">
        <w:rPr>
          <w:rFonts w:ascii="Times New Roman" w:hAnsi="Times New Roman" w:cs="Times New Roman"/>
          <w:lang w:val="en-US"/>
        </w:rPr>
        <w:t>cada</w:t>
      </w:r>
      <w:proofErr w:type="spellEnd"/>
      <w:r w:rsidR="00AD0942" w:rsidRPr="004F2B4F">
        <w:rPr>
          <w:rFonts w:ascii="Times New Roman" w:hAnsi="Times New Roman" w:cs="Times New Roman"/>
          <w:lang w:val="en-US"/>
        </w:rPr>
        <w:t xml:space="preserve"> </w:t>
      </w:r>
      <w:proofErr w:type="spellStart"/>
      <w:r w:rsidRPr="004F2B4F">
        <w:rPr>
          <w:rFonts w:ascii="Times New Roman" w:hAnsi="Times New Roman" w:cs="Times New Roman"/>
          <w:lang w:val="en-US"/>
        </w:rPr>
        <w:t>grupo</w:t>
      </w:r>
      <w:proofErr w:type="spellEnd"/>
      <w:r w:rsidRPr="004F2B4F">
        <w:rPr>
          <w:rFonts w:ascii="Times New Roman" w:hAnsi="Times New Roman" w:cs="Times New Roman"/>
          <w:lang w:val="en-US"/>
        </w:rPr>
        <w:t>?.</w:t>
      </w:r>
    </w:p>
    <w:p w:rsidR="00F52ACA" w:rsidRDefault="006D5905" w:rsidP="00DF14BB">
      <w:pPr>
        <w:jc w:val="both"/>
        <w:rPr>
          <w:rFonts w:ascii="Times New Roman" w:hAnsi="Times New Roman"/>
          <w:color w:val="548DD4" w:themeColor="text2" w:themeTint="99"/>
          <w:sz w:val="22"/>
          <w:szCs w:val="22"/>
        </w:rPr>
      </w:pPr>
      <w:r w:rsidRPr="006D5905">
        <w:rPr>
          <w:rFonts w:ascii="Times New Roman" w:hAnsi="Times New Roman"/>
          <w:color w:val="548DD4" w:themeColor="text2" w:themeTint="99"/>
          <w:sz w:val="22"/>
          <w:szCs w:val="22"/>
        </w:rPr>
        <w:t>No dia do desencadeamento da ovulação, o diâmetro médio do folículo foi 17,5 mm (DP = 2,1; mediana = 17,0). O cancelamento do ciclo previamente ao desencadeamento ocorreu por ausência de dominância folicular</w:t>
      </w:r>
      <w:r w:rsidR="001045F8">
        <w:rPr>
          <w:rFonts w:ascii="Times New Roman" w:hAnsi="Times New Roman"/>
          <w:color w:val="548DD4" w:themeColor="text2" w:themeTint="99"/>
          <w:sz w:val="22"/>
          <w:szCs w:val="22"/>
        </w:rPr>
        <w:t xml:space="preserve"> </w:t>
      </w:r>
      <w:r w:rsidR="001045F8" w:rsidRPr="001045F8">
        <w:rPr>
          <w:rFonts w:ascii="Times New Roman" w:hAnsi="Times New Roman"/>
          <w:color w:val="548DD4" w:themeColor="text2" w:themeTint="99"/>
          <w:sz w:val="22"/>
          <w:szCs w:val="22"/>
        </w:rPr>
        <w:t>na ecografia realizada no 9º-10º dia do ciclo</w:t>
      </w:r>
      <w:r w:rsidRPr="006D5905">
        <w:rPr>
          <w:rFonts w:ascii="Times New Roman" w:hAnsi="Times New Roman"/>
          <w:color w:val="548DD4" w:themeColor="text2" w:themeTint="99"/>
          <w:sz w:val="22"/>
          <w:szCs w:val="22"/>
        </w:rPr>
        <w:t xml:space="preserve"> (</w:t>
      </w:r>
      <w:r w:rsidRPr="006D5905">
        <w:rPr>
          <w:rFonts w:ascii="Times New Roman" w:hAnsi="Times New Roman"/>
          <w:i/>
          <w:color w:val="548DD4" w:themeColor="text2" w:themeTint="99"/>
          <w:sz w:val="22"/>
          <w:szCs w:val="22"/>
        </w:rPr>
        <w:t>n</w:t>
      </w:r>
      <w:r w:rsidRPr="006D5905">
        <w:rPr>
          <w:rFonts w:ascii="Times New Roman" w:hAnsi="Times New Roman"/>
          <w:color w:val="548DD4" w:themeColor="text2" w:themeTint="99"/>
          <w:sz w:val="22"/>
          <w:szCs w:val="22"/>
        </w:rPr>
        <w:t xml:space="preserve"> = 4), presença de quisto funcional (</w:t>
      </w:r>
      <w:r w:rsidRPr="006D5905">
        <w:rPr>
          <w:rFonts w:ascii="Times New Roman" w:hAnsi="Times New Roman"/>
          <w:i/>
          <w:color w:val="548DD4" w:themeColor="text2" w:themeTint="99"/>
          <w:sz w:val="22"/>
          <w:szCs w:val="22"/>
        </w:rPr>
        <w:t>n</w:t>
      </w:r>
      <w:r w:rsidRPr="006D5905">
        <w:rPr>
          <w:rFonts w:ascii="Times New Roman" w:hAnsi="Times New Roman"/>
          <w:color w:val="548DD4" w:themeColor="text2" w:themeTint="99"/>
          <w:sz w:val="22"/>
          <w:szCs w:val="22"/>
        </w:rPr>
        <w:t xml:space="preserve"> = 2), ou ovulação espontânea prévia à ecografia de monitorização (</w:t>
      </w:r>
      <w:r w:rsidRPr="00BC7028">
        <w:rPr>
          <w:rFonts w:ascii="Times New Roman" w:hAnsi="Times New Roman"/>
          <w:color w:val="548DD4" w:themeColor="text2" w:themeTint="99"/>
          <w:sz w:val="22"/>
          <w:szCs w:val="22"/>
        </w:rPr>
        <w:t xml:space="preserve">em dia a definir consoante dimensão </w:t>
      </w:r>
      <w:proofErr w:type="gramStart"/>
      <w:r w:rsidRPr="00BC7028">
        <w:rPr>
          <w:rFonts w:ascii="Times New Roman" w:hAnsi="Times New Roman"/>
          <w:color w:val="548DD4" w:themeColor="text2" w:themeTint="99"/>
          <w:sz w:val="22"/>
          <w:szCs w:val="22"/>
        </w:rPr>
        <w:t>do  folículo</w:t>
      </w:r>
      <w:proofErr w:type="gramEnd"/>
      <w:r w:rsidRPr="00BC7028">
        <w:rPr>
          <w:rFonts w:ascii="Times New Roman" w:hAnsi="Times New Roman"/>
          <w:color w:val="548DD4" w:themeColor="text2" w:themeTint="99"/>
          <w:sz w:val="22"/>
          <w:szCs w:val="22"/>
        </w:rPr>
        <w:t xml:space="preserve"> no 9º-10º dias)</w:t>
      </w:r>
      <w:r w:rsidRPr="006D5905">
        <w:rPr>
          <w:rFonts w:ascii="Times New Roman" w:hAnsi="Times New Roman"/>
          <w:color w:val="548DD4" w:themeColor="text2" w:themeTint="99"/>
          <w:sz w:val="22"/>
          <w:szCs w:val="22"/>
        </w:rPr>
        <w:t xml:space="preserve"> (</w:t>
      </w:r>
      <w:r w:rsidRPr="006D5905">
        <w:rPr>
          <w:rFonts w:ascii="Times New Roman" w:hAnsi="Times New Roman"/>
          <w:i/>
          <w:color w:val="548DD4" w:themeColor="text2" w:themeTint="99"/>
          <w:sz w:val="22"/>
          <w:szCs w:val="22"/>
        </w:rPr>
        <w:t>n</w:t>
      </w:r>
      <w:r w:rsidRPr="006D5905">
        <w:rPr>
          <w:rFonts w:ascii="Times New Roman" w:hAnsi="Times New Roman"/>
          <w:color w:val="548DD4" w:themeColor="text2" w:themeTint="99"/>
          <w:sz w:val="22"/>
          <w:szCs w:val="22"/>
        </w:rPr>
        <w:t xml:space="preserve"> = 17).</w:t>
      </w:r>
    </w:p>
    <w:p w:rsidR="00A4345A" w:rsidRPr="00BC7028" w:rsidRDefault="00A4345A" w:rsidP="00DF14BB">
      <w:pPr>
        <w:jc w:val="both"/>
        <w:rPr>
          <w:rFonts w:ascii="Times New Roman" w:hAnsi="Times New Roman" w:cs="Times New Roman"/>
          <w:highlight w:val="yellow"/>
        </w:rPr>
      </w:pPr>
      <w:proofErr w:type="spellStart"/>
      <w:r>
        <w:rPr>
          <w:rFonts w:ascii="Times New Roman" w:hAnsi="Times New Roman"/>
          <w:color w:val="548DD4" w:themeColor="text2" w:themeTint="99"/>
          <w:sz w:val="22"/>
          <w:szCs w:val="22"/>
        </w:rPr>
        <w:t>Qusto</w:t>
      </w:r>
      <w:proofErr w:type="spellEnd"/>
      <w:r>
        <w:rPr>
          <w:rFonts w:ascii="Times New Roman" w:hAnsi="Times New Roman"/>
          <w:color w:val="548DD4" w:themeColor="text2" w:themeTint="99"/>
          <w:sz w:val="22"/>
          <w:szCs w:val="22"/>
        </w:rPr>
        <w:t xml:space="preserve"> funcional se diâmetro superior a 22mm</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bookmarkStart w:id="0" w:name="_GoBack"/>
      <w:bookmarkEnd w:id="0"/>
    </w:p>
    <w:p w:rsidR="00F52ACA" w:rsidRPr="00BC7028" w:rsidRDefault="00F52ACA" w:rsidP="00DF14BB">
      <w:pPr>
        <w:jc w:val="both"/>
        <w:rPr>
          <w:rFonts w:ascii="Times New Roman" w:hAnsi="Times New Roman" w:cs="Times New Roman"/>
          <w:highlight w:val="yellow"/>
        </w:rPr>
      </w:pPr>
      <w:r w:rsidRPr="00BC7028">
        <w:rPr>
          <w:rFonts w:ascii="Times New Roman" w:hAnsi="Times New Roman" w:cs="Times New Roman"/>
        </w:rPr>
        <w:t>Tabela 1: Parece-me confusa:</w:t>
      </w:r>
    </w:p>
    <w:p w:rsidR="00F52ACA" w:rsidRPr="00BC7028" w:rsidRDefault="00F52ACA" w:rsidP="00DF14BB">
      <w:pPr>
        <w:jc w:val="both"/>
        <w:rPr>
          <w:rFonts w:ascii="Times New Roman" w:hAnsi="Times New Roman" w:cs="Times New Roman"/>
          <w:highlight w:val="yellow"/>
        </w:rPr>
      </w:pPr>
    </w:p>
    <w:p w:rsidR="009D5EDC" w:rsidRPr="00BC7028" w:rsidRDefault="00F52ACA" w:rsidP="00DF14BB">
      <w:pPr>
        <w:jc w:val="both"/>
        <w:rPr>
          <w:rFonts w:ascii="Times New Roman" w:hAnsi="Times New Roman" w:cs="Times New Roman"/>
        </w:rPr>
      </w:pPr>
      <w:r w:rsidRPr="00BC7028">
        <w:rPr>
          <w:rFonts w:ascii="Times New Roman" w:hAnsi="Times New Roman" w:cs="Times New Roman"/>
        </w:rPr>
        <w:t>- o número inicial de ciclos é de 149, mas o somatório da tabela é de</w:t>
      </w:r>
      <w:r w:rsidR="00AD0942" w:rsidRPr="00BC7028">
        <w:rPr>
          <w:rFonts w:ascii="Times New Roman" w:hAnsi="Times New Roman" w:cs="Times New Roman"/>
        </w:rPr>
        <w:t xml:space="preserve"> </w:t>
      </w:r>
      <w:r w:rsidRPr="00BC7028">
        <w:rPr>
          <w:rFonts w:ascii="Times New Roman" w:hAnsi="Times New Roman" w:cs="Times New Roman"/>
        </w:rPr>
        <w:t>141 !? O somatório das % não dá 100%!?</w:t>
      </w:r>
    </w:p>
    <w:p w:rsidR="005F3E45" w:rsidRPr="00BC7028" w:rsidRDefault="005F3E45" w:rsidP="00DF14BB">
      <w:pPr>
        <w:jc w:val="both"/>
        <w:rPr>
          <w:rFonts w:ascii="Times New Roman" w:hAnsi="Times New Roman" w:cs="Times New Roman"/>
          <w:color w:val="548DD4" w:themeColor="text2" w:themeTint="99"/>
          <w:sz w:val="22"/>
        </w:rPr>
      </w:pPr>
      <w:r w:rsidRPr="00BC7028">
        <w:rPr>
          <w:rFonts w:ascii="Times New Roman" w:hAnsi="Times New Roman" w:cs="Times New Roman"/>
          <w:color w:val="548DD4" w:themeColor="text2" w:themeTint="99"/>
          <w:sz w:val="22"/>
        </w:rPr>
        <w:t>Efetuada a correção da tabela:</w:t>
      </w:r>
    </w:p>
    <w:p w:rsidR="00F52ACA" w:rsidRPr="00D96C88" w:rsidRDefault="005F3E45" w:rsidP="00DF14BB">
      <w:pPr>
        <w:jc w:val="both"/>
        <w:rPr>
          <w:rFonts w:ascii="Times New Roman" w:hAnsi="Times New Roman"/>
          <w:color w:val="548DD4" w:themeColor="text2" w:themeTint="99"/>
          <w:sz w:val="22"/>
          <w:szCs w:val="22"/>
        </w:rPr>
      </w:pPr>
      <w:r w:rsidRPr="00D96C88">
        <w:rPr>
          <w:rFonts w:ascii="Times New Roman" w:hAnsi="Times New Roman"/>
          <w:color w:val="548DD4" w:themeColor="text2" w:themeTint="99"/>
          <w:sz w:val="22"/>
          <w:szCs w:val="22"/>
        </w:rPr>
        <w:tab/>
      </w:r>
      <w:r w:rsidRPr="00D96C88">
        <w:rPr>
          <w:rFonts w:ascii="Times New Roman" w:hAnsi="Times New Roman"/>
          <w:color w:val="548DD4" w:themeColor="text2" w:themeTint="99"/>
          <w:sz w:val="22"/>
          <w:szCs w:val="22"/>
        </w:rPr>
        <w:sym w:font="Wingdings" w:char="F0E0"/>
      </w:r>
      <w:r w:rsidRPr="00D96C88">
        <w:rPr>
          <w:rFonts w:ascii="Times New Roman" w:hAnsi="Times New Roman"/>
          <w:color w:val="548DD4" w:themeColor="text2" w:themeTint="99"/>
          <w:sz w:val="22"/>
          <w:szCs w:val="22"/>
        </w:rPr>
        <w:t xml:space="preserve"> </w:t>
      </w:r>
      <w:proofErr w:type="gramStart"/>
      <w:r w:rsidR="009D5EDC" w:rsidRPr="00D96C88">
        <w:rPr>
          <w:rFonts w:ascii="Times New Roman" w:hAnsi="Times New Roman"/>
          <w:color w:val="548DD4" w:themeColor="text2" w:themeTint="99"/>
          <w:sz w:val="22"/>
          <w:szCs w:val="22"/>
        </w:rPr>
        <w:t>cancelamento</w:t>
      </w:r>
      <w:proofErr w:type="gramEnd"/>
      <w:r w:rsidR="009D5EDC" w:rsidRPr="00D96C88">
        <w:rPr>
          <w:rFonts w:ascii="Times New Roman" w:hAnsi="Times New Roman"/>
          <w:color w:val="548DD4" w:themeColor="text2" w:themeTint="99"/>
          <w:sz w:val="22"/>
          <w:szCs w:val="22"/>
        </w:rPr>
        <w:t xml:space="preserve"> do ciclo previamente ao desencadeamento: </w:t>
      </w:r>
      <w:r w:rsidR="009D5EDC" w:rsidRPr="00D96C88">
        <w:rPr>
          <w:rFonts w:ascii="Times New Roman" w:hAnsi="Times New Roman"/>
          <w:i/>
          <w:color w:val="548DD4" w:themeColor="text2" w:themeTint="99"/>
          <w:sz w:val="22"/>
          <w:szCs w:val="22"/>
        </w:rPr>
        <w:t>n</w:t>
      </w:r>
      <w:r w:rsidR="009D5EDC" w:rsidRPr="00D96C88">
        <w:rPr>
          <w:rFonts w:ascii="Times New Roman" w:hAnsi="Times New Roman"/>
          <w:color w:val="548DD4" w:themeColor="text2" w:themeTint="99"/>
          <w:sz w:val="22"/>
          <w:szCs w:val="22"/>
        </w:rPr>
        <w:t xml:space="preserve"> = 23</w:t>
      </w:r>
    </w:p>
    <w:p w:rsidR="009D5EDC" w:rsidRPr="00D96C88" w:rsidRDefault="005F3E45" w:rsidP="009D5EDC">
      <w:pPr>
        <w:widowControl w:val="0"/>
        <w:autoSpaceDE w:val="0"/>
        <w:autoSpaceDN w:val="0"/>
        <w:adjustRightInd w:val="0"/>
        <w:spacing w:line="288" w:lineRule="auto"/>
        <w:jc w:val="both"/>
        <w:rPr>
          <w:rFonts w:ascii="Times New Roman" w:hAnsi="Times New Roman"/>
          <w:color w:val="548DD4" w:themeColor="text2" w:themeTint="99"/>
          <w:sz w:val="22"/>
          <w:szCs w:val="22"/>
        </w:rPr>
      </w:pPr>
      <w:r w:rsidRPr="00D96C88">
        <w:rPr>
          <w:rFonts w:ascii="Times New Roman" w:hAnsi="Times New Roman"/>
          <w:color w:val="548DD4" w:themeColor="text2" w:themeTint="99"/>
          <w:sz w:val="22"/>
          <w:szCs w:val="22"/>
        </w:rPr>
        <w:tab/>
      </w:r>
      <w:r w:rsidRPr="00D96C88">
        <w:rPr>
          <w:rFonts w:ascii="Times New Roman" w:hAnsi="Times New Roman"/>
          <w:color w:val="548DD4" w:themeColor="text2" w:themeTint="99"/>
          <w:sz w:val="22"/>
          <w:szCs w:val="22"/>
        </w:rPr>
        <w:sym w:font="Wingdings" w:char="F0E0"/>
      </w:r>
      <w:r w:rsidRPr="00D96C88">
        <w:rPr>
          <w:rFonts w:ascii="Times New Roman" w:hAnsi="Times New Roman"/>
          <w:color w:val="548DD4" w:themeColor="text2" w:themeTint="99"/>
          <w:sz w:val="22"/>
          <w:szCs w:val="22"/>
        </w:rPr>
        <w:t xml:space="preserve"> </w:t>
      </w:r>
      <w:proofErr w:type="gramStart"/>
      <w:r w:rsidRPr="00D96C88">
        <w:rPr>
          <w:rFonts w:ascii="Times New Roman" w:hAnsi="Times New Roman"/>
          <w:color w:val="548DD4" w:themeColor="text2" w:themeTint="99"/>
          <w:sz w:val="22"/>
          <w:szCs w:val="22"/>
        </w:rPr>
        <w:t>cancelamento</w:t>
      </w:r>
      <w:proofErr w:type="gramEnd"/>
      <w:r w:rsidRPr="00D96C88">
        <w:rPr>
          <w:rFonts w:ascii="Times New Roman" w:hAnsi="Times New Roman"/>
          <w:color w:val="548DD4" w:themeColor="text2" w:themeTint="99"/>
          <w:sz w:val="22"/>
          <w:szCs w:val="22"/>
        </w:rPr>
        <w:t xml:space="preserve"> do ciclo após a administração de </w:t>
      </w:r>
      <w:proofErr w:type="spellStart"/>
      <w:r w:rsidRPr="00D96C88">
        <w:rPr>
          <w:rFonts w:ascii="Times New Roman" w:hAnsi="Times New Roman"/>
          <w:color w:val="548DD4" w:themeColor="text2" w:themeTint="99"/>
          <w:sz w:val="22"/>
          <w:szCs w:val="22"/>
        </w:rPr>
        <w:t>hCG</w:t>
      </w:r>
      <w:proofErr w:type="spellEnd"/>
      <w:r w:rsidR="009D5EDC" w:rsidRPr="00D96C88">
        <w:rPr>
          <w:rFonts w:ascii="Times New Roman" w:hAnsi="Times New Roman"/>
          <w:color w:val="548DD4" w:themeColor="text2" w:themeTint="99"/>
          <w:sz w:val="22"/>
          <w:szCs w:val="22"/>
        </w:rPr>
        <w:t xml:space="preserve">: </w:t>
      </w:r>
      <w:r w:rsidR="009D5EDC" w:rsidRPr="00D96C88">
        <w:rPr>
          <w:rFonts w:ascii="Times New Roman" w:hAnsi="Times New Roman"/>
          <w:i/>
          <w:color w:val="548DD4" w:themeColor="text2" w:themeTint="99"/>
          <w:sz w:val="22"/>
          <w:szCs w:val="22"/>
        </w:rPr>
        <w:t>n</w:t>
      </w:r>
      <w:r w:rsidR="009D5EDC" w:rsidRPr="00D96C88">
        <w:rPr>
          <w:rFonts w:ascii="Times New Roman" w:hAnsi="Times New Roman"/>
          <w:color w:val="548DD4" w:themeColor="text2" w:themeTint="99"/>
          <w:sz w:val="22"/>
          <w:szCs w:val="22"/>
        </w:rPr>
        <w:t xml:space="preserve"> = 8</w:t>
      </w:r>
    </w:p>
    <w:p w:rsidR="009D5EDC" w:rsidRPr="00BC7028" w:rsidRDefault="005F3E45" w:rsidP="009D5EDC">
      <w:pPr>
        <w:widowControl w:val="0"/>
        <w:autoSpaceDE w:val="0"/>
        <w:autoSpaceDN w:val="0"/>
        <w:adjustRightInd w:val="0"/>
        <w:spacing w:line="288" w:lineRule="auto"/>
        <w:jc w:val="both"/>
        <w:rPr>
          <w:rFonts w:ascii="Times New Roman" w:hAnsi="Times New Roman"/>
          <w:color w:val="548DD4" w:themeColor="text2" w:themeTint="99"/>
          <w:sz w:val="22"/>
          <w:szCs w:val="22"/>
        </w:rPr>
      </w:pPr>
      <w:r w:rsidRPr="00BC7028">
        <w:rPr>
          <w:rFonts w:ascii="Times New Roman" w:hAnsi="Times New Roman"/>
          <w:color w:val="548DD4" w:themeColor="text2" w:themeTint="99"/>
          <w:sz w:val="22"/>
          <w:szCs w:val="22"/>
        </w:rPr>
        <w:tab/>
      </w:r>
      <w:r w:rsidRPr="00D96C88">
        <w:rPr>
          <w:rFonts w:ascii="Times New Roman" w:hAnsi="Times New Roman"/>
          <w:color w:val="548DD4" w:themeColor="text2" w:themeTint="99"/>
          <w:sz w:val="22"/>
          <w:szCs w:val="22"/>
          <w:lang w:val="en-US"/>
        </w:rPr>
        <w:sym w:font="Wingdings" w:char="F0E0"/>
      </w:r>
      <w:r w:rsidRPr="00BC7028">
        <w:rPr>
          <w:rFonts w:ascii="Times New Roman" w:hAnsi="Times New Roman"/>
          <w:color w:val="548DD4" w:themeColor="text2" w:themeTint="99"/>
          <w:sz w:val="22"/>
          <w:szCs w:val="22"/>
        </w:rPr>
        <w:t xml:space="preserve"> </w:t>
      </w:r>
      <w:r w:rsidR="009D5EDC" w:rsidRPr="00BC7028">
        <w:rPr>
          <w:rFonts w:ascii="Times New Roman" w:hAnsi="Times New Roman"/>
          <w:color w:val="548DD4" w:themeColor="text2" w:themeTint="99"/>
          <w:sz w:val="22"/>
          <w:szCs w:val="22"/>
        </w:rPr>
        <w:t xml:space="preserve">nº de ciclos com PF: </w:t>
      </w:r>
      <w:r w:rsidR="009D5EDC" w:rsidRPr="00BC7028">
        <w:rPr>
          <w:rFonts w:ascii="Times New Roman" w:hAnsi="Times New Roman"/>
          <w:i/>
          <w:color w:val="548DD4" w:themeColor="text2" w:themeTint="99"/>
          <w:sz w:val="22"/>
          <w:szCs w:val="22"/>
        </w:rPr>
        <w:t>n</w:t>
      </w:r>
      <w:r w:rsidR="009D5EDC" w:rsidRPr="00BC7028">
        <w:rPr>
          <w:rFonts w:ascii="Times New Roman" w:hAnsi="Times New Roman"/>
          <w:color w:val="548DD4" w:themeColor="text2" w:themeTint="99"/>
          <w:sz w:val="22"/>
          <w:szCs w:val="22"/>
        </w:rPr>
        <w:t xml:space="preserve"> = 118</w:t>
      </w:r>
    </w:p>
    <w:p w:rsidR="009D5EDC" w:rsidRDefault="009D5EDC" w:rsidP="00DF14BB">
      <w:pPr>
        <w:jc w:val="both"/>
        <w:rPr>
          <w:rFonts w:ascii="Times New Roman" w:hAnsi="Times New Roman"/>
          <w:sz w:val="22"/>
          <w:szCs w:val="22"/>
        </w:rPr>
      </w:pPr>
    </w:p>
    <w:p w:rsidR="009D5EDC" w:rsidRPr="00BC7028" w:rsidRDefault="009D5EDC"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Julgo que não deveria estar escrito taxa de na identificação das linhas.</w:t>
      </w:r>
      <w:r w:rsidR="00AD0942" w:rsidRPr="00BC7028">
        <w:rPr>
          <w:rFonts w:ascii="Times New Roman" w:hAnsi="Times New Roman" w:cs="Times New Roman"/>
        </w:rPr>
        <w:t xml:space="preserve"> </w:t>
      </w:r>
      <w:r w:rsidRPr="00BC7028">
        <w:rPr>
          <w:rFonts w:ascii="Times New Roman" w:hAnsi="Times New Roman" w:cs="Times New Roman"/>
        </w:rPr>
        <w:t>Como referido acima seria interessantes saber os motivos da taxa de</w:t>
      </w:r>
      <w:r w:rsidR="00AD0942" w:rsidRPr="00BC7028">
        <w:rPr>
          <w:rFonts w:ascii="Times New Roman" w:hAnsi="Times New Roman" w:cs="Times New Roman"/>
        </w:rPr>
        <w:t xml:space="preserve"> </w:t>
      </w:r>
      <w:r w:rsidRPr="00BC7028">
        <w:rPr>
          <w:rFonts w:ascii="Times New Roman" w:hAnsi="Times New Roman" w:cs="Times New Roman"/>
        </w:rPr>
        <w:t>cancelamento de ciclo.</w:t>
      </w:r>
    </w:p>
    <w:p w:rsidR="00FC4D9C" w:rsidRPr="00BC7028" w:rsidRDefault="00D96C88" w:rsidP="00DF14BB">
      <w:pPr>
        <w:jc w:val="both"/>
        <w:rPr>
          <w:rFonts w:ascii="Times New Roman" w:hAnsi="Times New Roman" w:cs="Times New Roman"/>
          <w:color w:val="548DD4" w:themeColor="text2" w:themeTint="99"/>
          <w:sz w:val="22"/>
        </w:rPr>
      </w:pPr>
      <w:r w:rsidRPr="00BC7028">
        <w:rPr>
          <w:rFonts w:ascii="Times New Roman" w:hAnsi="Times New Roman" w:cs="Times New Roman"/>
          <w:color w:val="548DD4" w:themeColor="text2" w:themeTint="99"/>
          <w:sz w:val="22"/>
        </w:rPr>
        <w:t xml:space="preserve">Efetuada a correção da tabela. </w:t>
      </w:r>
    </w:p>
    <w:p w:rsidR="00F52ACA" w:rsidRPr="00BC7028" w:rsidRDefault="00D96C88" w:rsidP="00DF14BB">
      <w:pPr>
        <w:jc w:val="both"/>
        <w:rPr>
          <w:rFonts w:ascii="Times New Roman" w:hAnsi="Times New Roman" w:cs="Times New Roman"/>
          <w:color w:val="548DD4" w:themeColor="text2" w:themeTint="99"/>
          <w:sz w:val="22"/>
        </w:rPr>
      </w:pPr>
      <w:r w:rsidRPr="00BC7028">
        <w:rPr>
          <w:rFonts w:ascii="Times New Roman" w:hAnsi="Times New Roman" w:cs="Times New Roman"/>
          <w:color w:val="548DD4" w:themeColor="text2" w:themeTint="99"/>
          <w:sz w:val="22"/>
        </w:rPr>
        <w:t>Discriminados no texto os motivos do cancelamento do ciclo.</w:t>
      </w:r>
    </w:p>
    <w:p w:rsidR="00D96C88" w:rsidRPr="00BC7028" w:rsidRDefault="00D96C88"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Seria interessante ter listado:</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nº de ciclos que não chegaram a punção e motivo</w:t>
      </w:r>
    </w:p>
    <w:p w:rsidR="00FC4D9C" w:rsidRDefault="00FC4D9C" w:rsidP="00DF14BB">
      <w:pPr>
        <w:jc w:val="both"/>
        <w:rPr>
          <w:rFonts w:ascii="Times New Roman" w:hAnsi="Times New Roman"/>
          <w:color w:val="548DD4" w:themeColor="text2" w:themeTint="99"/>
          <w:sz w:val="22"/>
          <w:szCs w:val="22"/>
        </w:rPr>
      </w:pPr>
      <w:r w:rsidRPr="00BC7028">
        <w:rPr>
          <w:rFonts w:ascii="Times New Roman" w:hAnsi="Times New Roman" w:cs="Times New Roman"/>
        </w:rPr>
        <w:tab/>
      </w:r>
      <w:proofErr w:type="gramStart"/>
      <w:r w:rsidRPr="00BC7028">
        <w:rPr>
          <w:rFonts w:ascii="Times New Roman" w:hAnsi="Times New Roman" w:cs="Times New Roman"/>
          <w:color w:val="548DD4" w:themeColor="text2" w:themeTint="99"/>
          <w:sz w:val="22"/>
        </w:rPr>
        <w:t>acrescentado</w:t>
      </w:r>
      <w:proofErr w:type="gramEnd"/>
      <w:r w:rsidRPr="00BC7028">
        <w:rPr>
          <w:rFonts w:ascii="Times New Roman" w:hAnsi="Times New Roman" w:cs="Times New Roman"/>
          <w:color w:val="548DD4" w:themeColor="text2" w:themeTint="99"/>
          <w:sz w:val="22"/>
        </w:rPr>
        <w:t xml:space="preserve"> na tabela o nº de ciclos</w:t>
      </w:r>
      <w:r w:rsidRPr="00BC7028">
        <w:rPr>
          <w:rFonts w:ascii="Times New Roman" w:hAnsi="Times New Roman" w:cs="Times New Roman"/>
          <w:sz w:val="22"/>
        </w:rPr>
        <w:t xml:space="preserve"> </w:t>
      </w:r>
      <w:r w:rsidRPr="00FC4D9C">
        <w:rPr>
          <w:rFonts w:ascii="Times New Roman" w:hAnsi="Times New Roman"/>
          <w:color w:val="548DD4" w:themeColor="text2" w:themeTint="99"/>
          <w:sz w:val="22"/>
          <w:szCs w:val="22"/>
        </w:rPr>
        <w:t xml:space="preserve">cancelados após a administração de </w:t>
      </w:r>
      <w:proofErr w:type="spellStart"/>
      <w:r w:rsidRPr="00FC4D9C">
        <w:rPr>
          <w:rFonts w:ascii="Times New Roman" w:hAnsi="Times New Roman"/>
          <w:color w:val="548DD4" w:themeColor="text2" w:themeTint="99"/>
          <w:sz w:val="22"/>
          <w:szCs w:val="22"/>
        </w:rPr>
        <w:t>hCG</w:t>
      </w:r>
      <w:proofErr w:type="spellEnd"/>
    </w:p>
    <w:p w:rsidR="00B43A8B" w:rsidRPr="00BC7028" w:rsidRDefault="00B43A8B"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Não entendo como chegaram a essa taxa de fecundação: 51 fecundados em 81</w:t>
      </w:r>
      <w:r w:rsidR="00AD0942" w:rsidRPr="00BC7028">
        <w:rPr>
          <w:rFonts w:ascii="Times New Roman" w:hAnsi="Times New Roman" w:cs="Times New Roman"/>
        </w:rPr>
        <w:t xml:space="preserve"> </w:t>
      </w:r>
      <w:r w:rsidRPr="00BC7028">
        <w:rPr>
          <w:rFonts w:ascii="Times New Roman" w:hAnsi="Times New Roman" w:cs="Times New Roman"/>
        </w:rPr>
        <w:t>ovocitos não dá 77%- falamos de meta II?</w:t>
      </w:r>
    </w:p>
    <w:p w:rsidR="006E66FA" w:rsidRPr="00BC7028" w:rsidRDefault="006E66FA"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 a taxa de fecundação global foi de 63,8%</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Taxa de fecundação por técnica: 11 refere-se a quê? 11 ovocitos</w:t>
      </w:r>
      <w:r w:rsidR="00AD0942" w:rsidRPr="00BC7028">
        <w:rPr>
          <w:rFonts w:ascii="Times New Roman" w:hAnsi="Times New Roman" w:cs="Times New Roman"/>
        </w:rPr>
        <w:t xml:space="preserve"> </w:t>
      </w:r>
      <w:r w:rsidRPr="00BC7028">
        <w:rPr>
          <w:rFonts w:ascii="Times New Roman" w:hAnsi="Times New Roman" w:cs="Times New Roman"/>
        </w:rPr>
        <w:t>fecundados ou 11 ovocitos utilizados?</w:t>
      </w:r>
      <w:r w:rsidR="006E66FA" w:rsidRPr="00BC7028">
        <w:rPr>
          <w:rFonts w:ascii="Times New Roman" w:hAnsi="Times New Roman" w:cs="Times New Roman"/>
        </w:rPr>
        <w:t xml:space="preserve"> </w:t>
      </w:r>
    </w:p>
    <w:p w:rsidR="006E66FA" w:rsidRPr="00BC7028" w:rsidRDefault="006E66FA"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11 ovocitos fecundados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Qual o denominador na ta</w:t>
      </w:r>
      <w:r w:rsidR="006E66FA" w:rsidRPr="00BC7028">
        <w:rPr>
          <w:rFonts w:ascii="Times New Roman" w:hAnsi="Times New Roman" w:cs="Times New Roman"/>
        </w:rPr>
        <w:t>xa de transferência embrionária por</w:t>
      </w:r>
      <w:r w:rsidRPr="00BC7028">
        <w:rPr>
          <w:rFonts w:ascii="Times New Roman" w:hAnsi="Times New Roman" w:cs="Times New Roman"/>
        </w:rPr>
        <w:t xml:space="preserve"> ciclo iniciado?</w:t>
      </w:r>
    </w:p>
    <w:p w:rsidR="006E66FA" w:rsidRPr="00BC7028" w:rsidRDefault="006E66FA"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A taxa de transferência embrionaria por ciclo foi calculada tendo em conta o nº de ciclos em que se conseguiu realizar a TE (40) e o nº de ciclos iniciado (149)</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Os resultados do ciclo também devem ter n e não apenas %- dificulta a</w:t>
      </w:r>
      <w:r w:rsidR="00AD0942" w:rsidRPr="00BC7028">
        <w:rPr>
          <w:rFonts w:ascii="Times New Roman" w:hAnsi="Times New Roman" w:cs="Times New Roman"/>
        </w:rPr>
        <w:t xml:space="preserve"> </w:t>
      </w:r>
      <w:r w:rsidRPr="00BC7028">
        <w:rPr>
          <w:rFonts w:ascii="Times New Roman" w:hAnsi="Times New Roman" w:cs="Times New Roman"/>
        </w:rPr>
        <w:t>leitura.</w:t>
      </w:r>
    </w:p>
    <w:p w:rsidR="00BC215A" w:rsidRPr="00BC7028" w:rsidRDefault="00BC215A"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 na tabela.</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xml:space="preserve">Seria </w:t>
      </w:r>
      <w:proofErr w:type="gramStart"/>
      <w:r w:rsidRPr="00BC7028">
        <w:rPr>
          <w:rFonts w:ascii="Times New Roman" w:hAnsi="Times New Roman" w:cs="Times New Roman"/>
        </w:rPr>
        <w:t>interessante terem</w:t>
      </w:r>
      <w:proofErr w:type="gramEnd"/>
      <w:r w:rsidRPr="00BC7028">
        <w:rPr>
          <w:rFonts w:ascii="Times New Roman" w:hAnsi="Times New Roman" w:cs="Times New Roman"/>
        </w:rPr>
        <w:t xml:space="preserve"> os resultados dos partos</w:t>
      </w:r>
      <w:r w:rsidR="007A7EBA" w:rsidRPr="00BC7028">
        <w:rPr>
          <w:rFonts w:ascii="Times New Roman" w:hAnsi="Times New Roman" w:cs="Times New Roman"/>
        </w:rPr>
        <w:t xml:space="preserve"> que</w:t>
      </w:r>
      <w:r w:rsidRPr="00BC7028">
        <w:rPr>
          <w:rFonts w:ascii="Times New Roman" w:hAnsi="Times New Roman" w:cs="Times New Roman"/>
        </w:rPr>
        <w:t xml:space="preserve"> provavelmente terão na</w:t>
      </w:r>
      <w:r w:rsidR="00AD0942" w:rsidRPr="00BC7028">
        <w:rPr>
          <w:rFonts w:ascii="Times New Roman" w:hAnsi="Times New Roman" w:cs="Times New Roman"/>
        </w:rPr>
        <w:t xml:space="preserve"> </w:t>
      </w:r>
      <w:r w:rsidRPr="00BC7028">
        <w:rPr>
          <w:rFonts w:ascii="Times New Roman" w:hAnsi="Times New Roman" w:cs="Times New Roman"/>
        </w:rPr>
        <w:t>vossa base de dados. Imagino que a taxa de parto possa estar longe destes</w:t>
      </w:r>
      <w:r w:rsidR="00AD0942" w:rsidRPr="00BC7028">
        <w:rPr>
          <w:rFonts w:ascii="Times New Roman" w:hAnsi="Times New Roman" w:cs="Times New Roman"/>
        </w:rPr>
        <w:t xml:space="preserve"> </w:t>
      </w:r>
      <w:r w:rsidRPr="00BC7028">
        <w:rPr>
          <w:rFonts w:ascii="Times New Roman" w:hAnsi="Times New Roman" w:cs="Times New Roman"/>
        </w:rPr>
        <w:t>6,7% e seria interessante mostrar isso nos resultados.</w:t>
      </w:r>
    </w:p>
    <w:p w:rsidR="00F52ACA" w:rsidRPr="00BC7028" w:rsidRDefault="007A7EBA"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Não tivemos como objetivo o outcome durante a gravidez, pelo que não dispomos do resultado dos partos na base de dados. Seria muito interessante e completaria o trabalho. Agradecemos a sugestão e num trabalho futuro será tido em conta com toda a certeza.</w:t>
      </w:r>
    </w:p>
    <w:p w:rsidR="00F52ACA" w:rsidRPr="00BC7028" w:rsidRDefault="00F52ACA" w:rsidP="00DF14BB">
      <w:pPr>
        <w:jc w:val="both"/>
        <w:rPr>
          <w:rFonts w:ascii="Times New Roman" w:hAnsi="Times New Roman" w:cs="Times New Roman"/>
          <w:highlight w:val="yellow"/>
        </w:rPr>
      </w:pPr>
    </w:p>
    <w:p w:rsidR="00E7414F" w:rsidRPr="00BC7028" w:rsidRDefault="00E7414F" w:rsidP="00DF14BB">
      <w:pPr>
        <w:jc w:val="both"/>
        <w:rPr>
          <w:rFonts w:ascii="Times New Roman" w:hAnsi="Times New Roman" w:cs="Times New Roman"/>
        </w:rPr>
      </w:pPr>
    </w:p>
    <w:p w:rsidR="003071AD" w:rsidRPr="00BC7028" w:rsidRDefault="00F52ACA" w:rsidP="00DF14BB">
      <w:pPr>
        <w:jc w:val="both"/>
        <w:rPr>
          <w:rFonts w:ascii="Times New Roman" w:hAnsi="Times New Roman" w:cs="Times New Roman"/>
        </w:rPr>
      </w:pPr>
      <w:r w:rsidRPr="00BC7028">
        <w:rPr>
          <w:rFonts w:ascii="Times New Roman" w:hAnsi="Times New Roman" w:cs="Times New Roman"/>
        </w:rPr>
        <w:t>Não definiram como avaliaram a qualidade embrionária nem o dia da</w:t>
      </w:r>
      <w:r w:rsidR="00AD0942" w:rsidRPr="00BC7028">
        <w:rPr>
          <w:rFonts w:ascii="Times New Roman" w:hAnsi="Times New Roman" w:cs="Times New Roman"/>
        </w:rPr>
        <w:t xml:space="preserve"> </w:t>
      </w:r>
      <w:r w:rsidRPr="00BC7028">
        <w:rPr>
          <w:rFonts w:ascii="Times New Roman" w:hAnsi="Times New Roman" w:cs="Times New Roman"/>
        </w:rPr>
        <w:t xml:space="preserve">transferência. </w:t>
      </w:r>
    </w:p>
    <w:p w:rsidR="003071AD" w:rsidRPr="00166CC6" w:rsidRDefault="003071AD" w:rsidP="003071AD">
      <w:pPr>
        <w:jc w:val="both"/>
        <w:rPr>
          <w:rFonts w:ascii="Times New Roman" w:hAnsi="Times New Roman" w:cs="Times New Roman"/>
          <w:color w:val="548DD4" w:themeColor="text2" w:themeTint="99"/>
        </w:rPr>
      </w:pPr>
      <w:r w:rsidRPr="00166CC6">
        <w:rPr>
          <w:rFonts w:ascii="Times New Roman" w:hAnsi="Times New Roman" w:cs="Times New Roman"/>
          <w:color w:val="548DD4" w:themeColor="text2" w:themeTint="99"/>
        </w:rPr>
        <w:t xml:space="preserve">A classificação embrionária foi feita em 3 graus de acordo com critérios morfológicos (número, tamanho e regularidade dos blastómeros, grau de fragmentação, </w:t>
      </w:r>
      <w:proofErr w:type="spellStart"/>
      <w:r w:rsidRPr="00166CC6">
        <w:rPr>
          <w:rFonts w:ascii="Times New Roman" w:hAnsi="Times New Roman" w:cs="Times New Roman"/>
          <w:color w:val="548DD4" w:themeColor="text2" w:themeTint="99"/>
        </w:rPr>
        <w:t>multinucleação</w:t>
      </w:r>
      <w:proofErr w:type="spellEnd"/>
      <w:r w:rsidRPr="00166CC6">
        <w:rPr>
          <w:rFonts w:ascii="Times New Roman" w:hAnsi="Times New Roman" w:cs="Times New Roman"/>
          <w:color w:val="548DD4" w:themeColor="text2" w:themeTint="99"/>
        </w:rPr>
        <w:t xml:space="preserve"> e aparência do citoplasma), sendo os embriões de graus 1 e 2 considerados de boa qualidade.</w:t>
      </w:r>
    </w:p>
    <w:p w:rsidR="003071AD" w:rsidRPr="00BC7028" w:rsidRDefault="003071AD" w:rsidP="00DF14BB">
      <w:pPr>
        <w:jc w:val="both"/>
        <w:rPr>
          <w:rFonts w:ascii="Times New Roman" w:hAnsi="Times New Roman" w:cs="Times New Roman"/>
          <w:highlight w:val="yellow"/>
        </w:rPr>
      </w:pPr>
    </w:p>
    <w:p w:rsidR="003071AD" w:rsidRPr="00BC7028" w:rsidRDefault="003071AD"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Também não especificaram se fizeram algum tipo de</w:t>
      </w:r>
      <w:r w:rsidR="00AD0942" w:rsidRPr="00BC7028">
        <w:rPr>
          <w:rFonts w:ascii="Times New Roman" w:hAnsi="Times New Roman" w:cs="Times New Roman"/>
        </w:rPr>
        <w:t xml:space="preserve"> </w:t>
      </w:r>
      <w:r w:rsidRPr="00BC7028">
        <w:rPr>
          <w:rFonts w:ascii="Times New Roman" w:hAnsi="Times New Roman" w:cs="Times New Roman"/>
        </w:rPr>
        <w:t>suplementação lutea.</w:t>
      </w:r>
    </w:p>
    <w:p w:rsidR="00F52ACA" w:rsidRPr="00BC7028" w:rsidRDefault="00E7414F"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Sim, foi realizada suplementação c</w:t>
      </w:r>
      <w:r w:rsidR="003071AD" w:rsidRPr="00BC7028">
        <w:rPr>
          <w:rFonts w:ascii="Times New Roman" w:hAnsi="Times New Roman" w:cs="Times New Roman"/>
          <w:color w:val="548DD4" w:themeColor="text2" w:themeTint="99"/>
        </w:rPr>
        <w:t>om progesterona vaginal 200mg, 3</w:t>
      </w:r>
      <w:r w:rsidRPr="00BC7028">
        <w:rPr>
          <w:rFonts w:ascii="Times New Roman" w:hAnsi="Times New Roman" w:cs="Times New Roman"/>
          <w:color w:val="548DD4" w:themeColor="text2" w:themeTint="99"/>
        </w:rPr>
        <w:t>id.</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Comentário final: seria interessante saber como correram os ciclos</w:t>
      </w:r>
      <w:r w:rsidR="00AD0942" w:rsidRPr="00BC7028">
        <w:rPr>
          <w:rFonts w:ascii="Times New Roman" w:hAnsi="Times New Roman" w:cs="Times New Roman"/>
        </w:rPr>
        <w:t xml:space="preserve"> </w:t>
      </w:r>
      <w:r w:rsidR="00DD5E10" w:rsidRPr="00BC7028">
        <w:rPr>
          <w:rFonts w:ascii="Times New Roman" w:hAnsi="Times New Roman" w:cs="Times New Roman"/>
        </w:rPr>
        <w:t>pré</w:t>
      </w:r>
      <w:r w:rsidRPr="00BC7028">
        <w:rPr>
          <w:rFonts w:ascii="Times New Roman" w:hAnsi="Times New Roman" w:cs="Times New Roman"/>
        </w:rPr>
        <w:t>vios destas mulheres: nº ovócitos e embriões obtidos.</w:t>
      </w:r>
    </w:p>
    <w:p w:rsidR="00DD5E10" w:rsidRPr="00BC7028" w:rsidRDefault="00DD5E10"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 xml:space="preserve">Nao </w:t>
      </w:r>
      <w:proofErr w:type="gramStart"/>
      <w:r w:rsidRPr="00BC7028">
        <w:rPr>
          <w:rFonts w:ascii="Times New Roman" w:hAnsi="Times New Roman" w:cs="Times New Roman"/>
          <w:color w:val="548DD4" w:themeColor="text2" w:themeTint="99"/>
        </w:rPr>
        <w:t>dispomos</w:t>
      </w:r>
      <w:proofErr w:type="gramEnd"/>
      <w:r w:rsidRPr="00BC7028">
        <w:rPr>
          <w:rFonts w:ascii="Times New Roman" w:hAnsi="Times New Roman" w:cs="Times New Roman"/>
          <w:color w:val="548DD4" w:themeColor="text2" w:themeTint="99"/>
        </w:rPr>
        <w:t xml:space="preserve"> dessas infomrações em todas as doentes uma vez que em algumas delas os ciclos prévios não tinham sido realizados no CHUC.</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Discussão:</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A discussão parece-me desorganizada e pouco fundamentada. Devem ser</w:t>
      </w:r>
      <w:r w:rsidR="00AD0942" w:rsidRPr="00BC7028">
        <w:rPr>
          <w:rFonts w:ascii="Times New Roman" w:hAnsi="Times New Roman" w:cs="Times New Roman"/>
        </w:rPr>
        <w:t xml:space="preserve"> </w:t>
      </w:r>
      <w:r w:rsidRPr="00BC7028">
        <w:rPr>
          <w:rFonts w:ascii="Times New Roman" w:hAnsi="Times New Roman" w:cs="Times New Roman"/>
        </w:rPr>
        <w:t>recordados os resultados principais e as conclusões obtidas. Devem ser</w:t>
      </w:r>
      <w:r w:rsidR="00AD0942" w:rsidRPr="00BC7028">
        <w:rPr>
          <w:rFonts w:ascii="Times New Roman" w:hAnsi="Times New Roman" w:cs="Times New Roman"/>
        </w:rPr>
        <w:t xml:space="preserve"> </w:t>
      </w:r>
      <w:r w:rsidRPr="00BC7028">
        <w:rPr>
          <w:rFonts w:ascii="Times New Roman" w:hAnsi="Times New Roman" w:cs="Times New Roman"/>
        </w:rPr>
        <w:t>comparados com outros estudos.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Quais as vantagens deste procedimento relativo a outros e recordar se</w:t>
      </w:r>
      <w:r w:rsidR="00AD0942" w:rsidRPr="00BC7028">
        <w:rPr>
          <w:rFonts w:ascii="Times New Roman" w:hAnsi="Times New Roman" w:cs="Times New Roman"/>
        </w:rPr>
        <w:t xml:space="preserve"> </w:t>
      </w:r>
      <w:r w:rsidRPr="00BC7028">
        <w:rPr>
          <w:rFonts w:ascii="Times New Roman" w:hAnsi="Times New Roman" w:cs="Times New Roman"/>
        </w:rPr>
        <w:t>existem ou não alternativas concretas.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No final recordar as limitações e apresentar prespetivas futuras</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Ficam algumas sugestões para organizar a discussão:</w:t>
      </w:r>
    </w:p>
    <w:p w:rsidR="00F52ACA" w:rsidRPr="00BC7028" w:rsidRDefault="00A643D3" w:rsidP="00DF14BB">
      <w:pPr>
        <w:jc w:val="both"/>
        <w:rPr>
          <w:rFonts w:ascii="Times New Roman" w:hAnsi="Times New Roman" w:cs="Times New Roman"/>
        </w:rPr>
      </w:pPr>
      <w:r>
        <w:fldChar w:fldCharType="begin"/>
      </w:r>
      <w:r>
        <w:instrText>HYPERLINK "http://www.biosciencewriters.com/How-to-Write-a-Strong-Discussion-in-Scientific-Manuscripts.aspx"</w:instrText>
      </w:r>
      <w:r>
        <w:fldChar w:fldCharType="separate"/>
      </w:r>
      <w:r w:rsidR="00F52ACA" w:rsidRPr="00BC7028">
        <w:rPr>
          <w:rStyle w:val="Hiperligao"/>
          <w:rFonts w:ascii="Times New Roman" w:hAnsi="Times New Roman" w:cs="Times New Roman"/>
        </w:rPr>
        <w:t>http://www.biosciencewriters.com/How-to-Write-a-Strong-Discussion-in-Scientific-Manuscripts.aspx</w:t>
      </w:r>
      <w:r>
        <w:fldChar w:fldCharType="end"/>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E66F25" w:rsidRPr="00BC7028" w:rsidRDefault="00F52ACA" w:rsidP="00BE2B90">
      <w:pPr>
        <w:jc w:val="both"/>
        <w:rPr>
          <w:rFonts w:ascii="Times New Roman" w:hAnsi="Times New Roman" w:cs="Times New Roman"/>
        </w:rPr>
      </w:pPr>
      <w:r w:rsidRPr="00BC7028">
        <w:rPr>
          <w:rFonts w:ascii="Times New Roman" w:hAnsi="Times New Roman" w:cs="Times New Roman"/>
        </w:rPr>
        <w:t>- Poderia valer a pena rever diferentes conceitos de “Natural Cycle</w:t>
      </w:r>
      <w:r w:rsidR="00AD0942" w:rsidRPr="00BC7028">
        <w:rPr>
          <w:rFonts w:ascii="Times New Roman" w:hAnsi="Times New Roman" w:cs="Times New Roman"/>
        </w:rPr>
        <w:t xml:space="preserve"> </w:t>
      </w:r>
      <w:r w:rsidRPr="00BC7028">
        <w:rPr>
          <w:rFonts w:ascii="Times New Roman" w:hAnsi="Times New Roman" w:cs="Times New Roman"/>
        </w:rPr>
        <w:t>IVF”; sem qq tipo de estimulação; com HCG; com antagonista no final +</w:t>
      </w:r>
      <w:r w:rsidR="00AD0942" w:rsidRPr="00BC7028">
        <w:rPr>
          <w:rFonts w:ascii="Times New Roman" w:hAnsi="Times New Roman" w:cs="Times New Roman"/>
        </w:rPr>
        <w:t xml:space="preserve"> </w:t>
      </w:r>
      <w:r w:rsidRPr="00BC7028">
        <w:rPr>
          <w:rFonts w:ascii="Times New Roman" w:hAnsi="Times New Roman" w:cs="Times New Roman"/>
        </w:rPr>
        <w:t>add back. Sugiro esta revisão: DOI: 10.1016/j.fertnstert.2017.08.021</w:t>
      </w:r>
      <w:r w:rsidR="00E66F25" w:rsidRPr="00BC7028">
        <w:rPr>
          <w:rFonts w:ascii="Times New Roman" w:hAnsi="Times New Roman" w:cs="Times New Roman"/>
        </w:rPr>
        <w:tab/>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Um dos principais problemas desta técnica está na taxa de</w:t>
      </w:r>
      <w:r w:rsidR="00AD0942" w:rsidRPr="00BC7028">
        <w:rPr>
          <w:rFonts w:ascii="Times New Roman" w:hAnsi="Times New Roman" w:cs="Times New Roman"/>
        </w:rPr>
        <w:t xml:space="preserve"> </w:t>
      </w:r>
      <w:r w:rsidRPr="00BC7028">
        <w:rPr>
          <w:rFonts w:ascii="Times New Roman" w:hAnsi="Times New Roman" w:cs="Times New Roman"/>
        </w:rPr>
        <w:t>cancelamento/não obtenção de ovócitos. Como compararm os vossos</w:t>
      </w:r>
      <w:r w:rsidR="00AD0942" w:rsidRPr="00BC7028">
        <w:rPr>
          <w:rFonts w:ascii="Times New Roman" w:hAnsi="Times New Roman" w:cs="Times New Roman"/>
        </w:rPr>
        <w:t xml:space="preserve"> </w:t>
      </w:r>
      <w:r w:rsidRPr="00BC7028">
        <w:rPr>
          <w:rFonts w:ascii="Times New Roman" w:hAnsi="Times New Roman" w:cs="Times New Roman"/>
        </w:rPr>
        <w:t>resultados com outros trabalhos- dizer que está de acordo com a literatura</w:t>
      </w:r>
      <w:r w:rsidR="00AD0942" w:rsidRPr="00BC7028">
        <w:rPr>
          <w:rFonts w:ascii="Times New Roman" w:hAnsi="Times New Roman" w:cs="Times New Roman"/>
        </w:rPr>
        <w:t xml:space="preserve"> </w:t>
      </w:r>
      <w:r w:rsidRPr="00BC7028">
        <w:rPr>
          <w:rFonts w:ascii="Times New Roman" w:hAnsi="Times New Roman" w:cs="Times New Roman"/>
        </w:rPr>
        <w:t>não chega… a literatura é diversa</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 Informação sobre riscos peri-natais: DOI:10.1016/j.rbmo.2017.09.009</w:t>
      </w: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DOI:10.1093/humrep/dew024</w:t>
      </w:r>
    </w:p>
    <w:p w:rsidR="00F52ACA" w:rsidRPr="00BC7028" w:rsidRDefault="00F52ACA" w:rsidP="00DF14BB">
      <w:pPr>
        <w:jc w:val="both"/>
        <w:rPr>
          <w:rFonts w:ascii="Times New Roman" w:hAnsi="Times New Roman" w:cs="Times New Roman"/>
          <w:highlight w:val="yellow"/>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Bibliografia:</w:t>
      </w:r>
    </w:p>
    <w:p w:rsidR="00F52ACA" w:rsidRPr="00BC7028" w:rsidRDefault="00F52ACA" w:rsidP="00DF14BB">
      <w:pPr>
        <w:jc w:val="both"/>
        <w:rPr>
          <w:rFonts w:ascii="Times New Roman" w:hAnsi="Times New Roman" w:cs="Times New Roman"/>
        </w:rPr>
      </w:pPr>
    </w:p>
    <w:p w:rsidR="00F52ACA" w:rsidRPr="00BC7028" w:rsidRDefault="00F52ACA" w:rsidP="00DF14BB">
      <w:pPr>
        <w:jc w:val="both"/>
        <w:rPr>
          <w:rFonts w:ascii="Times New Roman" w:hAnsi="Times New Roman" w:cs="Times New Roman"/>
        </w:rPr>
      </w:pPr>
      <w:r w:rsidRPr="00BC7028">
        <w:rPr>
          <w:rFonts w:ascii="Times New Roman" w:hAnsi="Times New Roman" w:cs="Times New Roman"/>
        </w:rPr>
        <w:t>Deve ser revista. Algumas entradas não estão de acordo com o exigido pela</w:t>
      </w:r>
      <w:r w:rsidR="00AD0942" w:rsidRPr="00BC7028">
        <w:rPr>
          <w:rFonts w:ascii="Times New Roman" w:hAnsi="Times New Roman" w:cs="Times New Roman"/>
        </w:rPr>
        <w:t xml:space="preserve"> </w:t>
      </w:r>
      <w:r w:rsidRPr="00BC7028">
        <w:rPr>
          <w:rFonts w:ascii="Times New Roman" w:hAnsi="Times New Roman" w:cs="Times New Roman"/>
        </w:rPr>
        <w:t>AMP:  ex:  28;30; outras têm mais de 6 autores</w:t>
      </w:r>
    </w:p>
    <w:p w:rsidR="00382A0F" w:rsidRPr="00BC7028" w:rsidRDefault="00382A0F" w:rsidP="00DF14BB">
      <w:pPr>
        <w:jc w:val="both"/>
        <w:rPr>
          <w:rFonts w:ascii="Times New Roman" w:hAnsi="Times New Roman" w:cs="Times New Roman"/>
          <w:color w:val="548DD4" w:themeColor="text2" w:themeTint="99"/>
        </w:rPr>
      </w:pPr>
      <w:r w:rsidRPr="00BC7028">
        <w:rPr>
          <w:rFonts w:ascii="Times New Roman" w:hAnsi="Times New Roman" w:cs="Times New Roman"/>
          <w:color w:val="548DD4" w:themeColor="text2" w:themeTint="99"/>
        </w:rPr>
        <w:t>Efetuada a correção.</w:t>
      </w:r>
    </w:p>
    <w:p w:rsidR="00F52ACA" w:rsidRPr="00BC7028" w:rsidRDefault="00F52ACA" w:rsidP="00DF14BB">
      <w:pPr>
        <w:jc w:val="both"/>
        <w:rPr>
          <w:rFonts w:ascii="Times New Roman" w:hAnsi="Times New Roman" w:cs="Times New Roman"/>
          <w:highlight w:val="yellow"/>
        </w:rPr>
      </w:pPr>
    </w:p>
    <w:p w:rsidR="001B535C" w:rsidRPr="00BC7028" w:rsidRDefault="001B535C" w:rsidP="00DF14BB">
      <w:pPr>
        <w:jc w:val="both"/>
        <w:rPr>
          <w:rFonts w:ascii="Times New Roman" w:hAnsi="Times New Roman" w:cs="Times New Roman"/>
        </w:rPr>
      </w:pPr>
    </w:p>
    <w:p w:rsidR="008C686F" w:rsidRPr="00DF14BB" w:rsidRDefault="008C686F" w:rsidP="00DF14BB">
      <w:pPr>
        <w:jc w:val="both"/>
        <w:rPr>
          <w:rFonts w:ascii="Times New Roman" w:hAnsi="Times New Roman" w:cs="Times New Roman"/>
        </w:rPr>
      </w:pPr>
    </w:p>
    <w:p w:rsidR="00DF14BB" w:rsidRPr="00DF14BB" w:rsidRDefault="00DF14BB" w:rsidP="00DF14BB">
      <w:pPr>
        <w:jc w:val="both"/>
        <w:rPr>
          <w:rFonts w:ascii="Times New Roman" w:hAnsi="Times New Roman" w:cs="Times New Roman"/>
          <w:b/>
        </w:rPr>
      </w:pPr>
      <w:r w:rsidRPr="00DF14BB">
        <w:rPr>
          <w:rFonts w:ascii="Times New Roman" w:hAnsi="Times New Roman" w:cs="Times New Roman"/>
          <w:b/>
        </w:rPr>
        <w:t>Revisor H:</w:t>
      </w:r>
    </w:p>
    <w:p w:rsidR="00DF14BB" w:rsidRPr="00DF14BB" w:rsidRDefault="00DF14BB" w:rsidP="00DF14BB">
      <w:pPr>
        <w:jc w:val="both"/>
        <w:rPr>
          <w:rFonts w:ascii="Times New Roman" w:hAnsi="Times New Roman" w:cs="Times New Roman"/>
          <w:b/>
        </w:rPr>
      </w:pPr>
    </w:p>
    <w:p w:rsidR="00DF14BB" w:rsidRPr="00DF14BB" w:rsidRDefault="00DF14BB" w:rsidP="00DF14BB">
      <w:pPr>
        <w:jc w:val="both"/>
        <w:rPr>
          <w:rFonts w:ascii="Times New Roman" w:hAnsi="Times New Roman" w:cs="Times New Roman"/>
        </w:rPr>
      </w:pPr>
      <w:r w:rsidRPr="00DF14BB">
        <w:rPr>
          <w:rFonts w:ascii="Times New Roman" w:hAnsi="Times New Roman" w:cs="Times New Roman"/>
          <w:b/>
        </w:rPr>
        <w:t>Relevância:</w:t>
      </w:r>
      <w:r w:rsidRPr="00DF14BB">
        <w:rPr>
          <w:rFonts w:ascii="Times New Roman" w:hAnsi="Times New Roman" w:cs="Times New Roman"/>
        </w:rPr>
        <w:t xml:space="preserve"> </w:t>
      </w:r>
    </w:p>
    <w:p w:rsidR="00DF14BB" w:rsidRPr="00AE08BD" w:rsidRDefault="00DF14BB" w:rsidP="00DF14BB">
      <w:pPr>
        <w:jc w:val="both"/>
        <w:rPr>
          <w:rFonts w:ascii="Times New Roman" w:hAnsi="Times New Roman" w:cs="Times New Roman"/>
          <w:b/>
        </w:rPr>
      </w:pPr>
      <w:r w:rsidRPr="00AE08BD">
        <w:rPr>
          <w:rFonts w:ascii="Times New Roman" w:hAnsi="Times New Roman" w:cs="Times New Roman"/>
          <w:b/>
        </w:rPr>
        <w:t>O manuscrito é importante para a prática clínica de forma geral? Pode ajudar os médicos a aperfeiçoar a sua prática e consequentemente abordar de forma mais eficiente as pessoas com as várias doenças? Comenta factores clínicos, científicos, sociais, políticos e económicos que afectam a saúde?</w:t>
      </w:r>
    </w:p>
    <w:p w:rsidR="00DF14BB" w:rsidRPr="00AE08BD" w:rsidRDefault="00DF14BB" w:rsidP="00DF14BB">
      <w:pPr>
        <w:jc w:val="both"/>
        <w:rPr>
          <w:rFonts w:ascii="Times New Roman" w:hAnsi="Times New Roman" w:cs="Times New Roman"/>
          <w:b/>
        </w:rPr>
      </w:pPr>
      <w:r w:rsidRPr="00AE08BD">
        <w:rPr>
          <w:rFonts w:ascii="Times New Roman" w:hAnsi="Times New Roman" w:cs="Times New Roman"/>
          <w:b/>
        </w:rPr>
        <w:t>Originalidade: o que é que este manuscrito acrescenta à literatura existente?</w:t>
      </w:r>
    </w:p>
    <w:p w:rsidR="00DF14BB" w:rsidRPr="00AE08BD" w:rsidRDefault="00DF14BB" w:rsidP="00DF14BB">
      <w:pPr>
        <w:jc w:val="both"/>
        <w:rPr>
          <w:rFonts w:ascii="Times New Roman" w:hAnsi="Times New Roman" w:cs="Times New Roman"/>
          <w:b/>
        </w:rPr>
      </w:pPr>
      <w:r w:rsidRPr="00AE08BD">
        <w:rPr>
          <w:rFonts w:ascii="Times New Roman" w:hAnsi="Times New Roman" w:cs="Times New Roman"/>
          <w:b/>
        </w:rPr>
        <w:t>Má conduta: identifique plágio, imprecisão de dados, fraude, viés e a duplicação de publicação.</w:t>
      </w:r>
    </w:p>
    <w:p w:rsidR="00DF14BB" w:rsidRPr="00DF14BB" w:rsidRDefault="00DF14BB" w:rsidP="00DF14BB">
      <w:pPr>
        <w:jc w:val="both"/>
        <w:rPr>
          <w:rFonts w:ascii="Times New Roman" w:hAnsi="Times New Roman" w:cs="Times New Roman"/>
        </w:rPr>
      </w:pPr>
      <w:r w:rsidRPr="00DF14BB">
        <w:rPr>
          <w:rFonts w:ascii="Times New Roman" w:hAnsi="Times New Roman" w:cs="Times New Roman"/>
        </w:rPr>
        <w:t>Em termos de relevância, o estudo apresentado tocará eventualmente um problema relevante para a prática clínica e para o avanço do conhecimento nesta especialidade, não me cabe a mim julgar, mas parece-me que se limita a colecionar e a descrever um conjunto de casos clínicos. Parece-me que o estudo poderia ser mais aprofundado, incluindo no tratamento estatístico dos dados.</w:t>
      </w:r>
    </w:p>
    <w:p w:rsidR="00DF14BB" w:rsidRPr="00DF14BB" w:rsidRDefault="00DF14BB" w:rsidP="00DF14BB">
      <w:pPr>
        <w:jc w:val="both"/>
        <w:rPr>
          <w:rFonts w:ascii="Times New Roman" w:hAnsi="Times New Roman" w:cs="Times New Roman"/>
        </w:rPr>
      </w:pPr>
      <w:r w:rsidRPr="00DF14BB">
        <w:rPr>
          <w:rFonts w:ascii="Times New Roman" w:hAnsi="Times New Roman" w:cs="Times New Roman"/>
        </w:rPr>
        <w:t xml:space="preserve">Não serei a pessoa indicada para avaliar a originalidade. </w:t>
      </w:r>
    </w:p>
    <w:p w:rsidR="00DF14BB" w:rsidRPr="00DF14BB" w:rsidRDefault="00DF14BB" w:rsidP="00DF14BB">
      <w:pPr>
        <w:jc w:val="both"/>
        <w:rPr>
          <w:rFonts w:ascii="Times New Roman" w:hAnsi="Times New Roman" w:cs="Times New Roman"/>
        </w:rPr>
      </w:pPr>
      <w:r w:rsidRPr="00DF14BB">
        <w:rPr>
          <w:rFonts w:ascii="Times New Roman" w:hAnsi="Times New Roman" w:cs="Times New Roman"/>
        </w:rPr>
        <w:t xml:space="preserve">Sobre a má conduta, não tenho conhecimento de qualquer situação de má conduta. </w:t>
      </w:r>
    </w:p>
    <w:p w:rsidR="00DF14BB" w:rsidRPr="00DF14BB" w:rsidRDefault="00DF14BB" w:rsidP="00DF14BB">
      <w:pPr>
        <w:jc w:val="both"/>
        <w:rPr>
          <w:rFonts w:ascii="Times New Roman" w:hAnsi="Times New Roman" w:cs="Times New Roman"/>
        </w:rPr>
      </w:pPr>
    </w:p>
    <w:p w:rsidR="00DF14BB" w:rsidRPr="00DF14BB" w:rsidRDefault="00DF14BB" w:rsidP="00DF14BB">
      <w:pPr>
        <w:jc w:val="both"/>
        <w:rPr>
          <w:rFonts w:ascii="Times New Roman" w:hAnsi="Times New Roman" w:cs="Times New Roman"/>
          <w:b/>
        </w:rPr>
      </w:pPr>
      <w:r w:rsidRPr="00DF14BB">
        <w:rPr>
          <w:rFonts w:ascii="Times New Roman" w:hAnsi="Times New Roman" w:cs="Times New Roman"/>
          <w:b/>
        </w:rPr>
        <w:t>Estrutura do Manuscrito</w:t>
      </w:r>
    </w:p>
    <w:p w:rsidR="00DF14BB" w:rsidRPr="00DF14BB" w:rsidRDefault="00DF14BB"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Título: é informativo e curto? </w:t>
      </w:r>
      <w:proofErr w:type="spellStart"/>
      <w:r w:rsidRPr="005B58A5">
        <w:rPr>
          <w:rFonts w:ascii="Times New Roman" w:hAnsi="Times New Roman" w:cs="Times New Roman"/>
          <w:b/>
        </w:rPr>
        <w:t>Reflecte</w:t>
      </w:r>
      <w:proofErr w:type="spellEnd"/>
      <w:r w:rsidRPr="005B58A5">
        <w:rPr>
          <w:rFonts w:ascii="Times New Roman" w:hAnsi="Times New Roman" w:cs="Times New Roman"/>
          <w:b/>
        </w:rPr>
        <w:t xml:space="preserve"> o conteúdo de forma sucinta? </w:t>
      </w:r>
    </w:p>
    <w:p w:rsidR="00DF14BB" w:rsidRDefault="00DF14BB" w:rsidP="00DF14BB">
      <w:pPr>
        <w:jc w:val="both"/>
        <w:rPr>
          <w:rFonts w:ascii="Times New Roman" w:hAnsi="Times New Roman" w:cs="Times New Roman"/>
        </w:rPr>
      </w:pPr>
      <w:r w:rsidRPr="00DF14BB">
        <w:rPr>
          <w:rFonts w:ascii="Times New Roman" w:hAnsi="Times New Roman" w:cs="Times New Roman"/>
        </w:rPr>
        <w:t xml:space="preserve">O título não me parece adequado, devido à expressão “avaliação DOS resultados”. Quando muito seria “avaliação de resultados”, que também não me parece bem. Talvez qualquer </w:t>
      </w:r>
      <w:proofErr w:type="gramStart"/>
      <w:r w:rsidRPr="00DF14BB">
        <w:rPr>
          <w:rFonts w:ascii="Times New Roman" w:hAnsi="Times New Roman" w:cs="Times New Roman"/>
        </w:rPr>
        <w:t>coisa  como</w:t>
      </w:r>
      <w:proofErr w:type="gramEnd"/>
      <w:r w:rsidRPr="00DF14BB">
        <w:rPr>
          <w:rFonts w:ascii="Times New Roman" w:hAnsi="Times New Roman" w:cs="Times New Roman"/>
        </w:rPr>
        <w:t xml:space="preserve"> “resumo de experiência clínica” ? </w:t>
      </w:r>
    </w:p>
    <w:p w:rsidR="00DF14BB" w:rsidRDefault="00184600" w:rsidP="00DF14BB">
      <w:pPr>
        <w:jc w:val="both"/>
        <w:rPr>
          <w:rFonts w:ascii="Times New Roman" w:hAnsi="Times New Roman" w:cs="Times New Roman"/>
        </w:rPr>
      </w:pPr>
      <w:r w:rsidRPr="00184600">
        <w:rPr>
          <w:rFonts w:ascii="Times New Roman" w:hAnsi="Times New Roman" w:cs="Times New Roman"/>
          <w:color w:val="548DD4" w:themeColor="text2" w:themeTint="99"/>
          <w:sz w:val="22"/>
        </w:rPr>
        <w:t>Por sugestão de um dos revisores do artigo o título foi alterado para “</w:t>
      </w:r>
      <w:r w:rsidRPr="006D0EDC">
        <w:rPr>
          <w:rFonts w:ascii="Times New Roman" w:hAnsi="Times New Roman"/>
          <w:color w:val="548DD4" w:themeColor="text2" w:themeTint="99"/>
          <w:sz w:val="22"/>
          <w:szCs w:val="22"/>
        </w:rPr>
        <w:t>Procriação Medicamente Assistida em Ciclo Natural - avaliação dos resultados de um Departamento de Medicina da Reprodução</w:t>
      </w:r>
      <w:r>
        <w:rPr>
          <w:rFonts w:ascii="Times New Roman" w:hAnsi="Times New Roman"/>
          <w:color w:val="548DD4" w:themeColor="text2" w:themeTint="99"/>
          <w:sz w:val="22"/>
          <w:szCs w:val="22"/>
        </w:rPr>
        <w:t>”</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Resumo: </w:t>
      </w:r>
      <w:proofErr w:type="spellStart"/>
      <w:r w:rsidRPr="005B58A5">
        <w:rPr>
          <w:rFonts w:ascii="Times New Roman" w:hAnsi="Times New Roman" w:cs="Times New Roman"/>
          <w:b/>
        </w:rPr>
        <w:t>reflecte</w:t>
      </w:r>
      <w:proofErr w:type="spellEnd"/>
      <w:r w:rsidRPr="005B58A5">
        <w:rPr>
          <w:rFonts w:ascii="Times New Roman" w:hAnsi="Times New Roman" w:cs="Times New Roman"/>
          <w:b/>
        </w:rPr>
        <w:t xml:space="preserve"> o conteúdo do manuscrito? É estruturado? Resume o conteúdo de forma eficiente?</w:t>
      </w:r>
    </w:p>
    <w:p w:rsidR="00DF14BB" w:rsidRDefault="00DF14BB" w:rsidP="00DF14BB">
      <w:pPr>
        <w:jc w:val="both"/>
        <w:rPr>
          <w:rFonts w:ascii="Times New Roman" w:hAnsi="Times New Roman" w:cs="Times New Roman"/>
        </w:rPr>
      </w:pPr>
      <w:r w:rsidRPr="00DF14BB">
        <w:rPr>
          <w:rFonts w:ascii="Times New Roman" w:hAnsi="Times New Roman" w:cs="Times New Roman"/>
        </w:rPr>
        <w:t>Sim.</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Introdução: os objectivos são claramente mencionados? Justifica a relevância do estudo? </w:t>
      </w:r>
    </w:p>
    <w:p w:rsidR="00DF14BB" w:rsidRDefault="00DF14BB" w:rsidP="00DF14BB">
      <w:pPr>
        <w:jc w:val="both"/>
        <w:rPr>
          <w:rFonts w:ascii="Times New Roman" w:hAnsi="Times New Roman" w:cs="Times New Roman"/>
        </w:rPr>
      </w:pPr>
      <w:r w:rsidRPr="00DF14BB">
        <w:rPr>
          <w:rFonts w:ascii="Times New Roman" w:hAnsi="Times New Roman" w:cs="Times New Roman"/>
        </w:rPr>
        <w:t>Sim, no que me é possível avaliar.</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Métodos: descreve como os objectivos foram realizados? O desenho de estudo e metodologia são apropriados para os objectivos? Há falhas metodológicas? Há rigor na estatística? </w:t>
      </w:r>
      <w:proofErr w:type="gramStart"/>
      <w:r w:rsidRPr="005B58A5">
        <w:rPr>
          <w:rFonts w:ascii="Times New Roman" w:hAnsi="Times New Roman" w:cs="Times New Roman"/>
          <w:b/>
        </w:rPr>
        <w:t>A metodologia nos manuscritos de caráter epidemiológico são adequados</w:t>
      </w:r>
      <w:proofErr w:type="gramEnd"/>
      <w:r w:rsidRPr="005B58A5">
        <w:rPr>
          <w:rFonts w:ascii="Times New Roman" w:hAnsi="Times New Roman" w:cs="Times New Roman"/>
          <w:b/>
        </w:rPr>
        <w:t>?</w:t>
      </w:r>
    </w:p>
    <w:p w:rsidR="00DF14BB" w:rsidRDefault="00DF14BB" w:rsidP="00DF14BB">
      <w:pPr>
        <w:jc w:val="both"/>
        <w:rPr>
          <w:rFonts w:ascii="Times New Roman" w:hAnsi="Times New Roman" w:cs="Times New Roman"/>
        </w:rPr>
      </w:pPr>
      <w:r w:rsidRPr="00DF14BB">
        <w:rPr>
          <w:rFonts w:ascii="Times New Roman" w:hAnsi="Times New Roman" w:cs="Times New Roman"/>
        </w:rPr>
        <w:t xml:space="preserve">Dado que o objetivo é determinar “a taxa de gravidez evolutiva em mulheres inférteis, submetidas a …”, a amostra sobre a qual é estimada essa taxa tem de ser constituída de forma independente e identicamente distribuída dentro do universo das mulheres inférteis más respondedoras que se submetam a tais tratamentos. Os indivíduos que constituem a amostra são as mulheres e não os ciclos naturais. Ao considerarmos 149 ciclos em 50 mulheres estamos a utilizar múltiplas respostas do mesmo indivíduo ou, se quisermos, estamos a considerar dependência na amostra, uma vez que é credível pensar que certas características específicas de uma mulher condicionarão a forma como responderá melhor ou pior no ciclo de tratamento e portanto na capacidade de ter uma “gravidez evolutiva”. Sendo assim, a estimação de taxas não poderá ser feita simplesmente por um quociente ciclos de sucesso/total de ciclos. A taxa calculada “por doente”, essa sim, é estatisticamente adequada admitindo um protocolo em que o nº de ciclos a que a mulher pode ser sujeita não está limitado nem depende das suas próprias características. </w:t>
      </w:r>
    </w:p>
    <w:p w:rsidR="00184600" w:rsidRPr="00184600" w:rsidRDefault="00184600" w:rsidP="00DF14BB">
      <w:pPr>
        <w:jc w:val="both"/>
        <w:rPr>
          <w:rFonts w:ascii="Times New Roman" w:hAnsi="Times New Roman" w:cs="Times New Roman"/>
          <w:color w:val="548DD4" w:themeColor="text2" w:themeTint="99"/>
          <w:sz w:val="22"/>
        </w:rPr>
      </w:pPr>
      <w:r w:rsidRPr="00184600">
        <w:rPr>
          <w:rFonts w:ascii="Times New Roman" w:hAnsi="Times New Roman" w:cs="Times New Roman"/>
          <w:color w:val="548DD4" w:themeColor="text2" w:themeTint="99"/>
          <w:sz w:val="22"/>
        </w:rPr>
        <w:t>Agradeço o comentário. Por esse motivo calculamos a taxa de gravidez evolutiva por ciclo, mas também por doente</w:t>
      </w:r>
      <w:r>
        <w:rPr>
          <w:rFonts w:ascii="Times New Roman" w:hAnsi="Times New Roman" w:cs="Times New Roman"/>
          <w:color w:val="548DD4" w:themeColor="text2" w:themeTint="99"/>
          <w:sz w:val="22"/>
        </w:rPr>
        <w:t xml:space="preserve"> (tabela 1)</w:t>
      </w:r>
      <w:r w:rsidRPr="00184600">
        <w:rPr>
          <w:rFonts w:ascii="Times New Roman" w:hAnsi="Times New Roman" w:cs="Times New Roman"/>
          <w:color w:val="548DD4" w:themeColor="text2" w:themeTint="99"/>
          <w:sz w:val="22"/>
        </w:rPr>
        <w:t>.</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Resultados: a apresentação e análise dos dados </w:t>
      </w:r>
      <w:proofErr w:type="gramStart"/>
      <w:r w:rsidRPr="005B58A5">
        <w:rPr>
          <w:rFonts w:ascii="Times New Roman" w:hAnsi="Times New Roman" w:cs="Times New Roman"/>
          <w:b/>
        </w:rPr>
        <w:t>é rigorosa</w:t>
      </w:r>
      <w:proofErr w:type="gramEnd"/>
      <w:r w:rsidRPr="005B58A5">
        <w:rPr>
          <w:rFonts w:ascii="Times New Roman" w:hAnsi="Times New Roman" w:cs="Times New Roman"/>
          <w:b/>
        </w:rPr>
        <w:t>? São claros e convincentes? Os quadros e tabelas são legíveis, elaborados de forma correcta?</w:t>
      </w:r>
    </w:p>
    <w:p w:rsidR="00DF14BB" w:rsidRDefault="00DF14BB" w:rsidP="00DF14BB">
      <w:pPr>
        <w:jc w:val="both"/>
        <w:rPr>
          <w:rFonts w:ascii="Times New Roman" w:hAnsi="Times New Roman" w:cs="Times New Roman"/>
        </w:rPr>
      </w:pPr>
      <w:r w:rsidRPr="00DF14BB">
        <w:rPr>
          <w:rFonts w:ascii="Times New Roman" w:hAnsi="Times New Roman" w:cs="Times New Roman"/>
        </w:rPr>
        <w:t xml:space="preserve">Atendendo ao exposto, acho que taxas como “taxa de gravidez evolutiva por ciclo iniciado foi de 6,7%” não têm valor estatístico quando se pretende estimar taxas de gravidez evolutiva obtidas por aplicação dos procedimentos descritos se pensarmos no universo de mulheres inférteis más respondedoras (de acordo com os critérios de Bolonha). O mesmo se aplica à transferência embrionária. </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proofErr w:type="spellStart"/>
      <w:r w:rsidRPr="005B58A5">
        <w:rPr>
          <w:rFonts w:ascii="Times New Roman" w:hAnsi="Times New Roman" w:cs="Times New Roman"/>
          <w:b/>
        </w:rPr>
        <w:t>Discusssão</w:t>
      </w:r>
      <w:proofErr w:type="spellEnd"/>
      <w:r w:rsidRPr="005B58A5">
        <w:rPr>
          <w:rFonts w:ascii="Times New Roman" w:hAnsi="Times New Roman" w:cs="Times New Roman"/>
          <w:b/>
        </w:rPr>
        <w:t>: explica as implicações dos achados? Examina limitações? Identifica áreas que necessitam mais estudo?</w:t>
      </w:r>
    </w:p>
    <w:p w:rsidR="00DF14BB" w:rsidRDefault="00DF14BB" w:rsidP="00DF14BB">
      <w:pPr>
        <w:jc w:val="both"/>
        <w:rPr>
          <w:rFonts w:ascii="Times New Roman" w:hAnsi="Times New Roman" w:cs="Times New Roman"/>
        </w:rPr>
      </w:pPr>
      <w:r w:rsidRPr="00DF14BB">
        <w:rPr>
          <w:rFonts w:ascii="Times New Roman" w:hAnsi="Times New Roman" w:cs="Times New Roman"/>
        </w:rPr>
        <w:t>Não.</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Conclusão: as conclusões são relevantes? Estão relacionadas com os objectivos? São baseadas nos resultados apresentados? </w:t>
      </w:r>
    </w:p>
    <w:p w:rsidR="00DF14BB" w:rsidRDefault="00DF14BB" w:rsidP="00DF14BB">
      <w:pPr>
        <w:jc w:val="both"/>
        <w:rPr>
          <w:rFonts w:ascii="Times New Roman" w:hAnsi="Times New Roman" w:cs="Times New Roman"/>
        </w:rPr>
      </w:pPr>
      <w:r w:rsidRPr="00DF14BB">
        <w:rPr>
          <w:rFonts w:ascii="Times New Roman" w:hAnsi="Times New Roman" w:cs="Times New Roman"/>
        </w:rPr>
        <w:t xml:space="preserve">É dito que “A taxa de gravidez evolutiva foi de 25,0%.” </w:t>
      </w:r>
      <w:proofErr w:type="gramStart"/>
      <w:r w:rsidRPr="00DF14BB">
        <w:rPr>
          <w:rFonts w:ascii="Times New Roman" w:hAnsi="Times New Roman" w:cs="Times New Roman"/>
        </w:rPr>
        <w:t>e</w:t>
      </w:r>
      <w:proofErr w:type="gramEnd"/>
      <w:r w:rsidRPr="00DF14BB">
        <w:rPr>
          <w:rFonts w:ascii="Times New Roman" w:hAnsi="Times New Roman" w:cs="Times New Roman"/>
        </w:rPr>
        <w:t xml:space="preserve"> portanto “A taxa de gravidez evolutiva por TE é bastante satisfatória” mas de facto, atendendo a que, como exposto acima, na amostra, a mesma mulher está na base de vários </w:t>
      </w:r>
      <w:proofErr w:type="spellStart"/>
      <w:r w:rsidRPr="00DF14BB">
        <w:rPr>
          <w:rFonts w:ascii="Times New Roman" w:hAnsi="Times New Roman" w:cs="Times New Roman"/>
        </w:rPr>
        <w:t>TEs</w:t>
      </w:r>
      <w:proofErr w:type="spellEnd"/>
      <w:r w:rsidRPr="00DF14BB">
        <w:rPr>
          <w:rFonts w:ascii="Times New Roman" w:hAnsi="Times New Roman" w:cs="Times New Roman"/>
        </w:rPr>
        <w:t xml:space="preserve">, esta taxa, por si só, não poderá ser usada para inferir na população. A frase de conclusão também não fala propriamente da capacidade de inferir. Parece-me que a frase de conclusão “ A taxa de gravidez evolutiva por TE é bastante satisfatória” deveria ser substituída por “A taxa de gravidez evolutiva por TE realizado calculada </w:t>
      </w:r>
      <w:proofErr w:type="gramStart"/>
      <w:r w:rsidRPr="00DF14BB">
        <w:rPr>
          <w:rFonts w:ascii="Times New Roman" w:hAnsi="Times New Roman" w:cs="Times New Roman"/>
        </w:rPr>
        <w:t>nestas  50</w:t>
      </w:r>
      <w:proofErr w:type="gramEnd"/>
      <w:r w:rsidRPr="00DF14BB">
        <w:rPr>
          <w:rFonts w:ascii="Times New Roman" w:hAnsi="Times New Roman" w:cs="Times New Roman"/>
        </w:rPr>
        <w:t xml:space="preserve"> mulheres foi bastante satisfatória”. Assim estará correto. Talvez acrescentar que não é possível daí inferir uma estimativa dessa taxa para a população de mulheres inférteis que se submetam ao tipo de tratamentos descrito. Para isso seria necessário um estudo mais documentado.</w:t>
      </w:r>
    </w:p>
    <w:p w:rsidR="005B58A5" w:rsidRPr="005B58A5" w:rsidRDefault="005B58A5" w:rsidP="005B58A5">
      <w:pPr>
        <w:spacing w:line="288" w:lineRule="auto"/>
        <w:jc w:val="both"/>
        <w:rPr>
          <w:rFonts w:ascii="Times New Roman" w:hAnsi="Times New Roman"/>
          <w:color w:val="548DD4" w:themeColor="text2" w:themeTint="99"/>
          <w:sz w:val="22"/>
          <w:szCs w:val="22"/>
        </w:rPr>
      </w:pPr>
      <w:r w:rsidRPr="005B58A5">
        <w:rPr>
          <w:rFonts w:ascii="Times New Roman" w:hAnsi="Times New Roman" w:cs="Times New Roman"/>
          <w:color w:val="548DD4" w:themeColor="text2" w:themeTint="99"/>
          <w:sz w:val="22"/>
          <w:szCs w:val="22"/>
        </w:rPr>
        <w:t>Efetuada alteração para “...</w:t>
      </w:r>
      <w:r w:rsidRPr="005B58A5">
        <w:rPr>
          <w:rFonts w:ascii="Times New Roman" w:hAnsi="Times New Roman"/>
          <w:color w:val="548DD4" w:themeColor="text2" w:themeTint="99"/>
          <w:sz w:val="22"/>
          <w:szCs w:val="22"/>
        </w:rPr>
        <w:t>a taxa de gravidez evolutiva por TE (25%) e por doente (19,8%), é bastante satisfatória. “</w:t>
      </w:r>
    </w:p>
    <w:p w:rsidR="00184600" w:rsidRPr="00DF14BB" w:rsidRDefault="00184600"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Referências: a literatura existente foi considerada de forma apropriada? Seguem o estilo da AMP? A principal finalidade da revisão pelos pares é garantir a </w:t>
      </w:r>
      <w:proofErr w:type="spellStart"/>
      <w:r w:rsidRPr="005B58A5">
        <w:rPr>
          <w:rFonts w:ascii="Times New Roman" w:hAnsi="Times New Roman" w:cs="Times New Roman"/>
          <w:b/>
        </w:rPr>
        <w:t>exactidão</w:t>
      </w:r>
      <w:proofErr w:type="spellEnd"/>
      <w:r w:rsidRPr="005B58A5">
        <w:rPr>
          <w:rFonts w:ascii="Times New Roman" w:hAnsi="Times New Roman" w:cs="Times New Roman"/>
          <w:b/>
        </w:rPr>
        <w:t xml:space="preserve"> </w:t>
      </w:r>
      <w:proofErr w:type="gramStart"/>
      <w:r w:rsidRPr="005B58A5">
        <w:rPr>
          <w:rFonts w:ascii="Times New Roman" w:hAnsi="Times New Roman" w:cs="Times New Roman"/>
          <w:b/>
        </w:rPr>
        <w:t>dos manuscrito</w:t>
      </w:r>
      <w:proofErr w:type="gramEnd"/>
      <w:r w:rsidRPr="005B58A5">
        <w:rPr>
          <w:rFonts w:ascii="Times New Roman" w:hAnsi="Times New Roman" w:cs="Times New Roman"/>
          <w:b/>
        </w:rPr>
        <w:t xml:space="preserve">, por isso as referências devem ser verificadas. Os artigos citados possuem, de facto, a informação descrita no manuscrito? Algum artigo recente ou relevante foi </w:t>
      </w:r>
      <w:proofErr w:type="gramStart"/>
      <w:r w:rsidRPr="005B58A5">
        <w:rPr>
          <w:rFonts w:ascii="Times New Roman" w:hAnsi="Times New Roman" w:cs="Times New Roman"/>
          <w:b/>
        </w:rPr>
        <w:t>omitido</w:t>
      </w:r>
      <w:proofErr w:type="gramEnd"/>
      <w:r w:rsidRPr="005B58A5">
        <w:rPr>
          <w:rFonts w:ascii="Times New Roman" w:hAnsi="Times New Roman" w:cs="Times New Roman"/>
          <w:b/>
        </w:rPr>
        <w:t>? A percentagem de referências recentes é adequada?</w:t>
      </w:r>
    </w:p>
    <w:p w:rsidR="00DF14BB" w:rsidRDefault="00DF14BB" w:rsidP="00DF14BB">
      <w:pPr>
        <w:jc w:val="both"/>
        <w:rPr>
          <w:rFonts w:ascii="Times New Roman" w:hAnsi="Times New Roman" w:cs="Times New Roman"/>
        </w:rPr>
      </w:pPr>
      <w:r w:rsidRPr="00DF14BB">
        <w:rPr>
          <w:rFonts w:ascii="Times New Roman" w:hAnsi="Times New Roman" w:cs="Times New Roman"/>
        </w:rPr>
        <w:t>Não me compete analisar.</w:t>
      </w:r>
    </w:p>
    <w:p w:rsidR="005B58A5" w:rsidRPr="00DF14BB" w:rsidRDefault="005B58A5"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Tabelas / Figuras: a sua mensagem é bem clara sem ser necessário a referência no texto principal? Estão claramente identificadas e legíveis?</w:t>
      </w:r>
    </w:p>
    <w:p w:rsidR="00DF14BB" w:rsidRDefault="00DF14BB" w:rsidP="00DF14BB">
      <w:pPr>
        <w:jc w:val="both"/>
        <w:rPr>
          <w:rFonts w:ascii="Times New Roman" w:hAnsi="Times New Roman" w:cs="Times New Roman"/>
        </w:rPr>
      </w:pPr>
      <w:r w:rsidRPr="00DF14BB">
        <w:rPr>
          <w:rFonts w:ascii="Times New Roman" w:hAnsi="Times New Roman" w:cs="Times New Roman"/>
        </w:rPr>
        <w:t>Sim.</w:t>
      </w:r>
    </w:p>
    <w:p w:rsidR="005B58A5" w:rsidRPr="00DF14BB" w:rsidRDefault="005B58A5"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Todas as abreviaturas e acrónimos estão definidos nas notas de rodapé? </w:t>
      </w: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Agradecimentos: identifica a fonte de financiamento? Identifica conflitos de interesse?</w:t>
      </w:r>
    </w:p>
    <w:p w:rsidR="00DF14BB" w:rsidRPr="00DF14BB" w:rsidRDefault="00DF14BB" w:rsidP="00DF14BB">
      <w:pPr>
        <w:jc w:val="both"/>
        <w:rPr>
          <w:rFonts w:ascii="Times New Roman" w:hAnsi="Times New Roman" w:cs="Times New Roman"/>
          <w:color w:val="00B0F0"/>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Extensão: o manuscrito pode ser encurtado sem eliminar aspectos fundamentais? As figuras/tabelas podem ser eliminadas ou melhoradas?</w:t>
      </w:r>
    </w:p>
    <w:p w:rsidR="00DF14BB" w:rsidRDefault="00DF14BB" w:rsidP="00DF14BB">
      <w:pPr>
        <w:jc w:val="both"/>
        <w:rPr>
          <w:rFonts w:ascii="Times New Roman" w:hAnsi="Times New Roman" w:cs="Times New Roman"/>
        </w:rPr>
      </w:pPr>
      <w:r w:rsidRPr="00DF14BB">
        <w:rPr>
          <w:rFonts w:ascii="Times New Roman" w:hAnsi="Times New Roman" w:cs="Times New Roman"/>
        </w:rPr>
        <w:t>Não.</w:t>
      </w:r>
    </w:p>
    <w:p w:rsidR="005B58A5" w:rsidRPr="00DF14BB" w:rsidRDefault="005B58A5"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Apresentação: o manuscrito é apresentado de uma forma clara e lógica? Se não, pode ser melhorado? Como?</w:t>
      </w:r>
    </w:p>
    <w:p w:rsidR="00DF14BB" w:rsidRDefault="00DF14BB" w:rsidP="00DF14BB">
      <w:pPr>
        <w:jc w:val="both"/>
        <w:rPr>
          <w:rFonts w:ascii="Times New Roman" w:hAnsi="Times New Roman" w:cs="Times New Roman"/>
        </w:rPr>
      </w:pPr>
      <w:r w:rsidRPr="00DF14BB">
        <w:rPr>
          <w:rFonts w:ascii="Times New Roman" w:hAnsi="Times New Roman" w:cs="Times New Roman"/>
        </w:rPr>
        <w:t>Sim.</w:t>
      </w:r>
    </w:p>
    <w:p w:rsidR="005B58A5" w:rsidRPr="00DF14BB" w:rsidRDefault="005B58A5" w:rsidP="00DF14BB">
      <w:pPr>
        <w:jc w:val="both"/>
        <w:rPr>
          <w:rFonts w:ascii="Times New Roman" w:hAnsi="Times New Roman" w:cs="Times New Roman"/>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Recomendação de publicação: Acha que o manuscrito deve ser publicado na AMP? Porquê? Porque não?</w:t>
      </w:r>
    </w:p>
    <w:p w:rsidR="00DF14BB" w:rsidRPr="00DF14BB" w:rsidRDefault="00DF14BB" w:rsidP="00DF14BB">
      <w:pPr>
        <w:jc w:val="both"/>
        <w:rPr>
          <w:rFonts w:ascii="Times New Roman" w:hAnsi="Times New Roman" w:cs="Times New Roman"/>
        </w:rPr>
      </w:pPr>
      <w:r w:rsidRPr="00DF14BB">
        <w:rPr>
          <w:rFonts w:ascii="Times New Roman" w:hAnsi="Times New Roman" w:cs="Times New Roman"/>
        </w:rPr>
        <w:t>Penso que depois de esclarecida a validade dos resultados descritos no texto submetidos o comité deverá decidir sobre a sua relevância perante os objetivos da revista. Mesmo não tendo valor em termos inferenciais, ainda assim, o trabalho descrito terá eventualmente relevância na prática clínica e nas estratégias de tratamento nesta área. A ser assim, deve ser publicado, tendo os autores o cuidado de mencionar no texto que não é possível, através deste estudo, inferir sobre taxas para a população de mulheres inférteis más respondedoras.</w:t>
      </w:r>
    </w:p>
    <w:p w:rsidR="00DF14BB" w:rsidRPr="00DF14BB" w:rsidRDefault="00DF14BB" w:rsidP="00DF14BB">
      <w:pPr>
        <w:jc w:val="both"/>
        <w:rPr>
          <w:rFonts w:ascii="Times New Roman" w:hAnsi="Times New Roman" w:cs="Times New Roman"/>
          <w:color w:val="00B0F0"/>
        </w:rPr>
      </w:pPr>
    </w:p>
    <w:p w:rsidR="00DF14BB" w:rsidRPr="005B58A5" w:rsidRDefault="00DF14BB" w:rsidP="00DF14BB">
      <w:pPr>
        <w:jc w:val="both"/>
        <w:rPr>
          <w:rFonts w:ascii="Times New Roman" w:hAnsi="Times New Roman" w:cs="Times New Roman"/>
          <w:b/>
        </w:rPr>
      </w:pPr>
      <w:r w:rsidRPr="005B58A5">
        <w:rPr>
          <w:rFonts w:ascii="Times New Roman" w:hAnsi="Times New Roman" w:cs="Times New Roman"/>
          <w:b/>
        </w:rPr>
        <w:t xml:space="preserve">Prioridade de publicação: em que ranking colocaria o manuscrito quanto à prioridade de publicação? Nos primeiros 10%? </w:t>
      </w:r>
    </w:p>
    <w:p w:rsidR="00DF14BB" w:rsidRPr="00DF14BB" w:rsidRDefault="00DF14BB" w:rsidP="00DF14BB">
      <w:pPr>
        <w:jc w:val="both"/>
        <w:rPr>
          <w:rFonts w:ascii="Times New Roman" w:hAnsi="Times New Roman" w:cs="Times New Roman"/>
        </w:rPr>
      </w:pPr>
      <w:r w:rsidRPr="00DF14BB">
        <w:rPr>
          <w:rFonts w:ascii="Times New Roman" w:hAnsi="Times New Roman" w:cs="Times New Roman"/>
        </w:rPr>
        <w:t>Penso que não, mas não é a minha área de trabalho, pelo que a minha opinião não deve ser decisiva.</w:t>
      </w:r>
    </w:p>
    <w:p w:rsidR="00DF14BB" w:rsidRPr="00DF14BB" w:rsidRDefault="00DF14BB" w:rsidP="00DF14BB">
      <w:pPr>
        <w:jc w:val="both"/>
        <w:rPr>
          <w:rFonts w:ascii="Times New Roman" w:hAnsi="Times New Roman" w:cs="Times New Roman"/>
        </w:rPr>
      </w:pPr>
    </w:p>
    <w:p w:rsidR="00DF14BB" w:rsidRPr="00DF14BB" w:rsidRDefault="00DF14BB" w:rsidP="00DF14BB">
      <w:pPr>
        <w:jc w:val="both"/>
        <w:rPr>
          <w:rFonts w:ascii="Times New Roman" w:hAnsi="Times New Roman" w:cs="Times New Roman"/>
          <w:b/>
        </w:rPr>
      </w:pPr>
    </w:p>
    <w:p w:rsidR="00DF14BB" w:rsidRPr="00DF14BB" w:rsidRDefault="00DF14BB" w:rsidP="00DF14BB">
      <w:pPr>
        <w:jc w:val="both"/>
        <w:rPr>
          <w:rFonts w:ascii="Times New Roman" w:hAnsi="Times New Roman" w:cs="Times New Roman"/>
          <w:b/>
        </w:rPr>
      </w:pPr>
    </w:p>
    <w:p w:rsidR="008C686F" w:rsidRPr="00DF14BB" w:rsidRDefault="008C686F" w:rsidP="00DF14BB">
      <w:pPr>
        <w:jc w:val="both"/>
        <w:rPr>
          <w:rFonts w:ascii="Times New Roman" w:hAnsi="Times New Roman" w:cs="Times New Roman"/>
          <w:b/>
        </w:rPr>
      </w:pPr>
      <w:r w:rsidRPr="00DF14BB">
        <w:rPr>
          <w:rFonts w:ascii="Times New Roman" w:hAnsi="Times New Roman" w:cs="Times New Roman"/>
          <w:b/>
        </w:rPr>
        <w:t>Revisor J:</w:t>
      </w:r>
    </w:p>
    <w:p w:rsidR="008C686F" w:rsidRPr="00DF14BB" w:rsidRDefault="008C686F" w:rsidP="00DF14BB">
      <w:pPr>
        <w:jc w:val="both"/>
        <w:rPr>
          <w:rFonts w:ascii="Times New Roman" w:hAnsi="Times New Roman" w:cs="Times New Roman"/>
        </w:rPr>
      </w:pPr>
    </w:p>
    <w:p w:rsidR="008C686F" w:rsidRPr="00DF14BB" w:rsidRDefault="008C686F" w:rsidP="00DF14BB">
      <w:pPr>
        <w:jc w:val="both"/>
        <w:rPr>
          <w:rFonts w:ascii="Times New Roman" w:hAnsi="Times New Roman" w:cs="Times New Roman"/>
        </w:rPr>
      </w:pPr>
      <w:r w:rsidRPr="00DF14BB">
        <w:rPr>
          <w:rFonts w:ascii="Times New Roman" w:hAnsi="Times New Roman" w:cs="Times New Roman"/>
        </w:rPr>
        <w:t>Como requerido, a revisão efetuada foca-se nas questões metodológicas do artigo. A avaliação da correção técnica da linguagem utlizada, da análise da discussão à luz do melhor conhecimento na área da fertilidade, assim como a decisão final de publicação do artigo, deverá recair num especialista na área, tendo em conta as observações efetuadas.</w:t>
      </w:r>
    </w:p>
    <w:p w:rsidR="008C686F" w:rsidRPr="00DF14BB" w:rsidRDefault="008C686F" w:rsidP="00DF14BB">
      <w:pPr>
        <w:jc w:val="both"/>
        <w:rPr>
          <w:rFonts w:ascii="Times New Roman" w:hAnsi="Times New Roman" w:cs="Times New Roman"/>
        </w:rPr>
      </w:pPr>
      <w:r w:rsidRPr="00DF14BB">
        <w:rPr>
          <w:rFonts w:ascii="Times New Roman" w:hAnsi="Times New Roman" w:cs="Times New Roman"/>
        </w:rPr>
        <w:t>Seguem alguns comentários, sugestões e questões a responder, de forma a melhorar o artigo e a orientar a decisão final do revisor principal.</w:t>
      </w:r>
    </w:p>
    <w:p w:rsidR="008C686F" w:rsidRPr="00DF14BB" w:rsidRDefault="008C686F" w:rsidP="00DF14BB">
      <w:pPr>
        <w:jc w:val="both"/>
        <w:rPr>
          <w:rFonts w:ascii="Times New Roman" w:hAnsi="Times New Roman" w:cs="Times New Roman"/>
        </w:rPr>
      </w:pPr>
    </w:p>
    <w:p w:rsidR="008C686F" w:rsidRDefault="008C686F" w:rsidP="00DF14BB">
      <w:pPr>
        <w:jc w:val="both"/>
        <w:rPr>
          <w:rFonts w:ascii="Times New Roman" w:hAnsi="Times New Roman" w:cs="Times New Roman"/>
        </w:rPr>
      </w:pPr>
      <w:r w:rsidRPr="00DF14BB">
        <w:rPr>
          <w:rFonts w:ascii="Times New Roman" w:hAnsi="Times New Roman" w:cs="Times New Roman"/>
        </w:rPr>
        <w:t xml:space="preserve">- </w:t>
      </w:r>
      <w:proofErr w:type="gramStart"/>
      <w:r w:rsidRPr="00DF14BB">
        <w:rPr>
          <w:rFonts w:ascii="Times New Roman" w:hAnsi="Times New Roman" w:cs="Times New Roman"/>
        </w:rPr>
        <w:t>na</w:t>
      </w:r>
      <w:proofErr w:type="gramEnd"/>
      <w:r w:rsidRPr="00DF14BB">
        <w:rPr>
          <w:rFonts w:ascii="Times New Roman" w:hAnsi="Times New Roman" w:cs="Times New Roman"/>
        </w:rPr>
        <w:t xml:space="preserve"> introdução, cerca de 1/3 da mesma é a descrever a caracterização de POSEIDON, que não é utilizada no artigo. Portanto das duas, uma: ou esta classificação é efetivamente importante e, sendo assim, os autores têm que a usar na descrição da sua população, na apresentação dos resultados; ou, caso os autores considerem não se justifica a sua utilização na avaliação dos dados, então não faz sentido o destaque que é dado a esta classificação na introdução. A introdução já é extensa e deve focar-se naquilo que é importante para o artigo. Se é uma classificação que não é usada no artigo, porquê mais de 150 palavras a explicar a mesma?</w:t>
      </w:r>
    </w:p>
    <w:p w:rsidR="001F6EEC" w:rsidRPr="001F6EEC" w:rsidRDefault="001F6EEC" w:rsidP="00DF14BB">
      <w:pPr>
        <w:jc w:val="both"/>
        <w:rPr>
          <w:rFonts w:ascii="Times New Roman" w:hAnsi="Times New Roman" w:cs="Times New Roman"/>
          <w:color w:val="548DD4" w:themeColor="text2" w:themeTint="99"/>
        </w:rPr>
      </w:pPr>
      <w:r w:rsidRPr="001F6EEC">
        <w:rPr>
          <w:rFonts w:ascii="Times New Roman" w:hAnsi="Times New Roman" w:cs="Times New Roman"/>
          <w:color w:val="548DD4" w:themeColor="text2" w:themeTint="99"/>
        </w:rPr>
        <w:t>Efetuada a correção.</w:t>
      </w:r>
    </w:p>
    <w:p w:rsidR="008C686F" w:rsidRPr="00DF14BB" w:rsidRDefault="008C686F" w:rsidP="00DF14BB">
      <w:pPr>
        <w:jc w:val="both"/>
        <w:rPr>
          <w:rFonts w:ascii="Times New Roman" w:hAnsi="Times New Roman" w:cs="Times New Roman"/>
        </w:rPr>
      </w:pPr>
    </w:p>
    <w:p w:rsidR="008C686F" w:rsidRPr="00DF14BB" w:rsidRDefault="008C686F" w:rsidP="00DF14BB">
      <w:pPr>
        <w:jc w:val="both"/>
        <w:rPr>
          <w:rFonts w:ascii="Times New Roman" w:hAnsi="Times New Roman" w:cs="Times New Roman"/>
        </w:rPr>
      </w:pPr>
      <w:r w:rsidRPr="00DF14BB">
        <w:rPr>
          <w:rFonts w:ascii="Times New Roman" w:hAnsi="Times New Roman" w:cs="Times New Roman"/>
        </w:rPr>
        <w:t>- “Estudo retrospetivo de 149 ciclos naturais em 50 mulheres inférteis, seguidas no Serviço de Reprodução Humana do CHUC, no período compreendido entre janeiro de 2011 e outubro de 2014.”</w:t>
      </w:r>
    </w:p>
    <w:p w:rsidR="008C686F" w:rsidRPr="00DF14BB" w:rsidRDefault="008C686F" w:rsidP="00DF14BB">
      <w:pPr>
        <w:jc w:val="both"/>
        <w:rPr>
          <w:rFonts w:ascii="Times New Roman" w:hAnsi="Times New Roman" w:cs="Times New Roman"/>
        </w:rPr>
      </w:pPr>
      <w:r w:rsidRPr="00DF14BB">
        <w:rPr>
          <w:rFonts w:ascii="Times New Roman" w:hAnsi="Times New Roman" w:cs="Times New Roman"/>
        </w:rPr>
        <w:t>O processo de seleção dos indivíduos na investigação é essencial em qualquer estudo, mas particularmente numa análise descritiva. E o artigo é extremamente vago neste ponto. Deverá ser especificado se estas 50 mulheres são todas as mulheres submetidas a PMA em ciclo natural no serviço/Hospital nesse período. Caso seja uma amostra de 50 mulheres e não todas as mulheres submetidas/propostas a PMA em ciclo natural no período em estudo, deverá ser indicado o método de amostragem e descrito o processo de seleção das participantes.</w:t>
      </w:r>
    </w:p>
    <w:p w:rsidR="008C686F" w:rsidRPr="007E6FE6" w:rsidRDefault="001F6EEC" w:rsidP="00DF14BB">
      <w:pPr>
        <w:jc w:val="both"/>
        <w:rPr>
          <w:rFonts w:ascii="Times New Roman" w:hAnsi="Times New Roman" w:cs="Times New Roman"/>
          <w:color w:val="548DD4" w:themeColor="text2" w:themeTint="99"/>
          <w:sz w:val="22"/>
          <w:szCs w:val="22"/>
        </w:rPr>
      </w:pPr>
      <w:r w:rsidRPr="007E6FE6">
        <w:rPr>
          <w:rFonts w:ascii="Times New Roman" w:hAnsi="Times New Roman" w:cs="Times New Roman"/>
          <w:color w:val="548DD4" w:themeColor="text2" w:themeTint="99"/>
          <w:sz w:val="22"/>
          <w:szCs w:val="22"/>
        </w:rPr>
        <w:t>Foram, de facto, todas as mulheres submetidas a PMA em ciclo natural no serviço/Hospital nesse período. Efetuada a correção: “</w:t>
      </w:r>
      <w:r w:rsidR="007E6FE6" w:rsidRPr="007E6FE6">
        <w:rPr>
          <w:rFonts w:ascii="Times New Roman" w:hAnsi="Times New Roman"/>
          <w:color w:val="548DD4" w:themeColor="text2" w:themeTint="99"/>
          <w:sz w:val="22"/>
          <w:szCs w:val="22"/>
        </w:rPr>
        <w:t>As doentes em estudo tinham sido previamente submetidas a tratamentos de PMA sem sucesso e correspondem a mulheres más respondedoras, classificadas de acordo com os critérios de Bolonha, e a mulheres com insucessos repetidos nas técnicas de PMA convencionais (ausência/número reduzido de ovócitos após punção folicular, má qualidade embrionária, ciclos sem transferência embrionária (TE)). As pacientes em estudo representam todas as mulheres submetidas a PMA em ciclo natural no serviço durante esse período.”</w:t>
      </w:r>
    </w:p>
    <w:p w:rsidR="001F6EEC" w:rsidRDefault="001F6EEC" w:rsidP="00DF14BB">
      <w:pPr>
        <w:jc w:val="both"/>
        <w:rPr>
          <w:rFonts w:ascii="Times New Roman" w:hAnsi="Times New Roman" w:cs="Times New Roman"/>
        </w:rPr>
      </w:pPr>
    </w:p>
    <w:p w:rsidR="001F6EEC" w:rsidRPr="00DF14BB" w:rsidRDefault="001F6EEC" w:rsidP="00DF14BB">
      <w:pPr>
        <w:jc w:val="both"/>
        <w:rPr>
          <w:rFonts w:ascii="Times New Roman" w:hAnsi="Times New Roman" w:cs="Times New Roman"/>
        </w:rPr>
      </w:pPr>
    </w:p>
    <w:p w:rsidR="008C686F" w:rsidRDefault="008C686F" w:rsidP="00DF14BB">
      <w:pPr>
        <w:jc w:val="both"/>
        <w:rPr>
          <w:rFonts w:ascii="Times New Roman" w:hAnsi="Times New Roman" w:cs="Times New Roman"/>
        </w:rPr>
      </w:pPr>
      <w:r w:rsidRPr="00DF14BB">
        <w:rPr>
          <w:rFonts w:ascii="Times New Roman" w:hAnsi="Times New Roman" w:cs="Times New Roman"/>
        </w:rPr>
        <w:t xml:space="preserve">- Previamente ao processo de seleção dos indivíduos a incluir no estudo, se existe algum critério na decisão de quais mulheres iriam realizar PMA em ciclo natural, este deve ser claramente especificado (se foi uma decisão clínica e/ou da mulher; se foi uma decisão clínica, em que critérios foi </w:t>
      </w:r>
      <w:proofErr w:type="gramStart"/>
      <w:r w:rsidRPr="00DF14BB">
        <w:rPr>
          <w:rFonts w:ascii="Times New Roman" w:hAnsi="Times New Roman" w:cs="Times New Roman"/>
        </w:rPr>
        <w:t>baseada?;</w:t>
      </w:r>
      <w:proofErr w:type="gramEnd"/>
      <w:r w:rsidRPr="00DF14BB">
        <w:rPr>
          <w:rFonts w:ascii="Times New Roman" w:hAnsi="Times New Roman" w:cs="Times New Roman"/>
        </w:rPr>
        <w:t xml:space="preserve"> se, por ventura, todas as mulheres inférteis seguidas/observadas no serviço com determinadas características foram submetidas a esta técnica, isso deverá ser explícito). Se estamos a tentar mostrar a utilidade de uma técnica, convém descrever as características das mulheres que a ela foram propostas e/ou submetidas, assim como os critérios usados nessa escolha. Só assim, é possível interpretar corretamente os resultados e, consequentemente, perceber em que </w:t>
      </w:r>
      <w:proofErr w:type="gramStart"/>
      <w:r w:rsidRPr="00DF14BB">
        <w:rPr>
          <w:rFonts w:ascii="Times New Roman" w:hAnsi="Times New Roman" w:cs="Times New Roman"/>
        </w:rPr>
        <w:t>situações é</w:t>
      </w:r>
      <w:proofErr w:type="gramEnd"/>
      <w:r w:rsidRPr="00DF14BB">
        <w:rPr>
          <w:rFonts w:ascii="Times New Roman" w:hAnsi="Times New Roman" w:cs="Times New Roman"/>
        </w:rPr>
        <w:t xml:space="preserve"> que a técnica tem potencial benefício em ser utilizada noutros contextos. </w:t>
      </w:r>
    </w:p>
    <w:p w:rsidR="007E6FE6" w:rsidRDefault="007E6FE6" w:rsidP="007E6FE6">
      <w:pPr>
        <w:jc w:val="both"/>
        <w:rPr>
          <w:rFonts w:ascii="Times New Roman" w:hAnsi="Times New Roman"/>
          <w:color w:val="548DD4" w:themeColor="text2" w:themeTint="99"/>
          <w:sz w:val="22"/>
          <w:szCs w:val="22"/>
        </w:rPr>
      </w:pPr>
      <w:r w:rsidRPr="007E6FE6">
        <w:rPr>
          <w:rFonts w:ascii="Times New Roman" w:hAnsi="Times New Roman" w:cs="Times New Roman"/>
          <w:color w:val="548DD4" w:themeColor="text2" w:themeTint="99"/>
          <w:sz w:val="22"/>
          <w:szCs w:val="22"/>
        </w:rPr>
        <w:t xml:space="preserve"> “</w:t>
      </w:r>
      <w:r w:rsidRPr="007E6FE6">
        <w:rPr>
          <w:rFonts w:ascii="Times New Roman" w:hAnsi="Times New Roman"/>
          <w:color w:val="548DD4" w:themeColor="text2" w:themeTint="99"/>
          <w:sz w:val="22"/>
          <w:szCs w:val="22"/>
        </w:rPr>
        <w:t>As doentes em estudo tinham sido previamente submetidas a tratamentos de PMA sem sucesso e correspondem a mulheres más respondedoras, classificadas de acordo com os critérios de Bolonha, e a mulheres com insucessos repetidos nas técnicas de PMA convencionais (ausência/número reduzido de ovócitos após punção folicular, má qualidade embrionária, ciclos sem transferência embrionária (TE)). As pacientes em estudo representam todas as mulheres submetidas a PMA em ciclo natural no serviço durante esse período.”</w:t>
      </w:r>
    </w:p>
    <w:p w:rsidR="00AE08BD" w:rsidRPr="007E6FE6" w:rsidRDefault="00AE08BD" w:rsidP="007E6FE6">
      <w:pPr>
        <w:jc w:val="both"/>
        <w:rPr>
          <w:rFonts w:ascii="Times New Roman" w:hAnsi="Times New Roman" w:cs="Times New Roman"/>
          <w:color w:val="548DD4" w:themeColor="text2" w:themeTint="99"/>
          <w:sz w:val="22"/>
          <w:szCs w:val="22"/>
        </w:rPr>
      </w:pPr>
    </w:p>
    <w:p w:rsidR="008C686F" w:rsidRPr="00DF14BB" w:rsidRDefault="008C686F" w:rsidP="00DF14BB">
      <w:pPr>
        <w:jc w:val="both"/>
        <w:rPr>
          <w:rFonts w:ascii="Times New Roman" w:hAnsi="Times New Roman" w:cs="Times New Roman"/>
        </w:rPr>
      </w:pPr>
      <w:r w:rsidRPr="00DF14BB">
        <w:rPr>
          <w:rFonts w:ascii="Times New Roman" w:hAnsi="Times New Roman" w:cs="Times New Roman"/>
        </w:rPr>
        <w:t>- A enumeração dos parâmetros recolhidos e avaliados, assim como a descrição dos cálculos efetuados na análise deve estar indicada na secção metodológica e não de resultados. Um bom exemplo está patente na referência 15 da bibliografia do artigo (</w:t>
      </w:r>
      <w:proofErr w:type="spellStart"/>
      <w:r w:rsidRPr="00DF14BB">
        <w:rPr>
          <w:rFonts w:ascii="Times New Roman" w:hAnsi="Times New Roman" w:cs="Times New Roman"/>
        </w:rPr>
        <w:t>Polyzos</w:t>
      </w:r>
      <w:proofErr w:type="spellEnd"/>
      <w:r w:rsidRPr="00DF14BB">
        <w:rPr>
          <w:rFonts w:ascii="Times New Roman" w:hAnsi="Times New Roman" w:cs="Times New Roman"/>
        </w:rPr>
        <w:t xml:space="preserve"> </w:t>
      </w:r>
      <w:proofErr w:type="spellStart"/>
      <w:r w:rsidRPr="00DF14BB">
        <w:rPr>
          <w:rFonts w:ascii="Times New Roman" w:hAnsi="Times New Roman" w:cs="Times New Roman"/>
          <w:i/>
        </w:rPr>
        <w:t>et</w:t>
      </w:r>
      <w:proofErr w:type="spellEnd"/>
      <w:r w:rsidRPr="00DF14BB">
        <w:rPr>
          <w:rFonts w:ascii="Times New Roman" w:hAnsi="Times New Roman" w:cs="Times New Roman"/>
          <w:i/>
        </w:rPr>
        <w:t xml:space="preserve"> al., </w:t>
      </w:r>
      <w:r w:rsidRPr="00DF14BB">
        <w:rPr>
          <w:rFonts w:ascii="Times New Roman" w:hAnsi="Times New Roman" w:cs="Times New Roman"/>
        </w:rPr>
        <w:t>2012.</w:t>
      </w:r>
      <w:r w:rsidRPr="00DF14BB">
        <w:rPr>
          <w:rFonts w:ascii="Times New Roman" w:hAnsi="Times New Roman" w:cs="Times New Roman"/>
          <w:i/>
        </w:rPr>
        <w:t>)</w:t>
      </w:r>
      <w:r w:rsidRPr="00DF14BB">
        <w:rPr>
          <w:rFonts w:ascii="Times New Roman" w:hAnsi="Times New Roman" w:cs="Times New Roman"/>
        </w:rPr>
        <w:t>.</w:t>
      </w:r>
    </w:p>
    <w:p w:rsidR="007E6FE6" w:rsidRPr="001F6EEC" w:rsidRDefault="007E6FE6" w:rsidP="007E6FE6">
      <w:pPr>
        <w:jc w:val="both"/>
        <w:rPr>
          <w:rFonts w:ascii="Times New Roman" w:hAnsi="Times New Roman" w:cs="Times New Roman"/>
          <w:color w:val="548DD4" w:themeColor="text2" w:themeTint="99"/>
        </w:rPr>
      </w:pPr>
      <w:r w:rsidRPr="001F6EEC">
        <w:rPr>
          <w:rFonts w:ascii="Times New Roman" w:hAnsi="Times New Roman" w:cs="Times New Roman"/>
          <w:color w:val="548DD4" w:themeColor="text2" w:themeTint="99"/>
        </w:rPr>
        <w:t>Efetuada a correção.</w:t>
      </w:r>
    </w:p>
    <w:p w:rsidR="008C686F" w:rsidRPr="00DF14BB" w:rsidRDefault="008C686F" w:rsidP="00DF14BB">
      <w:pPr>
        <w:jc w:val="both"/>
        <w:rPr>
          <w:rFonts w:ascii="Times New Roman" w:hAnsi="Times New Roman" w:cs="Times New Roman"/>
        </w:rPr>
      </w:pPr>
    </w:p>
    <w:p w:rsidR="008C686F" w:rsidRDefault="008C686F" w:rsidP="00DF14BB">
      <w:pPr>
        <w:jc w:val="both"/>
        <w:rPr>
          <w:rFonts w:ascii="Times New Roman" w:hAnsi="Times New Roman" w:cs="Times New Roman"/>
        </w:rPr>
      </w:pPr>
      <w:r w:rsidRPr="00DF14BB">
        <w:rPr>
          <w:rFonts w:ascii="Times New Roman" w:hAnsi="Times New Roman" w:cs="Times New Roman"/>
        </w:rPr>
        <w:t>- Também nos métodos deve estar explícita a forma como foi realizada a colheita dos dados (que assumo ter sido revisão do processo clínico, mas tem de ser referido) e a classificação usada na avaliação da qualidade embrionária.</w:t>
      </w:r>
    </w:p>
    <w:p w:rsidR="0011725C" w:rsidRPr="0011725C" w:rsidRDefault="0011725C" w:rsidP="00DF14BB">
      <w:pPr>
        <w:jc w:val="both"/>
        <w:rPr>
          <w:rFonts w:ascii="Times New Roman" w:hAnsi="Times New Roman" w:cs="Times New Roman"/>
          <w:color w:val="548DD4" w:themeColor="text2" w:themeTint="99"/>
          <w:sz w:val="22"/>
        </w:rPr>
      </w:pPr>
      <w:r w:rsidRPr="0011725C">
        <w:rPr>
          <w:rFonts w:ascii="Times New Roman" w:hAnsi="Times New Roman" w:cs="Times New Roman"/>
          <w:color w:val="548DD4" w:themeColor="text2" w:themeTint="99"/>
          <w:sz w:val="22"/>
        </w:rPr>
        <w:t>Acrescentado na metodologia.</w:t>
      </w:r>
    </w:p>
    <w:p w:rsidR="008C686F" w:rsidRPr="00DF14BB" w:rsidRDefault="008C686F" w:rsidP="00DF14BB">
      <w:pPr>
        <w:jc w:val="both"/>
        <w:rPr>
          <w:rFonts w:ascii="Times New Roman" w:hAnsi="Times New Roman" w:cs="Times New Roman"/>
        </w:rPr>
      </w:pPr>
    </w:p>
    <w:p w:rsidR="008C686F" w:rsidRPr="00CB23EC" w:rsidRDefault="008C686F" w:rsidP="00DF14BB">
      <w:pPr>
        <w:jc w:val="both"/>
        <w:rPr>
          <w:rFonts w:ascii="Times New Roman" w:hAnsi="Times New Roman" w:cs="Times New Roman"/>
        </w:rPr>
      </w:pPr>
      <w:r w:rsidRPr="00CB23EC">
        <w:rPr>
          <w:rFonts w:ascii="Times New Roman" w:hAnsi="Times New Roman" w:cs="Times New Roman"/>
        </w:rPr>
        <w:t>- “As doentes em estudo correspondem a mulheres más respondedoras, classificadas de acordo com os critérios de Bolonha, e a mulheres com insucessos repetidos nas técnicas de PMA convencionais.”</w:t>
      </w:r>
    </w:p>
    <w:p w:rsidR="008C686F" w:rsidRPr="00CB23EC" w:rsidRDefault="008C686F" w:rsidP="00DF14BB">
      <w:pPr>
        <w:jc w:val="both"/>
        <w:rPr>
          <w:rFonts w:ascii="Times New Roman" w:hAnsi="Times New Roman" w:cs="Times New Roman"/>
        </w:rPr>
      </w:pPr>
      <w:r w:rsidRPr="00CB23EC">
        <w:rPr>
          <w:rFonts w:ascii="Times New Roman" w:hAnsi="Times New Roman" w:cs="Times New Roman"/>
        </w:rPr>
        <w:t xml:space="preserve">A afirmação não é totalmente clara e, acima de tudo, pouco precisa. Não é claro se todas as mulheres incluídas no estudo são simultaneamente classificadas como más respondedoras e tiveram insucessos repetidos ou se existe um grupo de mulheres classificada como má respondedora e um grupo de mulheres com insucessos repetidos nas técnicas convencionais. Se for o primeiro caso, penso que a frase tem de ser reformulada de forma a ser mais explícita; se for o segundo caso, é essencial indicar a proporção de mulheres classificadas como más respondedoras, a proporção de mulheres com insucessos repetidos e a proporção de mulheres simultaneamente classificadas como más respondedoras e com insucessos repetidos. </w:t>
      </w:r>
    </w:p>
    <w:p w:rsidR="008C686F" w:rsidRPr="00CB23EC" w:rsidRDefault="008C686F" w:rsidP="00DF14BB">
      <w:pPr>
        <w:jc w:val="both"/>
        <w:rPr>
          <w:rFonts w:ascii="Times New Roman" w:hAnsi="Times New Roman" w:cs="Times New Roman"/>
        </w:rPr>
      </w:pPr>
      <w:r w:rsidRPr="00CB23EC">
        <w:rPr>
          <w:rFonts w:ascii="Times New Roman" w:hAnsi="Times New Roman" w:cs="Times New Roman"/>
        </w:rPr>
        <w:t xml:space="preserve">Assim os resultados devem começar com uma caracterização </w:t>
      </w:r>
      <w:proofErr w:type="spellStart"/>
      <w:r w:rsidRPr="00CB23EC">
        <w:rPr>
          <w:rFonts w:ascii="Times New Roman" w:hAnsi="Times New Roman" w:cs="Times New Roman"/>
        </w:rPr>
        <w:t>baseline</w:t>
      </w:r>
      <w:proofErr w:type="spellEnd"/>
      <w:r w:rsidRPr="00CB23EC">
        <w:rPr>
          <w:rFonts w:ascii="Times New Roman" w:hAnsi="Times New Roman" w:cs="Times New Roman"/>
        </w:rPr>
        <w:t xml:space="preserve"> das mulheres em estudo: a caracterização da idade das mulheres incluídas no estudo (como os autores indicam), a proporção (em número absoluto e percentagem) de mulheres classificadas como más respondedoras e, idealmente, a divisão das mulheres pelo número de insucessos em técnicas PMA convencionais (clarificando assim a subjetividade do termo “insucessos repetidos”). </w:t>
      </w:r>
    </w:p>
    <w:p w:rsidR="00CB23EC" w:rsidRPr="00CB23EC" w:rsidRDefault="00CB23EC" w:rsidP="00CB23EC">
      <w:pPr>
        <w:pStyle w:val="Textodecomentrio"/>
        <w:spacing w:line="288" w:lineRule="auto"/>
        <w:ind w:firstLine="720"/>
        <w:jc w:val="both"/>
        <w:rPr>
          <w:rFonts w:ascii="Times New Roman" w:hAnsi="Times New Roman"/>
          <w:color w:val="548DD4" w:themeColor="text2" w:themeTint="99"/>
          <w:sz w:val="22"/>
          <w:szCs w:val="22"/>
        </w:rPr>
      </w:pPr>
      <w:r w:rsidRPr="00CB23EC">
        <w:rPr>
          <w:rFonts w:ascii="Times New Roman" w:hAnsi="Times New Roman"/>
          <w:color w:val="548DD4" w:themeColor="text2" w:themeTint="99"/>
          <w:sz w:val="22"/>
          <w:szCs w:val="22"/>
        </w:rPr>
        <w:t xml:space="preserve">Efetuada a </w:t>
      </w:r>
      <w:proofErr w:type="spellStart"/>
      <w:r w:rsidRPr="00CB23EC">
        <w:rPr>
          <w:rFonts w:ascii="Times New Roman" w:hAnsi="Times New Roman"/>
          <w:color w:val="548DD4" w:themeColor="text2" w:themeTint="99"/>
          <w:sz w:val="22"/>
          <w:szCs w:val="22"/>
        </w:rPr>
        <w:t>ciorreção</w:t>
      </w:r>
      <w:proofErr w:type="spellEnd"/>
      <w:r w:rsidRPr="00CB23EC">
        <w:rPr>
          <w:rFonts w:ascii="Times New Roman" w:hAnsi="Times New Roman"/>
          <w:color w:val="548DD4" w:themeColor="text2" w:themeTint="99"/>
          <w:sz w:val="22"/>
          <w:szCs w:val="22"/>
        </w:rPr>
        <w:t xml:space="preserve"> para “A idade média das mulheres submetidas a PMA com ciclo natural foi 36,1 anos (DP = 2,9; mediana = 37,0). 46,3% (</w:t>
      </w:r>
      <w:r w:rsidRPr="00CB23EC">
        <w:rPr>
          <w:rFonts w:ascii="Times New Roman" w:hAnsi="Times New Roman"/>
          <w:i/>
          <w:color w:val="548DD4" w:themeColor="text2" w:themeTint="99"/>
          <w:sz w:val="22"/>
          <w:szCs w:val="22"/>
        </w:rPr>
        <w:t>n</w:t>
      </w:r>
      <w:r w:rsidRPr="00CB23EC">
        <w:rPr>
          <w:rFonts w:ascii="Times New Roman" w:hAnsi="Times New Roman"/>
          <w:color w:val="548DD4" w:themeColor="text2" w:themeTint="99"/>
          <w:sz w:val="22"/>
          <w:szCs w:val="22"/>
        </w:rPr>
        <w:t xml:space="preserve"> = 69) foram classificadas como más respondedoras e 53,7% (</w:t>
      </w:r>
      <w:r w:rsidRPr="00CB23EC">
        <w:rPr>
          <w:rFonts w:ascii="Times New Roman" w:hAnsi="Times New Roman"/>
          <w:i/>
          <w:color w:val="548DD4" w:themeColor="text2" w:themeTint="99"/>
          <w:sz w:val="22"/>
          <w:szCs w:val="22"/>
        </w:rPr>
        <w:t>n</w:t>
      </w:r>
      <w:r w:rsidRPr="00CB23EC">
        <w:rPr>
          <w:rFonts w:ascii="Times New Roman" w:hAnsi="Times New Roman"/>
          <w:color w:val="548DD4" w:themeColor="text2" w:themeTint="99"/>
          <w:sz w:val="22"/>
          <w:szCs w:val="22"/>
        </w:rPr>
        <w:t xml:space="preserve"> = 80), embora não cumprissem os critérios de Bolonha, são mulheres com insucessos repetidos nas técnicas de PMA convencionais. A maioria das pacientes (59,7%) realizou dois ou mais ciclos, sendo o número médio de ciclos por doente 2,96.“</w:t>
      </w:r>
    </w:p>
    <w:p w:rsidR="008C686F" w:rsidRPr="0011725C" w:rsidRDefault="008C686F" w:rsidP="00DF14BB">
      <w:pPr>
        <w:jc w:val="both"/>
        <w:rPr>
          <w:rFonts w:ascii="Times New Roman" w:hAnsi="Times New Roman" w:cs="Times New Roman"/>
          <w:highlight w:val="yellow"/>
        </w:rPr>
      </w:pPr>
    </w:p>
    <w:p w:rsidR="008C686F" w:rsidRPr="00847520" w:rsidRDefault="008C686F" w:rsidP="00DF14BB">
      <w:pPr>
        <w:jc w:val="both"/>
        <w:rPr>
          <w:rFonts w:ascii="Times New Roman" w:hAnsi="Times New Roman" w:cs="Times New Roman"/>
        </w:rPr>
      </w:pPr>
      <w:r w:rsidRPr="00847520">
        <w:rPr>
          <w:rFonts w:ascii="Times New Roman" w:hAnsi="Times New Roman" w:cs="Times New Roman"/>
        </w:rPr>
        <w:t xml:space="preserve">- As percentagens devem ser acompanhadas do número absoluto, pois facilita a interpretação dos resultados, nomeadamente os elencados no ponto anterior. </w:t>
      </w:r>
    </w:p>
    <w:p w:rsidR="00847520" w:rsidRPr="008C4342" w:rsidRDefault="00847520" w:rsidP="00847520">
      <w:pPr>
        <w:jc w:val="both"/>
        <w:rPr>
          <w:rFonts w:ascii="Times New Roman" w:hAnsi="Times New Roman" w:cs="Times New Roman"/>
          <w:color w:val="548DD4" w:themeColor="text2" w:themeTint="99"/>
          <w:highlight w:val="yellow"/>
        </w:rPr>
      </w:pPr>
      <w:r w:rsidRPr="008C4342">
        <w:rPr>
          <w:rFonts w:ascii="Times New Roman" w:hAnsi="Times New Roman" w:cs="Times New Roman"/>
          <w:color w:val="548DD4" w:themeColor="text2" w:themeTint="99"/>
        </w:rPr>
        <w:t>Efetuada a correção</w:t>
      </w:r>
    </w:p>
    <w:p w:rsidR="008C686F" w:rsidRPr="0011725C" w:rsidRDefault="008C686F" w:rsidP="00DF14BB">
      <w:pPr>
        <w:jc w:val="both"/>
        <w:rPr>
          <w:rFonts w:ascii="Times New Roman" w:hAnsi="Times New Roman" w:cs="Times New Roman"/>
          <w:highlight w:val="yellow"/>
        </w:rPr>
      </w:pPr>
    </w:p>
    <w:p w:rsidR="008C686F" w:rsidRPr="008C4342" w:rsidRDefault="008C686F" w:rsidP="00DF14BB">
      <w:pPr>
        <w:jc w:val="both"/>
        <w:rPr>
          <w:rFonts w:ascii="Times New Roman" w:hAnsi="Times New Roman" w:cs="Times New Roman"/>
        </w:rPr>
      </w:pPr>
      <w:r w:rsidRPr="008C4342">
        <w:rPr>
          <w:rFonts w:ascii="Times New Roman" w:hAnsi="Times New Roman" w:cs="Times New Roman"/>
        </w:rPr>
        <w:t xml:space="preserve">- Todas as medidas de tendência central devem ser acompanhadas de uma medida de dispersão adequada (no caso da média, deve ser acompanhada do desvio padrão; no caso da mediana, deve ser acompanhada pela amplitude </w:t>
      </w:r>
      <w:proofErr w:type="spellStart"/>
      <w:r w:rsidRPr="008C4342">
        <w:rPr>
          <w:rFonts w:ascii="Times New Roman" w:hAnsi="Times New Roman" w:cs="Times New Roman"/>
        </w:rPr>
        <w:t>interquartílica</w:t>
      </w:r>
      <w:proofErr w:type="spellEnd"/>
      <w:r w:rsidRPr="008C4342">
        <w:rPr>
          <w:rFonts w:ascii="Times New Roman" w:hAnsi="Times New Roman" w:cs="Times New Roman"/>
        </w:rPr>
        <w:t>), o que nem sempre acontece nos resultados apresentados. Mais ainda, como os autores utilizaram sempre a média, assumo que foi verificada a distribuição normal das diferentes variáveis, condição necessária para tal.</w:t>
      </w:r>
    </w:p>
    <w:p w:rsidR="008C4342" w:rsidRPr="008C4342" w:rsidRDefault="008C4342" w:rsidP="00DF14BB">
      <w:pPr>
        <w:jc w:val="both"/>
        <w:rPr>
          <w:rFonts w:ascii="Times New Roman" w:hAnsi="Times New Roman" w:cs="Times New Roman"/>
          <w:color w:val="548DD4" w:themeColor="text2" w:themeTint="99"/>
          <w:highlight w:val="yellow"/>
        </w:rPr>
      </w:pPr>
      <w:r w:rsidRPr="008C4342">
        <w:rPr>
          <w:rFonts w:ascii="Times New Roman" w:hAnsi="Times New Roman" w:cs="Times New Roman"/>
          <w:color w:val="548DD4" w:themeColor="text2" w:themeTint="99"/>
        </w:rPr>
        <w:t>Efetuada a correção</w:t>
      </w:r>
    </w:p>
    <w:p w:rsidR="008C4342" w:rsidRPr="0011725C" w:rsidRDefault="008C4342" w:rsidP="00DF14BB">
      <w:pPr>
        <w:jc w:val="both"/>
        <w:rPr>
          <w:rFonts w:ascii="Times New Roman" w:hAnsi="Times New Roman" w:cs="Times New Roman"/>
          <w:highlight w:val="yellow"/>
        </w:rPr>
      </w:pPr>
    </w:p>
    <w:p w:rsidR="008C686F" w:rsidRPr="008C4342" w:rsidRDefault="008C686F" w:rsidP="00DF14BB">
      <w:pPr>
        <w:jc w:val="both"/>
        <w:rPr>
          <w:rFonts w:ascii="Times New Roman" w:hAnsi="Times New Roman" w:cs="Times New Roman"/>
        </w:rPr>
      </w:pPr>
      <w:r w:rsidRPr="008C4342">
        <w:rPr>
          <w:rFonts w:ascii="Times New Roman" w:hAnsi="Times New Roman" w:cs="Times New Roman"/>
        </w:rPr>
        <w:t xml:space="preserve">No caso particular da idade, questiono se a média será a melhor forma de apresentar os resultados. A opção de apresentar as idades por frequências de grupos etários em substituição ou adicionalmente à média deve ser considerada: não terá mais interesse para o leitor saber a proporção de mulheres em idade mais avançada e mais jovem, do que propriamente a média de idades? Como acontece, por exemplo, na referência número 5 (Gordon </w:t>
      </w:r>
      <w:proofErr w:type="spellStart"/>
      <w:r w:rsidRPr="008C4342">
        <w:rPr>
          <w:rFonts w:ascii="Times New Roman" w:hAnsi="Times New Roman" w:cs="Times New Roman"/>
          <w:i/>
        </w:rPr>
        <w:t>et</w:t>
      </w:r>
      <w:proofErr w:type="spellEnd"/>
      <w:r w:rsidRPr="008C4342">
        <w:rPr>
          <w:rFonts w:ascii="Times New Roman" w:hAnsi="Times New Roman" w:cs="Times New Roman"/>
          <w:i/>
        </w:rPr>
        <w:t xml:space="preserve"> al.</w:t>
      </w:r>
      <w:r w:rsidRPr="008C4342">
        <w:rPr>
          <w:rFonts w:ascii="Times New Roman" w:hAnsi="Times New Roman" w:cs="Times New Roman"/>
        </w:rPr>
        <w:t xml:space="preserve">, 2013) apresentada pelos autores </w:t>
      </w:r>
    </w:p>
    <w:p w:rsidR="008C686F" w:rsidRPr="0011725C" w:rsidRDefault="008C686F" w:rsidP="00DF14BB">
      <w:pPr>
        <w:jc w:val="both"/>
        <w:rPr>
          <w:rFonts w:ascii="Times New Roman" w:hAnsi="Times New Roman" w:cs="Times New Roman"/>
          <w:highlight w:val="yellow"/>
        </w:rPr>
      </w:pPr>
    </w:p>
    <w:p w:rsidR="008C686F" w:rsidRPr="008C4342" w:rsidRDefault="008C686F" w:rsidP="00DF14BB">
      <w:pPr>
        <w:jc w:val="both"/>
        <w:rPr>
          <w:rFonts w:ascii="Times New Roman" w:hAnsi="Times New Roman" w:cs="Times New Roman"/>
        </w:rPr>
      </w:pPr>
      <w:r w:rsidRPr="008C4342">
        <w:rPr>
          <w:rFonts w:ascii="Times New Roman" w:hAnsi="Times New Roman" w:cs="Times New Roman"/>
        </w:rPr>
        <w:t xml:space="preserve">- Relativamente aos resultados apresentados, foram calculadas diversas “taxas”: de cancelamento do ciclo, punção folicular, de fecundação global, entre outras. Para mim, como não sou da área, os resultados não são totalmente claros e até difíceis de seguir, porque os denominadores variam entre os diferentes resultados apresentados na tabela. Mais ainda, matematicamente </w:t>
      </w:r>
      <w:proofErr w:type="gramStart"/>
      <w:r w:rsidRPr="008C4342">
        <w:rPr>
          <w:rFonts w:ascii="Times New Roman" w:hAnsi="Times New Roman" w:cs="Times New Roman"/>
        </w:rPr>
        <w:t>tratam-se de</w:t>
      </w:r>
      <w:proofErr w:type="gramEnd"/>
      <w:r w:rsidRPr="008C4342">
        <w:rPr>
          <w:rFonts w:ascii="Times New Roman" w:hAnsi="Times New Roman" w:cs="Times New Roman"/>
        </w:rPr>
        <w:t xml:space="preserve"> proporções e não de taxas. Por isso deixo ao critério do revisor principal: se estes termos estão convencionados na área, são universais e, mais importante, se um profissional de ginecologia/obstetrícia consegue olhar para a tabela e perceber exatamente aquilo que a que os autores se referem e consiga ler a tabela e interpretar os resultados sem dificuldade, não tenho nada a acrescentar e este comentário deve ser ignorado; caso contrário, nos métodos deverá ser indicada a forma como cada um dos cálculos é efetuada.</w:t>
      </w:r>
    </w:p>
    <w:p w:rsidR="008C4342" w:rsidRPr="008C4342" w:rsidRDefault="008C4342" w:rsidP="00DF14BB">
      <w:pPr>
        <w:jc w:val="both"/>
        <w:rPr>
          <w:rFonts w:ascii="Times New Roman" w:hAnsi="Times New Roman" w:cs="Times New Roman"/>
          <w:color w:val="548DD4" w:themeColor="text2" w:themeTint="99"/>
        </w:rPr>
      </w:pPr>
      <w:r w:rsidRPr="008C4342">
        <w:rPr>
          <w:rFonts w:ascii="Times New Roman" w:hAnsi="Times New Roman" w:cs="Times New Roman"/>
          <w:color w:val="548DD4" w:themeColor="text2" w:themeTint="99"/>
        </w:rPr>
        <w:t>Foi efetuada correção da tabela de acordo com sugestões de outros revisores</w:t>
      </w:r>
    </w:p>
    <w:p w:rsidR="008C686F" w:rsidRPr="0011725C" w:rsidRDefault="008C686F" w:rsidP="00DF14BB">
      <w:pPr>
        <w:jc w:val="both"/>
        <w:rPr>
          <w:rFonts w:ascii="Times New Roman" w:hAnsi="Times New Roman" w:cs="Times New Roman"/>
          <w:highlight w:val="yellow"/>
        </w:rPr>
      </w:pPr>
    </w:p>
    <w:p w:rsidR="008C686F" w:rsidRPr="00E65726" w:rsidRDefault="008C686F" w:rsidP="00DF14BB">
      <w:pPr>
        <w:jc w:val="both"/>
        <w:rPr>
          <w:rFonts w:ascii="Times New Roman" w:hAnsi="Times New Roman" w:cs="Times New Roman"/>
        </w:rPr>
      </w:pPr>
      <w:r w:rsidRPr="00E65726">
        <w:rPr>
          <w:rFonts w:ascii="Times New Roman" w:hAnsi="Times New Roman" w:cs="Times New Roman"/>
        </w:rPr>
        <w:t>- Deve ser dado destaque aos resultados que respondem ao objetivo principal (número de gravidezes e subsequente taxa de gravidez) e estes devem ser claramente expressos no texto e não apenas na tabela (aliás o número de gravidezes nunca é indicado).</w:t>
      </w:r>
    </w:p>
    <w:p w:rsidR="00E65726" w:rsidRPr="00F90B34" w:rsidRDefault="00E65726" w:rsidP="00E65726">
      <w:pPr>
        <w:jc w:val="both"/>
        <w:rPr>
          <w:rFonts w:ascii="Times New Roman" w:hAnsi="Times New Roman" w:cs="Times New Roman"/>
          <w:color w:val="548DD4" w:themeColor="text2" w:themeTint="99"/>
        </w:rPr>
      </w:pPr>
      <w:r w:rsidRPr="008917BD">
        <w:rPr>
          <w:rFonts w:ascii="Times New Roman" w:hAnsi="Times New Roman" w:cs="Times New Roman"/>
          <w:color w:val="548DD4" w:themeColor="text2" w:themeTint="99"/>
        </w:rPr>
        <w:t>Efetuada a correção.</w:t>
      </w:r>
      <w:r w:rsidRPr="00F90B34">
        <w:rPr>
          <w:rFonts w:ascii="Times New Roman" w:hAnsi="Times New Roman" w:cs="Times New Roman"/>
          <w:color w:val="548DD4" w:themeColor="text2" w:themeTint="99"/>
        </w:rPr>
        <w:t xml:space="preserve"> </w:t>
      </w:r>
    </w:p>
    <w:p w:rsidR="008C686F" w:rsidRPr="0011725C" w:rsidRDefault="008C686F" w:rsidP="00DF14BB">
      <w:pPr>
        <w:jc w:val="both"/>
        <w:rPr>
          <w:rFonts w:ascii="Times New Roman" w:hAnsi="Times New Roman" w:cs="Times New Roman"/>
          <w:highlight w:val="yellow"/>
        </w:rPr>
      </w:pPr>
    </w:p>
    <w:p w:rsidR="00F90B34" w:rsidRPr="008917BD" w:rsidRDefault="008C686F" w:rsidP="00DF14BB">
      <w:pPr>
        <w:jc w:val="both"/>
        <w:rPr>
          <w:rFonts w:ascii="Times New Roman" w:hAnsi="Times New Roman" w:cs="Times New Roman"/>
        </w:rPr>
      </w:pPr>
      <w:r w:rsidRPr="008917BD">
        <w:rPr>
          <w:rFonts w:ascii="Times New Roman" w:hAnsi="Times New Roman" w:cs="Times New Roman"/>
        </w:rPr>
        <w:t xml:space="preserve"> - A sigla ICSI é utilizada sem ser discriminada a que se refere na sua primeira utilização, como é corretamente feito nos restantes casos.</w:t>
      </w:r>
    </w:p>
    <w:p w:rsidR="008C686F" w:rsidRDefault="00F90B34" w:rsidP="00DF14BB">
      <w:pPr>
        <w:jc w:val="both"/>
        <w:rPr>
          <w:rFonts w:ascii="Times New Roman" w:hAnsi="Times New Roman" w:cs="Times New Roman"/>
          <w:color w:val="548DD4" w:themeColor="text2" w:themeTint="99"/>
        </w:rPr>
      </w:pPr>
      <w:r w:rsidRPr="008917BD">
        <w:rPr>
          <w:rFonts w:ascii="Times New Roman" w:hAnsi="Times New Roman" w:cs="Times New Roman"/>
          <w:color w:val="548DD4" w:themeColor="text2" w:themeTint="99"/>
        </w:rPr>
        <w:t>Efetuada a correção.</w:t>
      </w:r>
      <w:r w:rsidR="008C686F" w:rsidRPr="00F90B34">
        <w:rPr>
          <w:rFonts w:ascii="Times New Roman" w:hAnsi="Times New Roman" w:cs="Times New Roman"/>
          <w:color w:val="548DD4" w:themeColor="text2" w:themeTint="99"/>
        </w:rPr>
        <w:t xml:space="preserve"> </w:t>
      </w:r>
    </w:p>
    <w:p w:rsidR="00AE08BD" w:rsidRPr="00F90B34" w:rsidRDefault="00AE08BD" w:rsidP="00DF14BB">
      <w:pPr>
        <w:jc w:val="both"/>
        <w:rPr>
          <w:rFonts w:ascii="Times New Roman" w:hAnsi="Times New Roman" w:cs="Times New Roman"/>
          <w:color w:val="548DD4" w:themeColor="text2" w:themeTint="99"/>
        </w:rPr>
      </w:pPr>
    </w:p>
    <w:p w:rsidR="008C686F" w:rsidRPr="0011725C" w:rsidRDefault="008C686F" w:rsidP="00DF14BB">
      <w:pPr>
        <w:jc w:val="both"/>
        <w:rPr>
          <w:rFonts w:ascii="Times New Roman" w:hAnsi="Times New Roman" w:cs="Times New Roman"/>
          <w:highlight w:val="yellow"/>
        </w:rPr>
      </w:pPr>
    </w:p>
    <w:p w:rsidR="008C686F" w:rsidRPr="00AE7A27" w:rsidRDefault="008C686F" w:rsidP="00DF14BB">
      <w:pPr>
        <w:jc w:val="both"/>
        <w:rPr>
          <w:rFonts w:ascii="Times New Roman" w:hAnsi="Times New Roman" w:cs="Times New Roman"/>
        </w:rPr>
      </w:pPr>
      <w:r w:rsidRPr="00AE7A27">
        <w:rPr>
          <w:rFonts w:ascii="Times New Roman" w:hAnsi="Times New Roman" w:cs="Times New Roman"/>
        </w:rPr>
        <w:t>COMENTÁRIO FINAL</w:t>
      </w:r>
    </w:p>
    <w:p w:rsidR="008C686F" w:rsidRPr="00AE7A27" w:rsidRDefault="008C686F" w:rsidP="00DF14BB">
      <w:pPr>
        <w:jc w:val="both"/>
        <w:rPr>
          <w:rFonts w:ascii="Times New Roman" w:hAnsi="Times New Roman" w:cs="Times New Roman"/>
        </w:rPr>
      </w:pPr>
      <w:r w:rsidRPr="00AE7A27">
        <w:rPr>
          <w:rFonts w:ascii="Times New Roman" w:hAnsi="Times New Roman" w:cs="Times New Roman"/>
        </w:rPr>
        <w:t>Foram feitos comentários na tentativa de melhorar a correção metodológica do artigo e de tornar a sua leitura mais clara. Metodologicamente os autores fazem apenas uma análise descritiva bastante simples.</w:t>
      </w:r>
    </w:p>
    <w:p w:rsidR="008C686F" w:rsidRPr="00DF14BB" w:rsidRDefault="008C686F" w:rsidP="00DF14BB">
      <w:pPr>
        <w:jc w:val="both"/>
        <w:rPr>
          <w:rFonts w:ascii="Times New Roman" w:hAnsi="Times New Roman" w:cs="Times New Roman"/>
        </w:rPr>
      </w:pPr>
      <w:r w:rsidRPr="00AE7A27">
        <w:rPr>
          <w:rFonts w:ascii="Times New Roman" w:hAnsi="Times New Roman" w:cs="Times New Roman"/>
        </w:rPr>
        <w:t>Como referido, a decisão de se uma análise descritiva é suficientemente interessante e cativadora para a comunidade científica e, consequentemente, a decisão de publicação ou não do artigo, deverá ser tomada por alguém com conhecimento e experiência específicos em Ginecologia/Obstetrícia (idealmente até com experiência na área da fertilidade), baseando-se no interesse, inovação, atualidade e pertinência do tema para a especialidade, assim como na riqueza, rigor e interesse da discussão apresentada. Caso a decisão seja favorável à publicação, é do meu entendimento que é imperativo melhorar e corrigir alguns pontos, nomeadamente a clarificação do processo de seleção dos participantes, a especificação dos critérios para utilização da técnica em estudo na população, a colocação da descrição da metodologia do trabalho na secção de métodos (especificando a técnica de colheita de dados e a classificação usada na avaliação da qualidade embrionária) e uma melhor clarificação dos resultados (melhoria da caracterização dos indivíduos em estudo; clarificação da escrita dos resultados; apresentação de medidas de dispersão e números absolutos nas percentagens), como elencado anteriormente. Considero ainda que os pontos referidos relativamente à introdução e a apresentação de idade como variável categórica também enriqueceriam o trabalho.</w:t>
      </w:r>
      <w:r w:rsidRPr="00DF14BB">
        <w:rPr>
          <w:rFonts w:ascii="Times New Roman" w:hAnsi="Times New Roman" w:cs="Times New Roman"/>
        </w:rPr>
        <w:t xml:space="preserve"> </w:t>
      </w:r>
    </w:p>
    <w:p w:rsidR="008C686F" w:rsidRDefault="008C686F" w:rsidP="00DF14BB">
      <w:pPr>
        <w:jc w:val="both"/>
        <w:rPr>
          <w:rFonts w:ascii="Times New Roman" w:hAnsi="Times New Roman" w:cs="Times New Roman"/>
        </w:rPr>
      </w:pPr>
    </w:p>
    <w:p w:rsidR="00BE2B90" w:rsidRDefault="00BE2B90" w:rsidP="00DF14BB">
      <w:pPr>
        <w:jc w:val="both"/>
        <w:rPr>
          <w:rFonts w:ascii="Times New Roman" w:hAnsi="Times New Roman" w:cs="Times New Roman"/>
        </w:rPr>
      </w:pPr>
    </w:p>
    <w:p w:rsidR="00BE2B90" w:rsidRDefault="00BE2B90" w:rsidP="00DF14BB">
      <w:pPr>
        <w:jc w:val="both"/>
        <w:rPr>
          <w:rFonts w:ascii="Times New Roman" w:hAnsi="Times New Roman" w:cs="Times New Roman"/>
        </w:rPr>
      </w:pPr>
    </w:p>
    <w:sectPr w:rsidR="00BE2B90" w:rsidSect="00A92D8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savePreviewPicture/>
  <w:compat>
    <w:useFELayout/>
  </w:compat>
  <w:rsids>
    <w:rsidRoot w:val="001B535C"/>
    <w:rsid w:val="00001636"/>
    <w:rsid w:val="000055E2"/>
    <w:rsid w:val="00013E88"/>
    <w:rsid w:val="0006210E"/>
    <w:rsid w:val="00093993"/>
    <w:rsid w:val="00094EB1"/>
    <w:rsid w:val="000D43D1"/>
    <w:rsid w:val="000D57C5"/>
    <w:rsid w:val="001045F8"/>
    <w:rsid w:val="0011725C"/>
    <w:rsid w:val="00123E06"/>
    <w:rsid w:val="00162017"/>
    <w:rsid w:val="00166CC6"/>
    <w:rsid w:val="00184600"/>
    <w:rsid w:val="001A6E19"/>
    <w:rsid w:val="001B535C"/>
    <w:rsid w:val="001F6EEC"/>
    <w:rsid w:val="0020580E"/>
    <w:rsid w:val="00225B5B"/>
    <w:rsid w:val="00291B80"/>
    <w:rsid w:val="003071AD"/>
    <w:rsid w:val="00315446"/>
    <w:rsid w:val="00315FBB"/>
    <w:rsid w:val="00324FCC"/>
    <w:rsid w:val="0033297F"/>
    <w:rsid w:val="003607E2"/>
    <w:rsid w:val="00367A79"/>
    <w:rsid w:val="00367B1C"/>
    <w:rsid w:val="00382A0F"/>
    <w:rsid w:val="00385171"/>
    <w:rsid w:val="00390088"/>
    <w:rsid w:val="003F2636"/>
    <w:rsid w:val="003F69F2"/>
    <w:rsid w:val="0049354E"/>
    <w:rsid w:val="004D6DFC"/>
    <w:rsid w:val="004F2B4F"/>
    <w:rsid w:val="004F7D5D"/>
    <w:rsid w:val="005102B5"/>
    <w:rsid w:val="00511080"/>
    <w:rsid w:val="005B58A5"/>
    <w:rsid w:val="005C1596"/>
    <w:rsid w:val="005F3E45"/>
    <w:rsid w:val="006325A4"/>
    <w:rsid w:val="0063289E"/>
    <w:rsid w:val="00667FA4"/>
    <w:rsid w:val="0068055E"/>
    <w:rsid w:val="006D0EDC"/>
    <w:rsid w:val="006D254A"/>
    <w:rsid w:val="006D5905"/>
    <w:rsid w:val="006E66FA"/>
    <w:rsid w:val="00746740"/>
    <w:rsid w:val="007A7EBA"/>
    <w:rsid w:val="007D6F5C"/>
    <w:rsid w:val="007E6FE6"/>
    <w:rsid w:val="007E77B3"/>
    <w:rsid w:val="00847520"/>
    <w:rsid w:val="008917BD"/>
    <w:rsid w:val="008C4342"/>
    <w:rsid w:val="008C686F"/>
    <w:rsid w:val="00903D18"/>
    <w:rsid w:val="009325FC"/>
    <w:rsid w:val="00974838"/>
    <w:rsid w:val="009A65B7"/>
    <w:rsid w:val="009C140D"/>
    <w:rsid w:val="009C57CF"/>
    <w:rsid w:val="009D57AB"/>
    <w:rsid w:val="009D5EDC"/>
    <w:rsid w:val="00A4345A"/>
    <w:rsid w:val="00A643D3"/>
    <w:rsid w:val="00A92D86"/>
    <w:rsid w:val="00AD0942"/>
    <w:rsid w:val="00AE08BD"/>
    <w:rsid w:val="00AE7A27"/>
    <w:rsid w:val="00B00975"/>
    <w:rsid w:val="00B43A8B"/>
    <w:rsid w:val="00BC215A"/>
    <w:rsid w:val="00BC7028"/>
    <w:rsid w:val="00BE2B90"/>
    <w:rsid w:val="00C1089C"/>
    <w:rsid w:val="00C42F50"/>
    <w:rsid w:val="00C579AC"/>
    <w:rsid w:val="00C95466"/>
    <w:rsid w:val="00CB23EC"/>
    <w:rsid w:val="00CF01C1"/>
    <w:rsid w:val="00D7769C"/>
    <w:rsid w:val="00D81471"/>
    <w:rsid w:val="00D817C9"/>
    <w:rsid w:val="00D96C88"/>
    <w:rsid w:val="00DA5774"/>
    <w:rsid w:val="00DC6253"/>
    <w:rsid w:val="00DD352E"/>
    <w:rsid w:val="00DD5E10"/>
    <w:rsid w:val="00DD64C4"/>
    <w:rsid w:val="00DD79AD"/>
    <w:rsid w:val="00DE7F19"/>
    <w:rsid w:val="00DF14BB"/>
    <w:rsid w:val="00E65726"/>
    <w:rsid w:val="00E66F25"/>
    <w:rsid w:val="00E7414F"/>
    <w:rsid w:val="00E93D80"/>
    <w:rsid w:val="00EB6531"/>
    <w:rsid w:val="00EC14FD"/>
    <w:rsid w:val="00EC606B"/>
    <w:rsid w:val="00F06451"/>
    <w:rsid w:val="00F52ACA"/>
    <w:rsid w:val="00F60D0A"/>
    <w:rsid w:val="00F66B28"/>
    <w:rsid w:val="00F90B34"/>
    <w:rsid w:val="00FC4D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D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52ACA"/>
    <w:rPr>
      <w:color w:val="0000FF" w:themeColor="hyperlink"/>
      <w:u w:val="single"/>
    </w:rPr>
  </w:style>
  <w:style w:type="paragraph" w:styleId="Textodecomentrio">
    <w:name w:val="annotation text"/>
    <w:basedOn w:val="Normal"/>
    <w:link w:val="TextodecomentrioCarcter"/>
    <w:uiPriority w:val="99"/>
    <w:unhideWhenUsed/>
    <w:rsid w:val="00F66B28"/>
    <w:rPr>
      <w:rFonts w:ascii="Cambria" w:eastAsia="MS Mincho" w:hAnsi="Cambria" w:cs="Times New Roman"/>
      <w:sz w:val="20"/>
      <w:szCs w:val="20"/>
    </w:rPr>
  </w:style>
  <w:style w:type="character" w:customStyle="1" w:styleId="TextodecomentrioCarcter">
    <w:name w:val="Texto de comentário Carácter"/>
    <w:basedOn w:val="Tipodeletrapredefinidodopargrafo"/>
    <w:link w:val="Textodecomentrio"/>
    <w:uiPriority w:val="99"/>
    <w:rsid w:val="00F66B28"/>
    <w:rPr>
      <w:rFonts w:ascii="Cambria" w:eastAsia="MS Mincho" w:hAnsi="Cambria" w:cs="Times New Roman"/>
      <w:sz w:val="20"/>
      <w:szCs w:val="20"/>
    </w:rPr>
  </w:style>
  <w:style w:type="character" w:styleId="Hiperligaovisitada">
    <w:name w:val="FollowedHyperlink"/>
    <w:basedOn w:val="Tipodeletrapredefinidodopargrafo"/>
    <w:uiPriority w:val="99"/>
    <w:semiHidden/>
    <w:unhideWhenUsed/>
    <w:rsid w:val="00E93D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CA"/>
    <w:rPr>
      <w:color w:val="0000FF" w:themeColor="hyperlink"/>
      <w:u w:val="single"/>
    </w:rPr>
  </w:style>
  <w:style w:type="paragraph" w:styleId="CommentText">
    <w:name w:val="annotation text"/>
    <w:basedOn w:val="Normal"/>
    <w:link w:val="CommentTextChar"/>
    <w:uiPriority w:val="99"/>
    <w:unhideWhenUsed/>
    <w:rsid w:val="00F66B28"/>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F66B28"/>
    <w:rPr>
      <w:rFonts w:ascii="Cambria" w:eastAsia="MS Mincho" w:hAnsi="Cambria" w:cs="Times New Roman"/>
      <w:sz w:val="20"/>
      <w:szCs w:val="20"/>
    </w:rPr>
  </w:style>
  <w:style w:type="character" w:styleId="FollowedHyperlink">
    <w:name w:val="FollowedHyperlink"/>
    <w:basedOn w:val="DefaultParagraphFont"/>
    <w:uiPriority w:val="99"/>
    <w:semiHidden/>
    <w:unhideWhenUsed/>
    <w:rsid w:val="00E93D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405332">
      <w:bodyDiv w:val="1"/>
      <w:marLeft w:val="0"/>
      <w:marRight w:val="0"/>
      <w:marTop w:val="0"/>
      <w:marBottom w:val="0"/>
      <w:divBdr>
        <w:top w:val="none" w:sz="0" w:space="0" w:color="auto"/>
        <w:left w:val="none" w:sz="0" w:space="0" w:color="auto"/>
        <w:bottom w:val="none" w:sz="0" w:space="0" w:color="auto"/>
        <w:right w:val="none" w:sz="0" w:space="0" w:color="auto"/>
      </w:divBdr>
      <w:divsChild>
        <w:div w:id="1713730772">
          <w:marLeft w:val="0"/>
          <w:marRight w:val="0"/>
          <w:marTop w:val="0"/>
          <w:marBottom w:val="0"/>
          <w:divBdr>
            <w:top w:val="none" w:sz="0" w:space="0" w:color="auto"/>
            <w:left w:val="none" w:sz="0" w:space="0" w:color="auto"/>
            <w:bottom w:val="none" w:sz="0" w:space="0" w:color="auto"/>
            <w:right w:val="none" w:sz="0" w:space="0" w:color="auto"/>
          </w:divBdr>
          <w:divsChild>
            <w:div w:id="2127890879">
              <w:marLeft w:val="0"/>
              <w:marRight w:val="0"/>
              <w:marTop w:val="0"/>
              <w:marBottom w:val="0"/>
              <w:divBdr>
                <w:top w:val="none" w:sz="0" w:space="0" w:color="auto"/>
                <w:left w:val="none" w:sz="0" w:space="0" w:color="auto"/>
                <w:bottom w:val="none" w:sz="0" w:space="0" w:color="auto"/>
                <w:right w:val="none" w:sz="0" w:space="0" w:color="auto"/>
              </w:divBdr>
              <w:divsChild>
                <w:div w:id="640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504">
      <w:bodyDiv w:val="1"/>
      <w:marLeft w:val="0"/>
      <w:marRight w:val="0"/>
      <w:marTop w:val="0"/>
      <w:marBottom w:val="0"/>
      <w:divBdr>
        <w:top w:val="none" w:sz="0" w:space="0" w:color="auto"/>
        <w:left w:val="none" w:sz="0" w:space="0" w:color="auto"/>
        <w:bottom w:val="none" w:sz="0" w:space="0" w:color="auto"/>
        <w:right w:val="none" w:sz="0" w:space="0" w:color="auto"/>
      </w:divBdr>
      <w:divsChild>
        <w:div w:id="1121998922">
          <w:marLeft w:val="0"/>
          <w:marRight w:val="0"/>
          <w:marTop w:val="0"/>
          <w:marBottom w:val="0"/>
          <w:divBdr>
            <w:top w:val="none" w:sz="0" w:space="0" w:color="auto"/>
            <w:left w:val="none" w:sz="0" w:space="0" w:color="auto"/>
            <w:bottom w:val="none" w:sz="0" w:space="0" w:color="auto"/>
            <w:right w:val="none" w:sz="0" w:space="0" w:color="auto"/>
          </w:divBdr>
          <w:divsChild>
            <w:div w:id="881673890">
              <w:marLeft w:val="0"/>
              <w:marRight w:val="0"/>
              <w:marTop w:val="0"/>
              <w:marBottom w:val="0"/>
              <w:divBdr>
                <w:top w:val="none" w:sz="0" w:space="0" w:color="auto"/>
                <w:left w:val="none" w:sz="0" w:space="0" w:color="auto"/>
                <w:bottom w:val="none" w:sz="0" w:space="0" w:color="auto"/>
                <w:right w:val="none" w:sz="0" w:space="0" w:color="auto"/>
              </w:divBdr>
              <w:divsChild>
                <w:div w:id="4654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0039">
      <w:bodyDiv w:val="1"/>
      <w:marLeft w:val="0"/>
      <w:marRight w:val="0"/>
      <w:marTop w:val="0"/>
      <w:marBottom w:val="0"/>
      <w:divBdr>
        <w:top w:val="none" w:sz="0" w:space="0" w:color="auto"/>
        <w:left w:val="none" w:sz="0" w:space="0" w:color="auto"/>
        <w:bottom w:val="none" w:sz="0" w:space="0" w:color="auto"/>
        <w:right w:val="none" w:sz="0" w:space="0" w:color="auto"/>
      </w:divBdr>
      <w:divsChild>
        <w:div w:id="574247082">
          <w:marLeft w:val="0"/>
          <w:marRight w:val="0"/>
          <w:marTop w:val="0"/>
          <w:marBottom w:val="0"/>
          <w:divBdr>
            <w:top w:val="none" w:sz="0" w:space="0" w:color="auto"/>
            <w:left w:val="none" w:sz="0" w:space="0" w:color="auto"/>
            <w:bottom w:val="none" w:sz="0" w:space="0" w:color="auto"/>
            <w:right w:val="none" w:sz="0" w:space="0" w:color="auto"/>
          </w:divBdr>
          <w:divsChild>
            <w:div w:id="1062214752">
              <w:marLeft w:val="0"/>
              <w:marRight w:val="0"/>
              <w:marTop w:val="0"/>
              <w:marBottom w:val="0"/>
              <w:divBdr>
                <w:top w:val="none" w:sz="0" w:space="0" w:color="auto"/>
                <w:left w:val="none" w:sz="0" w:space="0" w:color="auto"/>
                <w:bottom w:val="none" w:sz="0" w:space="0" w:color="auto"/>
                <w:right w:val="none" w:sz="0" w:space="0" w:color="auto"/>
              </w:divBdr>
              <w:divsChild>
                <w:div w:id="91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9331">
      <w:bodyDiv w:val="1"/>
      <w:marLeft w:val="0"/>
      <w:marRight w:val="0"/>
      <w:marTop w:val="0"/>
      <w:marBottom w:val="0"/>
      <w:divBdr>
        <w:top w:val="none" w:sz="0" w:space="0" w:color="auto"/>
        <w:left w:val="none" w:sz="0" w:space="0" w:color="auto"/>
        <w:bottom w:val="none" w:sz="0" w:space="0" w:color="auto"/>
        <w:right w:val="none" w:sz="0" w:space="0" w:color="auto"/>
      </w:divBdr>
      <w:divsChild>
        <w:div w:id="2133859188">
          <w:marLeft w:val="0"/>
          <w:marRight w:val="0"/>
          <w:marTop w:val="0"/>
          <w:marBottom w:val="0"/>
          <w:divBdr>
            <w:top w:val="none" w:sz="0" w:space="0" w:color="auto"/>
            <w:left w:val="none" w:sz="0" w:space="0" w:color="auto"/>
            <w:bottom w:val="none" w:sz="0" w:space="0" w:color="auto"/>
            <w:right w:val="none" w:sz="0" w:space="0" w:color="auto"/>
          </w:divBdr>
          <w:divsChild>
            <w:div w:id="1679113977">
              <w:marLeft w:val="0"/>
              <w:marRight w:val="0"/>
              <w:marTop w:val="0"/>
              <w:marBottom w:val="0"/>
              <w:divBdr>
                <w:top w:val="none" w:sz="0" w:space="0" w:color="auto"/>
                <w:left w:val="none" w:sz="0" w:space="0" w:color="auto"/>
                <w:bottom w:val="none" w:sz="0" w:space="0" w:color="auto"/>
                <w:right w:val="none" w:sz="0" w:space="0" w:color="auto"/>
              </w:divBdr>
              <w:divsChild>
                <w:div w:id="18115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6315">
      <w:bodyDiv w:val="1"/>
      <w:marLeft w:val="0"/>
      <w:marRight w:val="0"/>
      <w:marTop w:val="0"/>
      <w:marBottom w:val="0"/>
      <w:divBdr>
        <w:top w:val="none" w:sz="0" w:space="0" w:color="auto"/>
        <w:left w:val="none" w:sz="0" w:space="0" w:color="auto"/>
        <w:bottom w:val="none" w:sz="0" w:space="0" w:color="auto"/>
        <w:right w:val="none" w:sz="0" w:space="0" w:color="auto"/>
      </w:divBdr>
      <w:divsChild>
        <w:div w:id="988022893">
          <w:marLeft w:val="0"/>
          <w:marRight w:val="0"/>
          <w:marTop w:val="0"/>
          <w:marBottom w:val="0"/>
          <w:divBdr>
            <w:top w:val="none" w:sz="0" w:space="0" w:color="auto"/>
            <w:left w:val="none" w:sz="0" w:space="0" w:color="auto"/>
            <w:bottom w:val="none" w:sz="0" w:space="0" w:color="auto"/>
            <w:right w:val="none" w:sz="0" w:space="0" w:color="auto"/>
          </w:divBdr>
          <w:divsChild>
            <w:div w:id="812526039">
              <w:marLeft w:val="0"/>
              <w:marRight w:val="0"/>
              <w:marTop w:val="0"/>
              <w:marBottom w:val="0"/>
              <w:divBdr>
                <w:top w:val="none" w:sz="0" w:space="0" w:color="auto"/>
                <w:left w:val="none" w:sz="0" w:space="0" w:color="auto"/>
                <w:bottom w:val="none" w:sz="0" w:space="0" w:color="auto"/>
                <w:right w:val="none" w:sz="0" w:space="0" w:color="auto"/>
              </w:divBdr>
              <w:divsChild>
                <w:div w:id="19195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6915">
      <w:bodyDiv w:val="1"/>
      <w:marLeft w:val="0"/>
      <w:marRight w:val="0"/>
      <w:marTop w:val="0"/>
      <w:marBottom w:val="0"/>
      <w:divBdr>
        <w:top w:val="none" w:sz="0" w:space="0" w:color="auto"/>
        <w:left w:val="none" w:sz="0" w:space="0" w:color="auto"/>
        <w:bottom w:val="none" w:sz="0" w:space="0" w:color="auto"/>
        <w:right w:val="none" w:sz="0" w:space="0" w:color="auto"/>
      </w:divBdr>
      <w:divsChild>
        <w:div w:id="402484524">
          <w:marLeft w:val="0"/>
          <w:marRight w:val="0"/>
          <w:marTop w:val="0"/>
          <w:marBottom w:val="0"/>
          <w:divBdr>
            <w:top w:val="none" w:sz="0" w:space="0" w:color="auto"/>
            <w:left w:val="none" w:sz="0" w:space="0" w:color="auto"/>
            <w:bottom w:val="none" w:sz="0" w:space="0" w:color="auto"/>
            <w:right w:val="none" w:sz="0" w:space="0" w:color="auto"/>
          </w:divBdr>
          <w:divsChild>
            <w:div w:id="215897955">
              <w:marLeft w:val="0"/>
              <w:marRight w:val="0"/>
              <w:marTop w:val="0"/>
              <w:marBottom w:val="0"/>
              <w:divBdr>
                <w:top w:val="none" w:sz="0" w:space="0" w:color="auto"/>
                <w:left w:val="none" w:sz="0" w:space="0" w:color="auto"/>
                <w:bottom w:val="none" w:sz="0" w:space="0" w:color="auto"/>
                <w:right w:val="none" w:sz="0" w:space="0" w:color="auto"/>
              </w:divBdr>
              <w:divsChild>
                <w:div w:id="481040362">
                  <w:marLeft w:val="0"/>
                  <w:marRight w:val="0"/>
                  <w:marTop w:val="0"/>
                  <w:marBottom w:val="0"/>
                  <w:divBdr>
                    <w:top w:val="none" w:sz="0" w:space="0" w:color="auto"/>
                    <w:left w:val="none" w:sz="0" w:space="0" w:color="auto"/>
                    <w:bottom w:val="none" w:sz="0" w:space="0" w:color="auto"/>
                    <w:right w:val="none" w:sz="0" w:space="0" w:color="auto"/>
                  </w:divBdr>
                  <w:divsChild>
                    <w:div w:id="15889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4123">
      <w:bodyDiv w:val="1"/>
      <w:marLeft w:val="0"/>
      <w:marRight w:val="0"/>
      <w:marTop w:val="0"/>
      <w:marBottom w:val="0"/>
      <w:divBdr>
        <w:top w:val="none" w:sz="0" w:space="0" w:color="auto"/>
        <w:left w:val="none" w:sz="0" w:space="0" w:color="auto"/>
        <w:bottom w:val="none" w:sz="0" w:space="0" w:color="auto"/>
        <w:right w:val="none" w:sz="0" w:space="0" w:color="auto"/>
      </w:divBdr>
      <w:divsChild>
        <w:div w:id="636036268">
          <w:marLeft w:val="0"/>
          <w:marRight w:val="0"/>
          <w:marTop w:val="0"/>
          <w:marBottom w:val="0"/>
          <w:divBdr>
            <w:top w:val="none" w:sz="0" w:space="0" w:color="auto"/>
            <w:left w:val="none" w:sz="0" w:space="0" w:color="auto"/>
            <w:bottom w:val="none" w:sz="0" w:space="0" w:color="auto"/>
            <w:right w:val="none" w:sz="0" w:space="0" w:color="auto"/>
          </w:divBdr>
          <w:divsChild>
            <w:div w:id="1422876910">
              <w:marLeft w:val="0"/>
              <w:marRight w:val="0"/>
              <w:marTop w:val="0"/>
              <w:marBottom w:val="0"/>
              <w:divBdr>
                <w:top w:val="none" w:sz="0" w:space="0" w:color="auto"/>
                <w:left w:val="none" w:sz="0" w:space="0" w:color="auto"/>
                <w:bottom w:val="none" w:sz="0" w:space="0" w:color="auto"/>
                <w:right w:val="none" w:sz="0" w:space="0" w:color="auto"/>
              </w:divBdr>
              <w:divsChild>
                <w:div w:id="1392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9207">
      <w:bodyDiv w:val="1"/>
      <w:marLeft w:val="0"/>
      <w:marRight w:val="0"/>
      <w:marTop w:val="0"/>
      <w:marBottom w:val="0"/>
      <w:divBdr>
        <w:top w:val="none" w:sz="0" w:space="0" w:color="auto"/>
        <w:left w:val="none" w:sz="0" w:space="0" w:color="auto"/>
        <w:bottom w:val="none" w:sz="0" w:space="0" w:color="auto"/>
        <w:right w:val="none" w:sz="0" w:space="0" w:color="auto"/>
      </w:divBdr>
      <w:divsChild>
        <w:div w:id="858550179">
          <w:marLeft w:val="0"/>
          <w:marRight w:val="0"/>
          <w:marTop w:val="0"/>
          <w:marBottom w:val="0"/>
          <w:divBdr>
            <w:top w:val="none" w:sz="0" w:space="0" w:color="auto"/>
            <w:left w:val="none" w:sz="0" w:space="0" w:color="auto"/>
            <w:bottom w:val="none" w:sz="0" w:space="0" w:color="auto"/>
            <w:right w:val="none" w:sz="0" w:space="0" w:color="auto"/>
          </w:divBdr>
          <w:divsChild>
            <w:div w:id="1829398003">
              <w:marLeft w:val="0"/>
              <w:marRight w:val="0"/>
              <w:marTop w:val="0"/>
              <w:marBottom w:val="0"/>
              <w:divBdr>
                <w:top w:val="none" w:sz="0" w:space="0" w:color="auto"/>
                <w:left w:val="none" w:sz="0" w:space="0" w:color="auto"/>
                <w:bottom w:val="none" w:sz="0" w:space="0" w:color="auto"/>
                <w:right w:val="none" w:sz="0" w:space="0" w:color="auto"/>
              </w:divBdr>
              <w:divsChild>
                <w:div w:id="1188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5961">
      <w:bodyDiv w:val="1"/>
      <w:marLeft w:val="0"/>
      <w:marRight w:val="0"/>
      <w:marTop w:val="0"/>
      <w:marBottom w:val="0"/>
      <w:divBdr>
        <w:top w:val="none" w:sz="0" w:space="0" w:color="auto"/>
        <w:left w:val="none" w:sz="0" w:space="0" w:color="auto"/>
        <w:bottom w:val="none" w:sz="0" w:space="0" w:color="auto"/>
        <w:right w:val="none" w:sz="0" w:space="0" w:color="auto"/>
      </w:divBdr>
      <w:divsChild>
        <w:div w:id="258105430">
          <w:marLeft w:val="0"/>
          <w:marRight w:val="0"/>
          <w:marTop w:val="0"/>
          <w:marBottom w:val="0"/>
          <w:divBdr>
            <w:top w:val="none" w:sz="0" w:space="0" w:color="auto"/>
            <w:left w:val="none" w:sz="0" w:space="0" w:color="auto"/>
            <w:bottom w:val="none" w:sz="0" w:space="0" w:color="auto"/>
            <w:right w:val="none" w:sz="0" w:space="0" w:color="auto"/>
          </w:divBdr>
          <w:divsChild>
            <w:div w:id="548761321">
              <w:marLeft w:val="0"/>
              <w:marRight w:val="0"/>
              <w:marTop w:val="0"/>
              <w:marBottom w:val="0"/>
              <w:divBdr>
                <w:top w:val="none" w:sz="0" w:space="0" w:color="auto"/>
                <w:left w:val="none" w:sz="0" w:space="0" w:color="auto"/>
                <w:bottom w:val="none" w:sz="0" w:space="0" w:color="auto"/>
                <w:right w:val="none" w:sz="0" w:space="0" w:color="auto"/>
              </w:divBdr>
              <w:divsChild>
                <w:div w:id="18421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5019</Words>
  <Characters>27107</Characters>
  <Application>Microsoft Office Word</Application>
  <DocSecurity>0</DocSecurity>
  <Lines>225</Lines>
  <Paragraphs>64</Paragraphs>
  <ScaleCrop>false</ScaleCrop>
  <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MReis</cp:lastModifiedBy>
  <cp:revision>2</cp:revision>
  <dcterms:created xsi:type="dcterms:W3CDTF">2018-07-30T15:52:00Z</dcterms:created>
  <dcterms:modified xsi:type="dcterms:W3CDTF">2018-07-30T15:52:00Z</dcterms:modified>
</cp:coreProperties>
</file>