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3651" w14:textId="7777777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lang w:val="en-US"/>
        </w:rPr>
      </w:pPr>
      <w:r w:rsidRPr="0029018F">
        <w:rPr>
          <w:rFonts w:ascii="Arial" w:hAnsi="Arial" w:cs="Arial"/>
          <w:b/>
          <w:bCs/>
          <w:sz w:val="20"/>
          <w:szCs w:val="20"/>
          <w:lang w:val="en-US"/>
        </w:rPr>
        <w:t>Exmo.</w:t>
      </w:r>
    </w:p>
    <w:p w14:paraId="1980A156" w14:textId="77777777" w:rsidR="0029018F" w:rsidRDefault="0029018F" w:rsidP="0029018F">
      <w:pPr>
        <w:widowControl w:val="0"/>
        <w:autoSpaceDE w:val="0"/>
        <w:autoSpaceDN w:val="0"/>
        <w:adjustRightInd w:val="0"/>
        <w:spacing w:line="360" w:lineRule="auto"/>
        <w:jc w:val="both"/>
        <w:rPr>
          <w:rFonts w:ascii="Arial" w:hAnsi="Arial" w:cs="Arial"/>
          <w:b/>
          <w:bCs/>
          <w:sz w:val="20"/>
          <w:szCs w:val="20"/>
          <w:lang w:val="en-US"/>
        </w:rPr>
      </w:pPr>
      <w:r w:rsidRPr="0029018F">
        <w:rPr>
          <w:rFonts w:ascii="Arial" w:hAnsi="Arial" w:cs="Arial"/>
          <w:b/>
          <w:bCs/>
          <w:sz w:val="20"/>
          <w:szCs w:val="20"/>
          <w:lang w:val="en-US"/>
        </w:rPr>
        <w:t>Editor da Acta Médica Portuguesa</w:t>
      </w:r>
    </w:p>
    <w:p w14:paraId="13FAE952" w14:textId="7777777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lang w:val="en-US"/>
        </w:rPr>
      </w:pPr>
    </w:p>
    <w:p w14:paraId="76BA26E6" w14:textId="7777777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rPr>
      </w:pPr>
      <w:r w:rsidRPr="0029018F">
        <w:rPr>
          <w:rFonts w:ascii="Arial" w:hAnsi="Arial" w:cs="Arial"/>
          <w:sz w:val="20"/>
          <w:szCs w:val="20"/>
        </w:rPr>
        <w:t>Após efetuadas as devidas correções e revisões, vimos por este meio reenviar o manuscrito, intitulado "Tendências epidemiológicas das fraturas do fémur proximal na população idosa em Portugal" para vossa apreciação.</w:t>
      </w:r>
    </w:p>
    <w:p w14:paraId="5E732A68" w14:textId="7777777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rPr>
      </w:pPr>
      <w:r w:rsidRPr="0029018F">
        <w:rPr>
          <w:rFonts w:ascii="Arial" w:hAnsi="Arial" w:cs="Arial"/>
          <w:sz w:val="20"/>
          <w:szCs w:val="20"/>
        </w:rPr>
        <w:t>Gostaríamos de agradecer aos revisores deste estudo os pertinentes comentários e sugestões que contribuíram para melhorar a qualidade do nosso artigo.</w:t>
      </w:r>
    </w:p>
    <w:p w14:paraId="032EC482" w14:textId="7777777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rPr>
      </w:pPr>
      <w:r w:rsidRPr="0029018F">
        <w:rPr>
          <w:rFonts w:ascii="Arial" w:hAnsi="Arial" w:cs="Arial"/>
          <w:sz w:val="20"/>
          <w:szCs w:val="20"/>
        </w:rPr>
        <w:t>Após análise detalhada dos comentários e resposta às questões efetuadas, bem como correção dos erros apontados, o artigo sofreu algumas alterações.</w:t>
      </w:r>
    </w:p>
    <w:p w14:paraId="7C91A229" w14:textId="72892FC7" w:rsidR="0029018F" w:rsidRPr="0029018F" w:rsidRDefault="0029018F" w:rsidP="0029018F">
      <w:pPr>
        <w:widowControl w:val="0"/>
        <w:autoSpaceDE w:val="0"/>
        <w:autoSpaceDN w:val="0"/>
        <w:adjustRightInd w:val="0"/>
        <w:spacing w:line="360" w:lineRule="auto"/>
        <w:jc w:val="both"/>
        <w:rPr>
          <w:rFonts w:ascii="Helvetica" w:hAnsi="Helvetica" w:cs="Helvetica"/>
          <w:sz w:val="20"/>
          <w:szCs w:val="20"/>
        </w:rPr>
      </w:pPr>
      <w:r>
        <w:rPr>
          <w:rFonts w:ascii="Arial" w:hAnsi="Arial" w:cs="Arial"/>
          <w:sz w:val="20"/>
          <w:szCs w:val="20"/>
        </w:rPr>
        <w:t>Agradeçemos</w:t>
      </w:r>
      <w:r w:rsidRPr="0029018F">
        <w:rPr>
          <w:rFonts w:ascii="Arial" w:hAnsi="Arial" w:cs="Arial"/>
          <w:sz w:val="20"/>
          <w:szCs w:val="20"/>
        </w:rPr>
        <w:t xml:space="preserve"> desde já a atenção.</w:t>
      </w:r>
    </w:p>
    <w:p w14:paraId="431BE57A" w14:textId="77777777" w:rsidR="00D36605" w:rsidRDefault="00D36605" w:rsidP="000E7C52">
      <w:pPr>
        <w:widowControl w:val="0"/>
        <w:autoSpaceDE w:val="0"/>
        <w:autoSpaceDN w:val="0"/>
        <w:adjustRightInd w:val="0"/>
        <w:spacing w:line="360" w:lineRule="auto"/>
        <w:jc w:val="both"/>
        <w:rPr>
          <w:rFonts w:ascii="Arial" w:hAnsi="Arial" w:cs="Arial"/>
          <w:b/>
          <w:sz w:val="20"/>
          <w:szCs w:val="20"/>
        </w:rPr>
      </w:pPr>
    </w:p>
    <w:p w14:paraId="6E0F58C0" w14:textId="77777777" w:rsidR="0029018F" w:rsidRPr="006B0F3E" w:rsidRDefault="0029018F" w:rsidP="000E7C52">
      <w:pPr>
        <w:widowControl w:val="0"/>
        <w:autoSpaceDE w:val="0"/>
        <w:autoSpaceDN w:val="0"/>
        <w:adjustRightInd w:val="0"/>
        <w:spacing w:line="360" w:lineRule="auto"/>
        <w:jc w:val="both"/>
        <w:rPr>
          <w:rFonts w:ascii="Arial" w:hAnsi="Arial" w:cs="Arial"/>
          <w:b/>
          <w:sz w:val="20"/>
          <w:szCs w:val="20"/>
        </w:rPr>
      </w:pPr>
    </w:p>
    <w:p w14:paraId="0943D93B" w14:textId="1BD5A45E" w:rsidR="007B1397" w:rsidRPr="006767D9" w:rsidRDefault="006B0F3E" w:rsidP="006B0F3E">
      <w:pPr>
        <w:widowControl w:val="0"/>
        <w:autoSpaceDE w:val="0"/>
        <w:autoSpaceDN w:val="0"/>
        <w:adjustRightInd w:val="0"/>
        <w:spacing w:line="360" w:lineRule="auto"/>
        <w:rPr>
          <w:rFonts w:ascii="Arial" w:hAnsi="Arial" w:cs="Arial"/>
          <w:b/>
          <w:sz w:val="20"/>
          <w:szCs w:val="20"/>
          <w:u w:val="single"/>
        </w:rPr>
      </w:pPr>
      <w:r w:rsidRPr="006767D9">
        <w:rPr>
          <w:rFonts w:ascii="Arial" w:hAnsi="Arial" w:cs="Arial"/>
          <w:b/>
          <w:sz w:val="20"/>
          <w:szCs w:val="20"/>
          <w:u w:val="single"/>
        </w:rPr>
        <w:t>Resposta ao revisor A:</w:t>
      </w:r>
    </w:p>
    <w:p w14:paraId="02A543FA" w14:textId="77777777" w:rsidR="000E7C52"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RELEVANCE: </w:t>
      </w:r>
    </w:p>
    <w:p w14:paraId="31D121D7" w14:textId="192D8B6A" w:rsidR="007B1397" w:rsidRPr="006B0F3E" w:rsidRDefault="007B1397"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sidRPr="006B0F3E">
        <w:rPr>
          <w:rFonts w:ascii="Arial" w:hAnsi="Arial" w:cs="Arial"/>
          <w:sz w:val="20"/>
          <w:szCs w:val="20"/>
        </w:rPr>
        <w:t>This manuscript is globally important for the</w:t>
      </w:r>
      <w:r w:rsidR="000E7C52" w:rsidRPr="006B0F3E">
        <w:rPr>
          <w:rFonts w:ascii="Arial" w:hAnsi="Arial" w:cs="Arial"/>
          <w:sz w:val="20"/>
          <w:szCs w:val="20"/>
        </w:rPr>
        <w:t xml:space="preserve"> </w:t>
      </w:r>
      <w:r w:rsidRPr="006B0F3E">
        <w:rPr>
          <w:rFonts w:ascii="Arial" w:hAnsi="Arial" w:cs="Arial"/>
          <w:sz w:val="20"/>
          <w:szCs w:val="20"/>
        </w:rPr>
        <w:t>clinical practice since epidemiological studies are needed to analyze trends</w:t>
      </w:r>
      <w:r w:rsidR="000E7C52" w:rsidRPr="006B0F3E">
        <w:rPr>
          <w:rFonts w:ascii="Arial" w:hAnsi="Arial" w:cs="Arial"/>
          <w:sz w:val="20"/>
          <w:szCs w:val="20"/>
        </w:rPr>
        <w:t xml:space="preserve"> </w:t>
      </w:r>
      <w:r w:rsidRPr="006B0F3E">
        <w:rPr>
          <w:rFonts w:ascii="Arial" w:hAnsi="Arial" w:cs="Arial"/>
          <w:sz w:val="20"/>
          <w:szCs w:val="20"/>
        </w:rPr>
        <w:t>in a particular pathology and to evaluate, for example, the need to review</w:t>
      </w:r>
      <w:r w:rsidR="000E7C52" w:rsidRPr="006B0F3E">
        <w:rPr>
          <w:rFonts w:ascii="Arial" w:hAnsi="Arial" w:cs="Arial"/>
          <w:sz w:val="20"/>
          <w:szCs w:val="20"/>
        </w:rPr>
        <w:t xml:space="preserve"> </w:t>
      </w:r>
      <w:r w:rsidRPr="006B0F3E">
        <w:rPr>
          <w:rFonts w:ascii="Arial" w:hAnsi="Arial" w:cs="Arial"/>
          <w:sz w:val="20"/>
          <w:szCs w:val="20"/>
        </w:rPr>
        <w:t>prevention programs. Also it is relevant due to the social and economic</w:t>
      </w:r>
      <w:r w:rsidR="000E7C52" w:rsidRPr="006B0F3E">
        <w:rPr>
          <w:rFonts w:ascii="Arial" w:hAnsi="Arial" w:cs="Arial"/>
          <w:sz w:val="20"/>
          <w:szCs w:val="20"/>
        </w:rPr>
        <w:t xml:space="preserve"> </w:t>
      </w:r>
      <w:r w:rsidRPr="006B0F3E">
        <w:rPr>
          <w:rFonts w:ascii="Arial" w:hAnsi="Arial" w:cs="Arial"/>
          <w:sz w:val="20"/>
          <w:szCs w:val="20"/>
        </w:rPr>
        <w:t>impact of such fractures.</w:t>
      </w:r>
      <w:r w:rsidRPr="006B0F3E">
        <w:rPr>
          <w:rFonts w:ascii="Arial" w:hAnsi="Arial" w:cs="Arial"/>
          <w:color w:val="76923C" w:themeColor="accent3" w:themeShade="BF"/>
          <w:sz w:val="20"/>
          <w:szCs w:val="20"/>
        </w:rPr>
        <w:t xml:space="preserve"> </w:t>
      </w:r>
    </w:p>
    <w:p w14:paraId="5CFDFA05" w14:textId="77777777" w:rsidR="000E7C52" w:rsidRPr="006B0F3E" w:rsidRDefault="000E7C52" w:rsidP="000E7C52">
      <w:pPr>
        <w:widowControl w:val="0"/>
        <w:autoSpaceDE w:val="0"/>
        <w:autoSpaceDN w:val="0"/>
        <w:adjustRightInd w:val="0"/>
        <w:spacing w:line="360" w:lineRule="auto"/>
        <w:jc w:val="both"/>
        <w:rPr>
          <w:rFonts w:ascii="Arial" w:hAnsi="Arial" w:cs="Arial"/>
          <w:b/>
          <w:sz w:val="20"/>
          <w:szCs w:val="20"/>
        </w:rPr>
      </w:pPr>
    </w:p>
    <w:p w14:paraId="3F0C0D72" w14:textId="0A589052"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STRUCTURE OF THE MANUSCRIPT</w:t>
      </w:r>
      <w:r w:rsidR="000E7C52" w:rsidRPr="006B0F3E">
        <w:rPr>
          <w:rFonts w:ascii="Arial" w:hAnsi="Arial" w:cs="Arial"/>
          <w:sz w:val="20"/>
          <w:szCs w:val="20"/>
        </w:rPr>
        <w:t>:</w:t>
      </w:r>
    </w:p>
    <w:p w14:paraId="4DDA1BCA" w14:textId="0D46BA4B" w:rsidR="000E7C52"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Abstract: Well-structured summary that summarizes the content of the</w:t>
      </w:r>
      <w:r w:rsidR="000E7C52" w:rsidRPr="006B0F3E">
        <w:rPr>
          <w:rFonts w:ascii="Arial" w:hAnsi="Arial" w:cs="Arial"/>
          <w:sz w:val="20"/>
          <w:szCs w:val="20"/>
        </w:rPr>
        <w:t xml:space="preserve"> </w:t>
      </w:r>
      <w:r w:rsidRPr="006B0F3E">
        <w:rPr>
          <w:rFonts w:ascii="Arial" w:hAnsi="Arial" w:cs="Arial"/>
          <w:sz w:val="20"/>
          <w:szCs w:val="20"/>
        </w:rPr>
        <w:t>manuscript. It should be noted that the abbreviation FFP appears in the</w:t>
      </w:r>
      <w:r w:rsidR="000E7C52" w:rsidRPr="006B0F3E">
        <w:rPr>
          <w:rFonts w:ascii="Arial" w:hAnsi="Arial" w:cs="Arial"/>
          <w:sz w:val="20"/>
          <w:szCs w:val="20"/>
        </w:rPr>
        <w:t xml:space="preserve"> </w:t>
      </w:r>
      <w:r w:rsidRPr="006B0F3E">
        <w:rPr>
          <w:rFonts w:ascii="Arial" w:hAnsi="Arial" w:cs="Arial"/>
          <w:sz w:val="20"/>
          <w:szCs w:val="20"/>
        </w:rPr>
        <w:t>field of "Results" of the abstract without being previously described.</w:t>
      </w:r>
    </w:p>
    <w:p w14:paraId="6D65747C" w14:textId="79A406DD" w:rsidR="000E7C52" w:rsidRPr="006B0F3E" w:rsidRDefault="000E7C52"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Change made accordingly. The abbreviation FFP has been withdrawn from the abstract.</w:t>
      </w:r>
    </w:p>
    <w:p w14:paraId="2A4317FF" w14:textId="77777777" w:rsidR="000E7C52" w:rsidRPr="006B0F3E" w:rsidRDefault="000E7C52" w:rsidP="000E7C52">
      <w:pPr>
        <w:widowControl w:val="0"/>
        <w:autoSpaceDE w:val="0"/>
        <w:autoSpaceDN w:val="0"/>
        <w:adjustRightInd w:val="0"/>
        <w:spacing w:line="360" w:lineRule="auto"/>
        <w:jc w:val="both"/>
        <w:rPr>
          <w:rFonts w:ascii="Arial" w:hAnsi="Arial" w:cs="Arial"/>
          <w:color w:val="76923C" w:themeColor="accent3" w:themeShade="BF"/>
          <w:sz w:val="20"/>
          <w:szCs w:val="20"/>
        </w:rPr>
      </w:pPr>
    </w:p>
    <w:p w14:paraId="759C522C" w14:textId="77777777" w:rsidR="000E7C52"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Introduction: Objectives are clearly described however the relevance of</w:t>
      </w:r>
      <w:r w:rsidR="000E7C52" w:rsidRPr="006B0F3E">
        <w:rPr>
          <w:rFonts w:ascii="Arial" w:hAnsi="Arial" w:cs="Arial"/>
          <w:sz w:val="20"/>
          <w:szCs w:val="20"/>
        </w:rPr>
        <w:t xml:space="preserve"> </w:t>
      </w:r>
      <w:r w:rsidRPr="006B0F3E">
        <w:rPr>
          <w:rFonts w:ascii="Arial" w:hAnsi="Arial" w:cs="Arial"/>
          <w:sz w:val="20"/>
          <w:szCs w:val="20"/>
        </w:rPr>
        <w:t>the study should be explained. Also, there are more recent Portuguese</w:t>
      </w:r>
      <w:r w:rsidR="000E7C52" w:rsidRPr="006B0F3E">
        <w:rPr>
          <w:rFonts w:ascii="Arial" w:hAnsi="Arial" w:cs="Arial"/>
          <w:sz w:val="20"/>
          <w:szCs w:val="20"/>
        </w:rPr>
        <w:t xml:space="preserve"> </w:t>
      </w:r>
      <w:r w:rsidRPr="006B0F3E">
        <w:rPr>
          <w:rFonts w:ascii="Arial" w:hAnsi="Arial" w:cs="Arial"/>
          <w:sz w:val="20"/>
          <w:szCs w:val="20"/>
        </w:rPr>
        <w:t>studies that should be mentioned (see References).  </w:t>
      </w:r>
    </w:p>
    <w:p w14:paraId="4511BF54" w14:textId="0A765C18" w:rsidR="000E7C52" w:rsidRPr="006B0F3E" w:rsidRDefault="000E7C52"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The recent national and international studies suggested by the reviewer were included in the introduction in order to contemplate the reviewer's request. See references numbers 2,5,21.</w:t>
      </w:r>
    </w:p>
    <w:p w14:paraId="0314D92B" w14:textId="77777777" w:rsidR="000E7C52" w:rsidRPr="006B0F3E" w:rsidRDefault="000E7C52"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43AEC71A" w14:textId="77777777" w:rsidR="000E7C52" w:rsidRPr="006B0F3E" w:rsidRDefault="007B1397" w:rsidP="00D00360">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Methods: Study design and methodology clearly explained and adequate for</w:t>
      </w:r>
      <w:r w:rsidR="000E7C52" w:rsidRPr="006B0F3E">
        <w:rPr>
          <w:rFonts w:ascii="Arial" w:hAnsi="Arial" w:cs="Arial"/>
          <w:sz w:val="20"/>
          <w:szCs w:val="20"/>
        </w:rPr>
        <w:t xml:space="preserve"> </w:t>
      </w:r>
      <w:r w:rsidRPr="006B0F3E">
        <w:rPr>
          <w:rFonts w:ascii="Arial" w:hAnsi="Arial" w:cs="Arial"/>
          <w:sz w:val="20"/>
          <w:szCs w:val="20"/>
        </w:rPr>
        <w:t>the purpose of the study. However, I wonder, since the data was collected</w:t>
      </w:r>
      <w:r w:rsidR="000E7C52" w:rsidRPr="006B0F3E">
        <w:rPr>
          <w:rFonts w:ascii="Arial" w:hAnsi="Arial" w:cs="Arial"/>
          <w:sz w:val="20"/>
          <w:szCs w:val="20"/>
        </w:rPr>
        <w:t xml:space="preserve"> </w:t>
      </w:r>
      <w:r w:rsidRPr="006B0F3E">
        <w:rPr>
          <w:rFonts w:ascii="Arial" w:hAnsi="Arial" w:cs="Arial"/>
          <w:sz w:val="20"/>
          <w:szCs w:val="20"/>
        </w:rPr>
        <w:t>from the national registry of the central administration of the health</w:t>
      </w:r>
      <w:r w:rsidR="000E7C52" w:rsidRPr="006B0F3E">
        <w:rPr>
          <w:rFonts w:ascii="Arial" w:hAnsi="Arial" w:cs="Arial"/>
          <w:sz w:val="20"/>
          <w:szCs w:val="20"/>
        </w:rPr>
        <w:t xml:space="preserve"> </w:t>
      </w:r>
      <w:r w:rsidRPr="006B0F3E">
        <w:rPr>
          <w:rFonts w:ascii="Arial" w:hAnsi="Arial" w:cs="Arial"/>
          <w:sz w:val="20"/>
          <w:szCs w:val="20"/>
        </w:rPr>
        <w:t>system, why not extend the period of time of the revision for more updated</w:t>
      </w:r>
      <w:r w:rsidR="000E7C52" w:rsidRPr="006B0F3E">
        <w:rPr>
          <w:rFonts w:ascii="Arial" w:hAnsi="Arial" w:cs="Arial"/>
          <w:sz w:val="20"/>
          <w:szCs w:val="20"/>
        </w:rPr>
        <w:t xml:space="preserve"> </w:t>
      </w:r>
      <w:r w:rsidRPr="006B0F3E">
        <w:rPr>
          <w:rFonts w:ascii="Arial" w:hAnsi="Arial" w:cs="Arial"/>
          <w:sz w:val="20"/>
          <w:szCs w:val="20"/>
        </w:rPr>
        <w:t>results?  </w:t>
      </w:r>
    </w:p>
    <w:p w14:paraId="56FA3BDD" w14:textId="4DBCB925" w:rsidR="000E7C52" w:rsidRPr="006B0F3E" w:rsidRDefault="00D00360" w:rsidP="000E7C52">
      <w:pPr>
        <w:widowControl w:val="0"/>
        <w:autoSpaceDE w:val="0"/>
        <w:autoSpaceDN w:val="0"/>
        <w:adjustRightInd w:val="0"/>
        <w:spacing w:line="360" w:lineRule="auto"/>
        <w:jc w:val="both"/>
        <w:rPr>
          <w:rFonts w:ascii="Arial" w:hAnsi="Arial" w:cs="Arial"/>
          <w:color w:val="191919"/>
          <w:sz w:val="20"/>
          <w:szCs w:val="20"/>
        </w:rPr>
      </w:pPr>
      <w:r w:rsidRPr="006B0F3E">
        <w:rPr>
          <w:rFonts w:ascii="Arial" w:hAnsi="Arial" w:cs="Arial"/>
          <w:color w:val="548DD4" w:themeColor="text2" w:themeTint="99"/>
          <w:sz w:val="20"/>
          <w:szCs w:val="20"/>
        </w:rPr>
        <w:t xml:space="preserve">We thank for the opportunity of answering the question. Since data from national central registry is dependent on classification, when we started this study we decided to define a lag time of 2 years in order to allow a proper access to data (and that why we choose 2013 as the final inclusion date). It is an epidemiological study and the selected period reflects the </w:t>
      </w:r>
      <w:r w:rsidRPr="006B0F3E">
        <w:rPr>
          <w:rFonts w:ascii="Arial" w:hAnsi="Arial" w:cs="Arial"/>
          <w:color w:val="548DD4" w:themeColor="text2" w:themeTint="99"/>
          <w:sz w:val="20"/>
          <w:szCs w:val="20"/>
        </w:rPr>
        <w:lastRenderedPageBreak/>
        <w:t>epidemiology and incidence of proximal femoral fractures in that period of time.</w:t>
      </w:r>
    </w:p>
    <w:p w14:paraId="0B6387C5" w14:textId="77777777" w:rsidR="00D00360" w:rsidRPr="006B0F3E" w:rsidRDefault="00D00360"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7C5F9684" w14:textId="77777777" w:rsidR="000E7C52"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Results: Results are clear and convincing. Note to the sentence</w:t>
      </w:r>
      <w:r w:rsidR="000E7C52" w:rsidRPr="006B0F3E">
        <w:rPr>
          <w:rFonts w:ascii="Arial" w:hAnsi="Arial" w:cs="Arial"/>
          <w:sz w:val="20"/>
          <w:szCs w:val="20"/>
        </w:rPr>
        <w:t xml:space="preserve"> </w:t>
      </w:r>
      <w:r w:rsidRPr="006B0F3E">
        <w:rPr>
          <w:rFonts w:ascii="Arial" w:hAnsi="Arial" w:cs="Arial"/>
          <w:sz w:val="20"/>
          <w:szCs w:val="20"/>
        </w:rPr>
        <w:t xml:space="preserve">“Incidência e tendências da incidência das fraturas do </w:t>
      </w:r>
      <w:r w:rsidR="000E7C52" w:rsidRPr="006B0F3E">
        <w:rPr>
          <w:rFonts w:ascii="Arial" w:hAnsi="Arial" w:cs="Arial"/>
          <w:sz w:val="20"/>
          <w:szCs w:val="20"/>
        </w:rPr>
        <w:t xml:space="preserve">femur </w:t>
      </w:r>
      <w:r w:rsidRPr="006B0F3E">
        <w:rPr>
          <w:rFonts w:ascii="Arial" w:hAnsi="Arial" w:cs="Arial"/>
          <w:sz w:val="20"/>
          <w:szCs w:val="20"/>
        </w:rPr>
        <w:t>proximal” that seems out of place.</w:t>
      </w:r>
    </w:p>
    <w:p w14:paraId="508627AF" w14:textId="368B8D25" w:rsidR="00D00360" w:rsidRPr="006B0F3E" w:rsidRDefault="00D00360" w:rsidP="00D00360">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The sentence was taken from the text. It was a mistake.</w:t>
      </w:r>
    </w:p>
    <w:p w14:paraId="71014F44" w14:textId="77777777" w:rsidR="00D00360" w:rsidRPr="006B0F3E" w:rsidRDefault="00D00360" w:rsidP="00D00360">
      <w:pPr>
        <w:widowControl w:val="0"/>
        <w:autoSpaceDE w:val="0"/>
        <w:autoSpaceDN w:val="0"/>
        <w:adjustRightInd w:val="0"/>
        <w:spacing w:line="360" w:lineRule="auto"/>
        <w:jc w:val="both"/>
        <w:rPr>
          <w:rFonts w:ascii="Arial" w:hAnsi="Arial" w:cs="Arial"/>
          <w:color w:val="548DD4" w:themeColor="text2" w:themeTint="99"/>
          <w:sz w:val="20"/>
          <w:szCs w:val="20"/>
        </w:rPr>
      </w:pPr>
    </w:p>
    <w:p w14:paraId="1A848EE3" w14:textId="77777777" w:rsidR="00D00360"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Discussion: Relevance of the results is explained and compared with the</w:t>
      </w:r>
      <w:r w:rsidR="00D00360" w:rsidRPr="006B0F3E">
        <w:rPr>
          <w:rFonts w:ascii="Arial" w:hAnsi="Arial" w:cs="Arial"/>
          <w:sz w:val="20"/>
          <w:szCs w:val="20"/>
        </w:rPr>
        <w:t xml:space="preserve"> </w:t>
      </w:r>
      <w:r w:rsidRPr="006B0F3E">
        <w:rPr>
          <w:rFonts w:ascii="Arial" w:hAnsi="Arial" w:cs="Arial"/>
          <w:sz w:val="20"/>
          <w:szCs w:val="20"/>
        </w:rPr>
        <w:t>literature. There should be a reference for the statement “a maior</w:t>
      </w:r>
      <w:r w:rsidR="00D00360" w:rsidRPr="006B0F3E">
        <w:rPr>
          <w:rFonts w:ascii="Arial" w:hAnsi="Arial" w:cs="Arial"/>
          <w:sz w:val="20"/>
          <w:szCs w:val="20"/>
        </w:rPr>
        <w:t xml:space="preserve"> </w:t>
      </w:r>
      <w:r w:rsidRPr="006B0F3E">
        <w:rPr>
          <w:rFonts w:ascii="Arial" w:hAnsi="Arial" w:cs="Arial"/>
          <w:sz w:val="20"/>
          <w:szCs w:val="20"/>
        </w:rPr>
        <w:t>expectativa de vida comparativamente ao sexo masculino e outros factores</w:t>
      </w:r>
      <w:r w:rsidR="00D00360" w:rsidRPr="006B0F3E">
        <w:rPr>
          <w:rFonts w:ascii="Arial" w:hAnsi="Arial" w:cs="Arial"/>
          <w:sz w:val="20"/>
          <w:szCs w:val="20"/>
        </w:rPr>
        <w:t xml:space="preserve"> </w:t>
      </w:r>
      <w:r w:rsidRPr="006B0F3E">
        <w:rPr>
          <w:rFonts w:ascii="Arial" w:hAnsi="Arial" w:cs="Arial"/>
          <w:sz w:val="20"/>
          <w:szCs w:val="20"/>
        </w:rPr>
        <w:t xml:space="preserve">genéticos relacionados com o género”. </w:t>
      </w:r>
    </w:p>
    <w:p w14:paraId="0BC23112" w14:textId="003CFB66" w:rsidR="00D00360" w:rsidRPr="006B0F3E" w:rsidRDefault="00D00360"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Added references numbers 19 and 20.</w:t>
      </w:r>
    </w:p>
    <w:p w14:paraId="05F22309" w14:textId="76186859" w:rsidR="007D3012" w:rsidRPr="006B0F3E" w:rsidRDefault="00DF05F5"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xml:space="preserve">• </w:t>
      </w:r>
      <w:r w:rsidR="007B1397" w:rsidRPr="006B0F3E">
        <w:rPr>
          <w:rFonts w:ascii="Arial" w:hAnsi="Arial" w:cs="Arial"/>
          <w:sz w:val="20"/>
          <w:szCs w:val="20"/>
        </w:rPr>
        <w:t>Also, the authors do not present</w:t>
      </w:r>
      <w:r w:rsidR="00D00360" w:rsidRPr="006B0F3E">
        <w:rPr>
          <w:rFonts w:ascii="Arial" w:hAnsi="Arial" w:cs="Arial"/>
          <w:sz w:val="20"/>
          <w:szCs w:val="20"/>
        </w:rPr>
        <w:t xml:space="preserve"> </w:t>
      </w:r>
      <w:r w:rsidR="007B1397" w:rsidRPr="006B0F3E">
        <w:rPr>
          <w:rFonts w:ascii="Arial" w:hAnsi="Arial" w:cs="Arial"/>
          <w:sz w:val="20"/>
          <w:szCs w:val="20"/>
        </w:rPr>
        <w:t>any explanation for the result regarding the tendency for the increase of</w:t>
      </w:r>
      <w:r w:rsidR="00D00360" w:rsidRPr="006B0F3E">
        <w:rPr>
          <w:rFonts w:ascii="Arial" w:hAnsi="Arial" w:cs="Arial"/>
          <w:sz w:val="20"/>
          <w:szCs w:val="20"/>
        </w:rPr>
        <w:t xml:space="preserve"> </w:t>
      </w:r>
      <w:r w:rsidR="007B1397" w:rsidRPr="006B0F3E">
        <w:rPr>
          <w:rFonts w:ascii="Arial" w:hAnsi="Arial" w:cs="Arial"/>
          <w:sz w:val="20"/>
          <w:szCs w:val="20"/>
        </w:rPr>
        <w:t>the average age of onset in the male population – mentioned in the</w:t>
      </w:r>
      <w:r w:rsidR="00D00360" w:rsidRPr="006B0F3E">
        <w:rPr>
          <w:rFonts w:ascii="Arial" w:hAnsi="Arial" w:cs="Arial"/>
          <w:sz w:val="20"/>
          <w:szCs w:val="20"/>
        </w:rPr>
        <w:t xml:space="preserve"> </w:t>
      </w:r>
      <w:r w:rsidR="007B1397" w:rsidRPr="006B0F3E">
        <w:rPr>
          <w:rFonts w:ascii="Arial" w:hAnsi="Arial" w:cs="Arial"/>
          <w:sz w:val="20"/>
          <w:szCs w:val="20"/>
        </w:rPr>
        <w:t>“Results” section.</w:t>
      </w:r>
      <w:r w:rsidR="00F67083" w:rsidRPr="006B0F3E">
        <w:rPr>
          <w:rFonts w:ascii="Arial" w:hAnsi="Arial" w:cs="Arial"/>
          <w:sz w:val="20"/>
          <w:szCs w:val="20"/>
        </w:rPr>
        <w:t xml:space="preserve"> </w:t>
      </w:r>
    </w:p>
    <w:p w14:paraId="75013967" w14:textId="4B0409A5" w:rsidR="00D00360" w:rsidRPr="006B0F3E" w:rsidRDefault="00D00360" w:rsidP="00DF05F5">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Probably this increased tendency in the average male age is related with the mean increase in general population age. Nevertheless, and since it was not the primary goal of our study (mainly descriptive) we decided not to proceed with theoretical explanations on this matter.</w:t>
      </w:r>
    </w:p>
    <w:p w14:paraId="31883530" w14:textId="77777777" w:rsidR="00DF05F5" w:rsidRPr="006B0F3E" w:rsidRDefault="00DF05F5" w:rsidP="00DF05F5">
      <w:pPr>
        <w:widowControl w:val="0"/>
        <w:autoSpaceDE w:val="0"/>
        <w:autoSpaceDN w:val="0"/>
        <w:adjustRightInd w:val="0"/>
        <w:spacing w:line="360" w:lineRule="auto"/>
        <w:jc w:val="both"/>
        <w:rPr>
          <w:rFonts w:ascii="Arial" w:hAnsi="Arial" w:cs="Arial"/>
          <w:sz w:val="20"/>
          <w:szCs w:val="20"/>
        </w:rPr>
      </w:pPr>
    </w:p>
    <w:p w14:paraId="64A82802" w14:textId="335F7465" w:rsidR="00DF05F5" w:rsidRPr="006B0F3E" w:rsidRDefault="00DF05F5"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xml:space="preserve">• </w:t>
      </w:r>
      <w:r w:rsidR="007B1397" w:rsidRPr="006B0F3E">
        <w:rPr>
          <w:rFonts w:ascii="Arial" w:hAnsi="Arial" w:cs="Arial"/>
          <w:sz w:val="20"/>
          <w:szCs w:val="20"/>
        </w:rPr>
        <w:t>Check phrase “tendência de aumento das FFP de em</w:t>
      </w:r>
      <w:r w:rsidRPr="006B0F3E">
        <w:rPr>
          <w:rFonts w:ascii="Arial" w:hAnsi="Arial" w:cs="Arial"/>
          <w:sz w:val="20"/>
          <w:szCs w:val="20"/>
        </w:rPr>
        <w:t xml:space="preserve"> </w:t>
      </w:r>
      <w:r w:rsidR="007B1397" w:rsidRPr="006B0F3E">
        <w:rPr>
          <w:rFonts w:ascii="Arial" w:hAnsi="Arial" w:cs="Arial"/>
          <w:sz w:val="20"/>
          <w:szCs w:val="20"/>
        </w:rPr>
        <w:t>ambos os géneros”.</w:t>
      </w:r>
      <w:r w:rsidR="008022D2" w:rsidRPr="006B0F3E">
        <w:rPr>
          <w:rFonts w:ascii="Arial" w:hAnsi="Arial" w:cs="Arial"/>
          <w:sz w:val="20"/>
          <w:szCs w:val="20"/>
        </w:rPr>
        <w:t xml:space="preserve"> </w:t>
      </w:r>
    </w:p>
    <w:p w14:paraId="3BDA67E3" w14:textId="31FE22D7" w:rsidR="00DF05F5" w:rsidRPr="006B0F3E" w:rsidRDefault="00DF05F5" w:rsidP="00DF05F5">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Sentence corrected in the text. It was a mistake.</w:t>
      </w:r>
    </w:p>
    <w:p w14:paraId="2B3024B0" w14:textId="60BC88D6"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p>
    <w:p w14:paraId="5CEE8CE2" w14:textId="77777777" w:rsidR="00DF05F5"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Conclusions: Conclusions are relevant and related to the results.</w:t>
      </w:r>
      <w:r w:rsidR="00DF05F5" w:rsidRPr="006B0F3E">
        <w:rPr>
          <w:rFonts w:ascii="Arial" w:hAnsi="Arial" w:cs="Arial"/>
          <w:sz w:val="20"/>
          <w:szCs w:val="20"/>
        </w:rPr>
        <w:t xml:space="preserve"> </w:t>
      </w:r>
      <w:r w:rsidRPr="006B0F3E">
        <w:rPr>
          <w:rFonts w:ascii="Arial" w:hAnsi="Arial" w:cs="Arial"/>
          <w:sz w:val="20"/>
          <w:szCs w:val="20"/>
        </w:rPr>
        <w:t>Further studies are suggested based on the conclusions. Check phrase</w:t>
      </w:r>
      <w:r w:rsidR="00DF05F5" w:rsidRPr="006B0F3E">
        <w:rPr>
          <w:rFonts w:ascii="Arial" w:hAnsi="Arial" w:cs="Arial"/>
          <w:sz w:val="20"/>
          <w:szCs w:val="20"/>
        </w:rPr>
        <w:t xml:space="preserve"> </w:t>
      </w:r>
      <w:r w:rsidRPr="006B0F3E">
        <w:rPr>
          <w:rFonts w:ascii="Arial" w:hAnsi="Arial" w:cs="Arial"/>
          <w:sz w:val="20"/>
          <w:szCs w:val="20"/>
        </w:rPr>
        <w:t>“afetando uma percentage significativa”</w:t>
      </w:r>
      <w:r w:rsidR="00DF05F5" w:rsidRPr="006B0F3E">
        <w:rPr>
          <w:rFonts w:ascii="Arial" w:hAnsi="Arial" w:cs="Arial"/>
          <w:sz w:val="20"/>
          <w:szCs w:val="20"/>
        </w:rPr>
        <w:t>.</w:t>
      </w:r>
    </w:p>
    <w:p w14:paraId="7DC8A7E5" w14:textId="77777777" w:rsidR="00DF05F5" w:rsidRPr="006B0F3E" w:rsidRDefault="00DF05F5" w:rsidP="00DF05F5">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Sentence corrected in the text. It was a mistake.</w:t>
      </w:r>
    </w:p>
    <w:p w14:paraId="27501D09" w14:textId="77777777"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p>
    <w:p w14:paraId="4776B49E" w14:textId="77777777"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Tables / Figures: Nothing to notice in tables/figures.</w:t>
      </w:r>
    </w:p>
    <w:p w14:paraId="2449071B" w14:textId="77777777" w:rsidR="00E47592" w:rsidRPr="006B0F3E" w:rsidRDefault="00E47592" w:rsidP="000E7C52">
      <w:pPr>
        <w:widowControl w:val="0"/>
        <w:autoSpaceDE w:val="0"/>
        <w:autoSpaceDN w:val="0"/>
        <w:adjustRightInd w:val="0"/>
        <w:spacing w:line="360" w:lineRule="auto"/>
        <w:jc w:val="both"/>
        <w:rPr>
          <w:rFonts w:ascii="Arial" w:hAnsi="Arial" w:cs="Arial"/>
          <w:sz w:val="20"/>
          <w:szCs w:val="20"/>
        </w:rPr>
      </w:pPr>
    </w:p>
    <w:p w14:paraId="2FFBDCC7" w14:textId="77777777"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Acknowledgments: No financial support declared. No declaration of</w:t>
      </w:r>
    </w:p>
    <w:p w14:paraId="20A26DA7" w14:textId="77777777" w:rsidR="00E47592"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conflict of interests found.</w:t>
      </w:r>
    </w:p>
    <w:p w14:paraId="6C518DCA" w14:textId="25216BA9" w:rsidR="007B1397" w:rsidRPr="006B0F3E" w:rsidRDefault="00E47592"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sidRPr="006B0F3E">
        <w:rPr>
          <w:rFonts w:ascii="Arial" w:hAnsi="Arial" w:cs="Arial"/>
          <w:color w:val="548DD4" w:themeColor="text2" w:themeTint="99"/>
          <w:sz w:val="20"/>
          <w:szCs w:val="20"/>
        </w:rPr>
        <w:t>“No conflict of interests”. Sentence added in the manuscript.</w:t>
      </w:r>
    </w:p>
    <w:p w14:paraId="0FB973E0" w14:textId="77777777" w:rsidR="007B1397" w:rsidRDefault="007B1397" w:rsidP="000E7C52">
      <w:pPr>
        <w:widowControl w:val="0"/>
        <w:autoSpaceDE w:val="0"/>
        <w:autoSpaceDN w:val="0"/>
        <w:adjustRightInd w:val="0"/>
        <w:spacing w:line="360" w:lineRule="auto"/>
        <w:jc w:val="both"/>
        <w:rPr>
          <w:rFonts w:ascii="Arial" w:hAnsi="Arial" w:cs="Arial"/>
          <w:sz w:val="20"/>
          <w:szCs w:val="20"/>
        </w:rPr>
      </w:pPr>
    </w:p>
    <w:p w14:paraId="1C16658A" w14:textId="77777777" w:rsidR="00464491" w:rsidRPr="006B0F3E" w:rsidRDefault="00464491" w:rsidP="000E7C52">
      <w:pPr>
        <w:widowControl w:val="0"/>
        <w:autoSpaceDE w:val="0"/>
        <w:autoSpaceDN w:val="0"/>
        <w:adjustRightInd w:val="0"/>
        <w:spacing w:line="360" w:lineRule="auto"/>
        <w:jc w:val="both"/>
        <w:rPr>
          <w:rFonts w:ascii="Arial" w:hAnsi="Arial" w:cs="Arial"/>
          <w:sz w:val="20"/>
          <w:szCs w:val="20"/>
        </w:rPr>
      </w:pPr>
    </w:p>
    <w:p w14:paraId="59C4FD06" w14:textId="5DCCBD34" w:rsidR="006B0F3E" w:rsidRPr="0029018F" w:rsidRDefault="006B0F3E" w:rsidP="000E7C52">
      <w:pPr>
        <w:widowControl w:val="0"/>
        <w:autoSpaceDE w:val="0"/>
        <w:autoSpaceDN w:val="0"/>
        <w:adjustRightInd w:val="0"/>
        <w:spacing w:line="360" w:lineRule="auto"/>
        <w:jc w:val="both"/>
        <w:rPr>
          <w:rFonts w:ascii="Arial" w:hAnsi="Arial" w:cs="Arial"/>
          <w:b/>
          <w:sz w:val="20"/>
          <w:szCs w:val="20"/>
          <w:u w:val="single"/>
        </w:rPr>
      </w:pPr>
      <w:r w:rsidRPr="006767D9">
        <w:rPr>
          <w:rFonts w:ascii="Arial" w:hAnsi="Arial" w:cs="Arial"/>
          <w:b/>
          <w:sz w:val="20"/>
          <w:szCs w:val="20"/>
          <w:u w:val="single"/>
        </w:rPr>
        <w:t>Resposta ao revisor B:</w:t>
      </w:r>
    </w:p>
    <w:p w14:paraId="511964DF" w14:textId="73D14F32" w:rsidR="007B1397" w:rsidRPr="006B0F3E" w:rsidRDefault="006B0F3E"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I</w:t>
      </w:r>
      <w:r w:rsidR="007B1397" w:rsidRPr="006B0F3E">
        <w:rPr>
          <w:rFonts w:ascii="Arial" w:hAnsi="Arial" w:cs="Arial"/>
          <w:sz w:val="20"/>
          <w:szCs w:val="20"/>
        </w:rPr>
        <w:t xml:space="preserve">ntrodução: </w:t>
      </w:r>
    </w:p>
    <w:p w14:paraId="6D8282A1" w14:textId="53EA2BA1" w:rsidR="006B0F3E" w:rsidRP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O estudo necessitava de um e</w:t>
      </w:r>
      <w:r w:rsidR="006B0F3E" w:rsidRPr="006B0F3E">
        <w:rPr>
          <w:rFonts w:ascii="Arial" w:hAnsi="Arial" w:cs="Arial"/>
          <w:sz w:val="20"/>
          <w:szCs w:val="20"/>
        </w:rPr>
        <w:t xml:space="preserve">nquadramento mais aprofundado. </w:t>
      </w:r>
      <w:r w:rsidRPr="006B0F3E">
        <w:rPr>
          <w:rFonts w:ascii="Arial" w:hAnsi="Arial" w:cs="Arial"/>
          <w:sz w:val="20"/>
          <w:szCs w:val="20"/>
        </w:rPr>
        <w:t>Mais</w:t>
      </w:r>
      <w:r w:rsidR="006B0F3E" w:rsidRPr="006B0F3E">
        <w:rPr>
          <w:rFonts w:ascii="Arial" w:hAnsi="Arial" w:cs="Arial"/>
          <w:sz w:val="20"/>
          <w:szCs w:val="20"/>
        </w:rPr>
        <w:t xml:space="preserve"> </w:t>
      </w:r>
      <w:r w:rsidRPr="006B0F3E">
        <w:rPr>
          <w:rFonts w:ascii="Arial" w:hAnsi="Arial" w:cs="Arial"/>
          <w:sz w:val="20"/>
          <w:szCs w:val="20"/>
        </w:rPr>
        <w:t>informação sobre a epidemiologia das fraturas do fémur proximal</w:t>
      </w:r>
      <w:r w:rsidR="006B0F3E" w:rsidRPr="006B0F3E">
        <w:rPr>
          <w:rFonts w:ascii="Arial" w:hAnsi="Arial" w:cs="Arial"/>
          <w:sz w:val="20"/>
          <w:szCs w:val="20"/>
        </w:rPr>
        <w:t xml:space="preserve">. </w:t>
      </w:r>
    </w:p>
    <w:p w14:paraId="67CA1406" w14:textId="4D29E729" w:rsidR="00C21677" w:rsidRDefault="006B0F3E"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6B0F3E">
        <w:rPr>
          <w:rFonts w:ascii="Arial" w:hAnsi="Arial" w:cs="Arial"/>
          <w:color w:val="548DD4" w:themeColor="text2" w:themeTint="99"/>
          <w:sz w:val="20"/>
          <w:szCs w:val="20"/>
        </w:rPr>
        <w:t>A introdução foi reformulada de forma a contemplar a solicitação do revisor. “A osteoporose é uma doença prevalente nos idosos, estando frequentemente associada a um aumento do risco de fratura após traumatismo de baixa energia. Estudos recentes estimam que o número de fraturas osteoporóticas duplicará em 2040</w:t>
      </w:r>
      <w:r w:rsidRPr="006B0F3E">
        <w:rPr>
          <w:rFonts w:ascii="Arial" w:hAnsi="Arial" w:cs="Arial"/>
          <w:color w:val="548DD4" w:themeColor="text2" w:themeTint="99"/>
          <w:sz w:val="20"/>
          <w:szCs w:val="20"/>
          <w:vertAlign w:val="superscript"/>
        </w:rPr>
        <w:t>1</w:t>
      </w:r>
      <w:r w:rsidRPr="006B0F3E">
        <w:rPr>
          <w:rFonts w:ascii="Arial" w:hAnsi="Arial" w:cs="Arial"/>
          <w:color w:val="548DD4" w:themeColor="text2" w:themeTint="99"/>
          <w:sz w:val="20"/>
          <w:szCs w:val="20"/>
        </w:rPr>
        <w:t>. As fraturas do fémur proximal (FFP) são uma das consequências mais graves da osteoporose</w:t>
      </w:r>
      <w:r w:rsidRPr="006B0F3E">
        <w:rPr>
          <w:rFonts w:ascii="Arial" w:hAnsi="Arial" w:cs="Arial"/>
          <w:color w:val="548DD4" w:themeColor="text2" w:themeTint="99"/>
          <w:sz w:val="20"/>
          <w:szCs w:val="20"/>
          <w:vertAlign w:val="superscript"/>
        </w:rPr>
        <w:t>2</w:t>
      </w:r>
      <w:r w:rsidRPr="006B0F3E">
        <w:rPr>
          <w:rFonts w:ascii="Arial" w:hAnsi="Arial" w:cs="Arial"/>
          <w:color w:val="548DD4" w:themeColor="text2" w:themeTint="99"/>
          <w:sz w:val="20"/>
          <w:szCs w:val="20"/>
        </w:rPr>
        <w:t>, representando um importante problema de saúde pública nas sociedades ocidentais industrializadas. A taxa de mortalidade no primeiro ano após a fratura na população idosa pode atingir os 26%</w:t>
      </w:r>
      <w:r w:rsidRPr="006B0F3E">
        <w:rPr>
          <w:rFonts w:ascii="Arial" w:hAnsi="Arial" w:cs="Arial"/>
          <w:color w:val="548DD4" w:themeColor="text2" w:themeTint="99"/>
          <w:sz w:val="20"/>
          <w:szCs w:val="20"/>
          <w:vertAlign w:val="superscript"/>
        </w:rPr>
        <w:t>3</w:t>
      </w:r>
      <w:r w:rsidRPr="006B0F3E">
        <w:rPr>
          <w:rFonts w:ascii="Arial" w:hAnsi="Arial" w:cs="Arial"/>
          <w:color w:val="548DD4" w:themeColor="text2" w:themeTint="99"/>
          <w:sz w:val="20"/>
          <w:szCs w:val="20"/>
        </w:rPr>
        <w:t>. “</w:t>
      </w:r>
    </w:p>
    <w:p w14:paraId="2A96B968" w14:textId="77777777" w:rsidR="006B0F3E" w:rsidRPr="006B0F3E" w:rsidRDefault="006B0F3E" w:rsidP="000E7C52">
      <w:pPr>
        <w:widowControl w:val="0"/>
        <w:autoSpaceDE w:val="0"/>
        <w:autoSpaceDN w:val="0"/>
        <w:adjustRightInd w:val="0"/>
        <w:spacing w:line="360" w:lineRule="auto"/>
        <w:jc w:val="both"/>
        <w:rPr>
          <w:rFonts w:ascii="Arial" w:hAnsi="Arial" w:cs="Arial"/>
          <w:color w:val="76923C" w:themeColor="accent3" w:themeShade="BF"/>
          <w:sz w:val="20"/>
          <w:szCs w:val="20"/>
        </w:rPr>
      </w:pPr>
    </w:p>
    <w:p w14:paraId="382A5F6D" w14:textId="77777777" w:rsidR="006B0F3E" w:rsidRDefault="007B1397"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Fala-se</w:t>
      </w:r>
      <w:r w:rsidR="00C21677" w:rsidRPr="006B0F3E">
        <w:rPr>
          <w:rFonts w:ascii="Arial" w:hAnsi="Arial" w:cs="Arial"/>
          <w:sz w:val="20"/>
          <w:szCs w:val="20"/>
        </w:rPr>
        <w:t xml:space="preserve"> </w:t>
      </w:r>
      <w:r w:rsidRPr="006B0F3E">
        <w:rPr>
          <w:rFonts w:ascii="Arial" w:hAnsi="Arial" w:cs="Arial"/>
          <w:sz w:val="20"/>
          <w:szCs w:val="20"/>
        </w:rPr>
        <w:t xml:space="preserve">em estudos com resultados divergentes mas apenas é apresentado um deles. </w:t>
      </w:r>
    </w:p>
    <w:p w14:paraId="7B765CC9" w14:textId="43E59FEC" w:rsidR="007B1397" w:rsidRDefault="00A66CF6" w:rsidP="000E7C52">
      <w:pPr>
        <w:widowControl w:val="0"/>
        <w:autoSpaceDE w:val="0"/>
        <w:autoSpaceDN w:val="0"/>
        <w:adjustRightInd w:val="0"/>
        <w:spacing w:line="360" w:lineRule="auto"/>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Foram inseridos outros estudos com dados relativos à Europa do Norte, América do Norte e Austrália que </w:t>
      </w:r>
      <w:r w:rsidR="00977603" w:rsidRPr="006B0F3E">
        <w:rPr>
          <w:rFonts w:ascii="Arial" w:hAnsi="Arial" w:cs="Arial"/>
          <w:color w:val="548DD4" w:themeColor="text2" w:themeTint="99"/>
          <w:sz w:val="20"/>
          <w:szCs w:val="20"/>
        </w:rPr>
        <w:t>supo</w:t>
      </w:r>
      <w:r w:rsidR="00C21677" w:rsidRPr="006B0F3E">
        <w:rPr>
          <w:rFonts w:ascii="Arial" w:hAnsi="Arial" w:cs="Arial"/>
          <w:color w:val="548DD4" w:themeColor="text2" w:themeTint="99"/>
          <w:sz w:val="20"/>
          <w:szCs w:val="20"/>
        </w:rPr>
        <w:t>r</w:t>
      </w:r>
      <w:r w:rsidR="00977603" w:rsidRPr="006B0F3E">
        <w:rPr>
          <w:rFonts w:ascii="Arial" w:hAnsi="Arial" w:cs="Arial"/>
          <w:color w:val="548DD4" w:themeColor="text2" w:themeTint="99"/>
          <w:sz w:val="20"/>
          <w:szCs w:val="20"/>
        </w:rPr>
        <w:t xml:space="preserve">tam </w:t>
      </w:r>
      <w:r w:rsidR="006B0F3E" w:rsidRPr="006B0F3E">
        <w:rPr>
          <w:rFonts w:ascii="Arial" w:hAnsi="Arial" w:cs="Arial"/>
          <w:color w:val="548DD4" w:themeColor="text2" w:themeTint="99"/>
          <w:sz w:val="20"/>
          <w:szCs w:val="20"/>
        </w:rPr>
        <w:t>a afirmação “Diversos estudos mostram resultados divergentes na tendência da incidência das FFP”. Ver refer</w:t>
      </w:r>
      <w:r>
        <w:rPr>
          <w:rFonts w:ascii="Arial" w:hAnsi="Arial" w:cs="Arial"/>
          <w:color w:val="548DD4" w:themeColor="text2" w:themeTint="99"/>
          <w:sz w:val="20"/>
          <w:szCs w:val="20"/>
        </w:rPr>
        <w:t>ê</w:t>
      </w:r>
      <w:r w:rsidR="006B0F3E" w:rsidRPr="006B0F3E">
        <w:rPr>
          <w:rFonts w:ascii="Arial" w:hAnsi="Arial" w:cs="Arial"/>
          <w:color w:val="548DD4" w:themeColor="text2" w:themeTint="99"/>
          <w:sz w:val="20"/>
          <w:szCs w:val="20"/>
        </w:rPr>
        <w:t xml:space="preserve">ncias 9, 10 e 11. </w:t>
      </w:r>
    </w:p>
    <w:p w14:paraId="26CC510F" w14:textId="77777777" w:rsidR="006B0F3E" w:rsidRDefault="006B0F3E"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4F753252" w14:textId="77777777" w:rsidR="006767D9" w:rsidRPr="006B0F3E" w:rsidRDefault="006767D9"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436F27CF" w14:textId="44149B9B" w:rsidR="00A66CF6" w:rsidRDefault="007B1397" w:rsidP="000E7C52">
      <w:pPr>
        <w:widowControl w:val="0"/>
        <w:autoSpaceDE w:val="0"/>
        <w:autoSpaceDN w:val="0"/>
        <w:adjustRightInd w:val="0"/>
        <w:spacing w:line="360" w:lineRule="auto"/>
        <w:jc w:val="both"/>
        <w:rPr>
          <w:rFonts w:ascii="Arial" w:hAnsi="Arial" w:cs="Arial"/>
          <w:sz w:val="20"/>
          <w:szCs w:val="20"/>
        </w:rPr>
      </w:pPr>
      <w:r w:rsidRPr="00A66CF6">
        <w:rPr>
          <w:rFonts w:ascii="Arial" w:hAnsi="Arial" w:cs="Arial"/>
          <w:sz w:val="20"/>
          <w:szCs w:val="20"/>
        </w:rPr>
        <w:t xml:space="preserve">Porque é relevante este tema para os </w:t>
      </w:r>
      <w:r w:rsidR="00A66CF6">
        <w:rPr>
          <w:rFonts w:ascii="Arial" w:hAnsi="Arial" w:cs="Arial"/>
          <w:sz w:val="20"/>
          <w:szCs w:val="20"/>
        </w:rPr>
        <w:t>leitores?</w:t>
      </w:r>
    </w:p>
    <w:p w14:paraId="6E924AAD" w14:textId="38873FDC" w:rsidR="00A66CF6" w:rsidRPr="00464491" w:rsidRDefault="00A66CF6" w:rsidP="00A66CF6">
      <w:pPr>
        <w:widowControl w:val="0"/>
        <w:autoSpaceDE w:val="0"/>
        <w:autoSpaceDN w:val="0"/>
        <w:adjustRightInd w:val="0"/>
        <w:spacing w:line="360" w:lineRule="auto"/>
        <w:jc w:val="both"/>
        <w:rPr>
          <w:rFonts w:ascii="Arial" w:hAnsi="Arial" w:cs="Arial"/>
          <w:color w:val="548DD4" w:themeColor="text2" w:themeTint="99"/>
          <w:sz w:val="20"/>
          <w:szCs w:val="20"/>
        </w:rPr>
      </w:pPr>
      <w:r w:rsidRPr="00464491">
        <w:rPr>
          <w:rFonts w:ascii="Arial" w:hAnsi="Arial" w:cs="Arial"/>
          <w:color w:val="548DD4" w:themeColor="text2" w:themeTint="99"/>
          <w:sz w:val="20"/>
          <w:szCs w:val="20"/>
        </w:rPr>
        <w:t xml:space="preserve">As fraturas do fémur proximal representam um problema de saúde pública que constitui </w:t>
      </w:r>
      <w:r w:rsidR="00464491">
        <w:rPr>
          <w:rFonts w:ascii="Arial" w:hAnsi="Arial" w:cs="Arial"/>
          <w:color w:val="548DD4" w:themeColor="text2" w:themeTint="99"/>
          <w:sz w:val="20"/>
          <w:szCs w:val="20"/>
        </w:rPr>
        <w:t xml:space="preserve">de enorme importância na perspectiva do sistema nacional de saúde e da sociedade. </w:t>
      </w:r>
      <w:r w:rsidRPr="00464491">
        <w:rPr>
          <w:rFonts w:ascii="Arial" w:hAnsi="Arial" w:cs="Arial"/>
          <w:color w:val="548DD4" w:themeColor="text2" w:themeTint="99"/>
          <w:sz w:val="20"/>
          <w:szCs w:val="20"/>
        </w:rPr>
        <w:t xml:space="preserve">De acordo com o nosso conhecimento este é o primeiro estudo a analisar as tendências epidemiológicas das FFP na população idosa em Portugal. </w:t>
      </w:r>
    </w:p>
    <w:p w14:paraId="535B3F25" w14:textId="77777777" w:rsidR="00A66CF6" w:rsidRPr="00A66CF6" w:rsidRDefault="00A66CF6" w:rsidP="000E7C52">
      <w:pPr>
        <w:widowControl w:val="0"/>
        <w:autoSpaceDE w:val="0"/>
        <w:autoSpaceDN w:val="0"/>
        <w:adjustRightInd w:val="0"/>
        <w:spacing w:line="360" w:lineRule="auto"/>
        <w:jc w:val="both"/>
        <w:rPr>
          <w:rFonts w:ascii="Arial" w:hAnsi="Arial" w:cs="Arial"/>
          <w:sz w:val="20"/>
          <w:szCs w:val="20"/>
        </w:rPr>
      </w:pPr>
    </w:p>
    <w:p w14:paraId="5AB7F26C" w14:textId="77777777" w:rsidR="00A66CF6" w:rsidRDefault="007B1397" w:rsidP="000E7C52">
      <w:pPr>
        <w:widowControl w:val="0"/>
        <w:autoSpaceDE w:val="0"/>
        <w:autoSpaceDN w:val="0"/>
        <w:adjustRightInd w:val="0"/>
        <w:spacing w:line="360" w:lineRule="auto"/>
        <w:jc w:val="both"/>
        <w:rPr>
          <w:rFonts w:ascii="Arial" w:hAnsi="Arial" w:cs="Arial"/>
          <w:sz w:val="20"/>
          <w:szCs w:val="20"/>
        </w:rPr>
      </w:pPr>
      <w:r w:rsidRPr="00A66CF6">
        <w:rPr>
          <w:rFonts w:ascii="Arial" w:hAnsi="Arial" w:cs="Arial"/>
          <w:sz w:val="20"/>
          <w:szCs w:val="20"/>
        </w:rPr>
        <w:t>O que é que este estudo</w:t>
      </w:r>
      <w:r w:rsidR="00A66CF6" w:rsidRPr="00A66CF6">
        <w:rPr>
          <w:rFonts w:ascii="Arial" w:hAnsi="Arial" w:cs="Arial"/>
          <w:sz w:val="20"/>
          <w:szCs w:val="20"/>
        </w:rPr>
        <w:t xml:space="preserve"> </w:t>
      </w:r>
      <w:r w:rsidRPr="00A66CF6">
        <w:rPr>
          <w:rFonts w:ascii="Arial" w:hAnsi="Arial" w:cs="Arial"/>
          <w:sz w:val="20"/>
          <w:szCs w:val="20"/>
        </w:rPr>
        <w:t>vai acrescentar à evidência existente?</w:t>
      </w:r>
    </w:p>
    <w:p w14:paraId="15CF167D" w14:textId="6C3C090B" w:rsidR="00A66CF6" w:rsidRPr="00464491" w:rsidRDefault="00A66CF6" w:rsidP="00A66CF6">
      <w:pPr>
        <w:widowControl w:val="0"/>
        <w:autoSpaceDE w:val="0"/>
        <w:autoSpaceDN w:val="0"/>
        <w:adjustRightInd w:val="0"/>
        <w:spacing w:line="360" w:lineRule="auto"/>
        <w:jc w:val="both"/>
        <w:rPr>
          <w:rFonts w:ascii="Arial" w:hAnsi="Arial" w:cs="Arial"/>
          <w:color w:val="548DD4" w:themeColor="text2" w:themeTint="99"/>
          <w:sz w:val="20"/>
          <w:szCs w:val="20"/>
        </w:rPr>
      </w:pPr>
      <w:r w:rsidRPr="00464491">
        <w:rPr>
          <w:rFonts w:ascii="Arial" w:hAnsi="Arial" w:cs="Arial"/>
          <w:color w:val="548DD4" w:themeColor="text2" w:themeTint="99"/>
          <w:sz w:val="20"/>
          <w:szCs w:val="20"/>
        </w:rPr>
        <w:t>Este estu</w:t>
      </w:r>
      <w:r w:rsidR="00464491" w:rsidRPr="00464491">
        <w:rPr>
          <w:rFonts w:ascii="Arial" w:hAnsi="Arial" w:cs="Arial"/>
          <w:color w:val="548DD4" w:themeColor="text2" w:themeTint="99"/>
          <w:sz w:val="20"/>
          <w:szCs w:val="20"/>
        </w:rPr>
        <w:t>do permite estudar numa população</w:t>
      </w:r>
      <w:r w:rsidRPr="00464491">
        <w:rPr>
          <w:rFonts w:ascii="Arial" w:hAnsi="Arial" w:cs="Arial"/>
          <w:color w:val="548DD4" w:themeColor="text2" w:themeTint="99"/>
          <w:sz w:val="20"/>
          <w:szCs w:val="20"/>
        </w:rPr>
        <w:t xml:space="preserve"> do sul da Europa, sem rest</w:t>
      </w:r>
      <w:r w:rsidR="00464491" w:rsidRPr="00464491">
        <w:rPr>
          <w:rFonts w:ascii="Arial" w:hAnsi="Arial" w:cs="Arial"/>
          <w:color w:val="548DD4" w:themeColor="text2" w:themeTint="99"/>
          <w:sz w:val="20"/>
          <w:szCs w:val="20"/>
        </w:rPr>
        <w:t>r</w:t>
      </w:r>
      <w:r w:rsidRPr="00464491">
        <w:rPr>
          <w:rFonts w:ascii="Arial" w:hAnsi="Arial" w:cs="Arial"/>
          <w:color w:val="548DD4" w:themeColor="text2" w:themeTint="99"/>
          <w:sz w:val="20"/>
          <w:szCs w:val="20"/>
        </w:rPr>
        <w:t xml:space="preserve">ições, a tendência das fraturas do </w:t>
      </w:r>
      <w:r w:rsidR="00464491" w:rsidRPr="00464491">
        <w:rPr>
          <w:rFonts w:ascii="Arial" w:hAnsi="Arial" w:cs="Arial"/>
          <w:color w:val="548DD4" w:themeColor="text2" w:themeTint="99"/>
          <w:sz w:val="20"/>
          <w:szCs w:val="20"/>
        </w:rPr>
        <w:t>fémur</w:t>
      </w:r>
      <w:r w:rsidRPr="00464491">
        <w:rPr>
          <w:rFonts w:ascii="Arial" w:hAnsi="Arial" w:cs="Arial"/>
          <w:color w:val="548DD4" w:themeColor="text2" w:themeTint="99"/>
          <w:sz w:val="20"/>
          <w:szCs w:val="20"/>
        </w:rPr>
        <w:t xml:space="preserve"> proximal. </w:t>
      </w:r>
    </w:p>
    <w:p w14:paraId="5149C31D" w14:textId="77777777" w:rsidR="00A66CF6" w:rsidRPr="00A66CF6" w:rsidRDefault="00A66CF6" w:rsidP="00A66CF6">
      <w:pPr>
        <w:widowControl w:val="0"/>
        <w:autoSpaceDE w:val="0"/>
        <w:autoSpaceDN w:val="0"/>
        <w:adjustRightInd w:val="0"/>
        <w:spacing w:line="360" w:lineRule="auto"/>
        <w:jc w:val="both"/>
        <w:rPr>
          <w:rFonts w:ascii="Arial" w:hAnsi="Arial" w:cs="Arial"/>
          <w:sz w:val="20"/>
          <w:szCs w:val="20"/>
        </w:rPr>
      </w:pPr>
    </w:p>
    <w:p w14:paraId="5B34E91D" w14:textId="49BD5602" w:rsidR="00A66CF6" w:rsidRPr="00A66CF6" w:rsidRDefault="007B1397" w:rsidP="00A66CF6">
      <w:pPr>
        <w:widowControl w:val="0"/>
        <w:autoSpaceDE w:val="0"/>
        <w:autoSpaceDN w:val="0"/>
        <w:adjustRightInd w:val="0"/>
        <w:spacing w:line="360" w:lineRule="auto"/>
        <w:jc w:val="both"/>
        <w:rPr>
          <w:rFonts w:ascii="Arial" w:hAnsi="Arial" w:cs="Arial"/>
          <w:sz w:val="20"/>
          <w:szCs w:val="20"/>
        </w:rPr>
      </w:pPr>
      <w:r w:rsidRPr="00A66CF6">
        <w:rPr>
          <w:rFonts w:ascii="Arial" w:hAnsi="Arial" w:cs="Arial"/>
          <w:sz w:val="20"/>
          <w:szCs w:val="20"/>
        </w:rPr>
        <w:t>O que se espera encontrar de</w:t>
      </w:r>
      <w:r w:rsidR="00A66CF6" w:rsidRPr="00A66CF6">
        <w:rPr>
          <w:rFonts w:ascii="Arial" w:hAnsi="Arial" w:cs="Arial"/>
          <w:sz w:val="20"/>
          <w:szCs w:val="20"/>
        </w:rPr>
        <w:t xml:space="preserve"> </w:t>
      </w:r>
      <w:r w:rsidRPr="00A66CF6">
        <w:rPr>
          <w:rFonts w:ascii="Arial" w:hAnsi="Arial" w:cs="Arial"/>
          <w:sz w:val="20"/>
          <w:szCs w:val="20"/>
        </w:rPr>
        <w:t>diferente face a estudos anteriores?</w:t>
      </w:r>
    </w:p>
    <w:p w14:paraId="10112C1E" w14:textId="5F249AA7" w:rsidR="00A66CF6" w:rsidRPr="00464491" w:rsidRDefault="00A66CF6" w:rsidP="00A66CF6">
      <w:pPr>
        <w:widowControl w:val="0"/>
        <w:autoSpaceDE w:val="0"/>
        <w:autoSpaceDN w:val="0"/>
        <w:adjustRightInd w:val="0"/>
        <w:spacing w:line="360" w:lineRule="auto"/>
        <w:jc w:val="both"/>
        <w:rPr>
          <w:rFonts w:ascii="Arial" w:hAnsi="Arial" w:cs="Arial"/>
          <w:color w:val="548DD4" w:themeColor="text2" w:themeTint="99"/>
          <w:sz w:val="20"/>
          <w:szCs w:val="20"/>
        </w:rPr>
      </w:pPr>
      <w:r w:rsidRPr="00464491">
        <w:rPr>
          <w:rFonts w:ascii="Arial" w:hAnsi="Arial" w:cs="Arial"/>
          <w:color w:val="548DD4" w:themeColor="text2" w:themeTint="99"/>
          <w:sz w:val="20"/>
          <w:szCs w:val="20"/>
        </w:rPr>
        <w:t xml:space="preserve">Dado o longo período de inclusão e a grande quantidade de dados disponíveis, permite não só estudar a </w:t>
      </w:r>
      <w:r w:rsidR="00464491" w:rsidRPr="00464491">
        <w:rPr>
          <w:rFonts w:ascii="Arial" w:hAnsi="Arial" w:cs="Arial"/>
          <w:color w:val="548DD4" w:themeColor="text2" w:themeTint="99"/>
          <w:sz w:val="20"/>
          <w:szCs w:val="20"/>
        </w:rPr>
        <w:t>distribuição</w:t>
      </w:r>
      <w:r w:rsidRPr="00464491">
        <w:rPr>
          <w:rFonts w:ascii="Arial" w:hAnsi="Arial" w:cs="Arial"/>
          <w:color w:val="548DD4" w:themeColor="text2" w:themeTint="99"/>
          <w:sz w:val="20"/>
          <w:szCs w:val="20"/>
        </w:rPr>
        <w:t xml:space="preserve"> etária e por sexo destas fraturas, como perceber a tendência temporal da sua ocorrência, o que não havia ainda sido estudado</w:t>
      </w:r>
      <w:r w:rsidR="00464491">
        <w:rPr>
          <w:rFonts w:ascii="Arial" w:hAnsi="Arial" w:cs="Arial"/>
          <w:color w:val="548DD4" w:themeColor="text2" w:themeTint="99"/>
          <w:sz w:val="20"/>
          <w:szCs w:val="20"/>
        </w:rPr>
        <w:t xml:space="preserve"> previamente</w:t>
      </w:r>
      <w:r w:rsidRPr="00464491">
        <w:rPr>
          <w:rFonts w:ascii="Arial" w:hAnsi="Arial" w:cs="Arial"/>
          <w:color w:val="548DD4" w:themeColor="text2" w:themeTint="99"/>
          <w:sz w:val="20"/>
          <w:szCs w:val="20"/>
        </w:rPr>
        <w:t xml:space="preserve"> em </w:t>
      </w:r>
      <w:r w:rsidR="00464491" w:rsidRPr="00464491">
        <w:rPr>
          <w:rFonts w:ascii="Arial" w:hAnsi="Arial" w:cs="Arial"/>
          <w:color w:val="548DD4" w:themeColor="text2" w:themeTint="99"/>
          <w:sz w:val="20"/>
          <w:szCs w:val="20"/>
        </w:rPr>
        <w:t>populações</w:t>
      </w:r>
      <w:r w:rsidRPr="00464491">
        <w:rPr>
          <w:rFonts w:ascii="Arial" w:hAnsi="Arial" w:cs="Arial"/>
          <w:color w:val="548DD4" w:themeColor="text2" w:themeTint="99"/>
          <w:sz w:val="20"/>
          <w:szCs w:val="20"/>
        </w:rPr>
        <w:t xml:space="preserve"> similares</w:t>
      </w:r>
      <w:r w:rsidR="00464491">
        <w:rPr>
          <w:rFonts w:ascii="Arial" w:hAnsi="Arial" w:cs="Arial"/>
          <w:color w:val="548DD4" w:themeColor="text2" w:themeTint="99"/>
          <w:sz w:val="20"/>
          <w:szCs w:val="20"/>
        </w:rPr>
        <w:t>.</w:t>
      </w:r>
    </w:p>
    <w:p w14:paraId="1F13CFA6" w14:textId="77777777" w:rsidR="00A66CF6" w:rsidRPr="00A66CF6" w:rsidRDefault="00A66CF6" w:rsidP="000E7C52">
      <w:pPr>
        <w:widowControl w:val="0"/>
        <w:autoSpaceDE w:val="0"/>
        <w:autoSpaceDN w:val="0"/>
        <w:adjustRightInd w:val="0"/>
        <w:spacing w:line="360" w:lineRule="auto"/>
        <w:jc w:val="both"/>
        <w:rPr>
          <w:rFonts w:ascii="Arial" w:hAnsi="Arial" w:cs="Arial"/>
          <w:sz w:val="20"/>
          <w:szCs w:val="20"/>
        </w:rPr>
      </w:pPr>
    </w:p>
    <w:p w14:paraId="2103051F" w14:textId="04323265" w:rsidR="00464491" w:rsidRPr="00464491" w:rsidRDefault="007B1397"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 xml:space="preserve">Porque é que se </w:t>
      </w:r>
      <w:r w:rsidR="00464491" w:rsidRPr="00464491">
        <w:rPr>
          <w:rFonts w:ascii="Arial" w:hAnsi="Arial" w:cs="Arial"/>
          <w:sz w:val="20"/>
          <w:szCs w:val="20"/>
        </w:rPr>
        <w:t>selecionou</w:t>
      </w:r>
      <w:r w:rsidRPr="00464491">
        <w:rPr>
          <w:rFonts w:ascii="Arial" w:hAnsi="Arial" w:cs="Arial"/>
          <w:sz w:val="20"/>
          <w:szCs w:val="20"/>
        </w:rPr>
        <w:t xml:space="preserve"> o</w:t>
      </w:r>
      <w:r w:rsidR="008724F0" w:rsidRPr="00464491">
        <w:rPr>
          <w:rFonts w:ascii="Arial" w:hAnsi="Arial" w:cs="Arial"/>
          <w:sz w:val="20"/>
          <w:szCs w:val="20"/>
        </w:rPr>
        <w:t xml:space="preserve"> </w:t>
      </w:r>
      <w:r w:rsidRPr="00464491">
        <w:rPr>
          <w:rFonts w:ascii="Arial" w:hAnsi="Arial" w:cs="Arial"/>
          <w:sz w:val="20"/>
          <w:szCs w:val="20"/>
        </w:rPr>
        <w:t>período de 2005 a 2013?</w:t>
      </w:r>
    </w:p>
    <w:p w14:paraId="79601CF2" w14:textId="7DCF51B6" w:rsidR="007B1397" w:rsidRPr="006B0F3E" w:rsidRDefault="00E86B21"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Pr>
          <w:rFonts w:ascii="Arial" w:hAnsi="Arial" w:cs="Arial"/>
          <w:color w:val="548DD4" w:themeColor="text2" w:themeTint="99"/>
          <w:sz w:val="20"/>
          <w:szCs w:val="20"/>
        </w:rPr>
        <w:t>A pergunta é coincidente com o ponto 4 do revisor A.</w:t>
      </w:r>
    </w:p>
    <w:p w14:paraId="77436998" w14:textId="77777777"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p>
    <w:p w14:paraId="669E594E" w14:textId="3A320D20" w:rsidR="00977603" w:rsidRPr="00464491" w:rsidRDefault="00464491"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 xml:space="preserve">• </w:t>
      </w:r>
      <w:r w:rsidR="007B1397" w:rsidRPr="00464491">
        <w:rPr>
          <w:rFonts w:ascii="Arial" w:hAnsi="Arial" w:cs="Arial"/>
          <w:sz w:val="20"/>
          <w:szCs w:val="20"/>
        </w:rPr>
        <w:t>Métodos:</w:t>
      </w:r>
    </w:p>
    <w:p w14:paraId="7C3CBD30" w14:textId="18EA6A42" w:rsidR="00977603" w:rsidRDefault="007B1397" w:rsidP="000E7C52">
      <w:pPr>
        <w:widowControl w:val="0"/>
        <w:autoSpaceDE w:val="0"/>
        <w:autoSpaceDN w:val="0"/>
        <w:adjustRightInd w:val="0"/>
        <w:spacing w:line="360" w:lineRule="auto"/>
        <w:jc w:val="both"/>
        <w:rPr>
          <w:rFonts w:ascii="Arial" w:hAnsi="Arial" w:cs="Arial"/>
          <w:b/>
          <w:sz w:val="20"/>
          <w:szCs w:val="20"/>
        </w:rPr>
      </w:pPr>
      <w:r w:rsidRPr="00464491">
        <w:rPr>
          <w:rFonts w:ascii="Arial" w:hAnsi="Arial" w:cs="Arial"/>
          <w:sz w:val="20"/>
          <w:szCs w:val="20"/>
        </w:rPr>
        <w:t>Ainda, o capítulo dos métodos é muito breve e não permite</w:t>
      </w:r>
      <w:r w:rsidR="00464491" w:rsidRPr="00464491">
        <w:rPr>
          <w:rFonts w:ascii="Arial" w:hAnsi="Arial" w:cs="Arial"/>
          <w:sz w:val="20"/>
          <w:szCs w:val="20"/>
        </w:rPr>
        <w:t xml:space="preserve"> </w:t>
      </w:r>
      <w:r w:rsidRPr="00464491">
        <w:rPr>
          <w:rFonts w:ascii="Arial" w:hAnsi="Arial" w:cs="Arial"/>
          <w:sz w:val="20"/>
          <w:szCs w:val="20"/>
        </w:rPr>
        <w:t>explicar convenientemente as decisões e as metodologias utilizadas. Por</w:t>
      </w:r>
      <w:r w:rsidR="00464491" w:rsidRPr="00464491">
        <w:rPr>
          <w:rFonts w:ascii="Arial" w:hAnsi="Arial" w:cs="Arial"/>
          <w:sz w:val="20"/>
          <w:szCs w:val="20"/>
        </w:rPr>
        <w:t xml:space="preserve"> </w:t>
      </w:r>
      <w:r w:rsidRPr="00464491">
        <w:rPr>
          <w:rFonts w:ascii="Arial" w:hAnsi="Arial" w:cs="Arial"/>
          <w:sz w:val="20"/>
          <w:szCs w:val="20"/>
        </w:rPr>
        <w:t>exemplo:</w:t>
      </w:r>
      <w:r w:rsidR="00977603" w:rsidRPr="00464491">
        <w:rPr>
          <w:rFonts w:ascii="Arial" w:hAnsi="Arial" w:cs="Arial"/>
          <w:b/>
          <w:sz w:val="20"/>
          <w:szCs w:val="20"/>
        </w:rPr>
        <w:t xml:space="preserve"> </w:t>
      </w:r>
      <w:r w:rsidRPr="00464491">
        <w:rPr>
          <w:rFonts w:ascii="Arial" w:hAnsi="Arial" w:cs="Arial"/>
          <w:sz w:val="20"/>
          <w:szCs w:val="20"/>
        </w:rPr>
        <w:t>não fica perceptível como foi calculada a "taxa de incidência ajustada".</w:t>
      </w:r>
      <w:r w:rsidR="00977603" w:rsidRPr="00464491">
        <w:rPr>
          <w:rFonts w:ascii="Arial" w:hAnsi="Arial" w:cs="Arial"/>
          <w:b/>
          <w:sz w:val="20"/>
          <w:szCs w:val="20"/>
        </w:rPr>
        <w:t xml:space="preserve"> </w:t>
      </w:r>
    </w:p>
    <w:p w14:paraId="157EAA2E" w14:textId="7DE50F31" w:rsidR="00E86B21" w:rsidRPr="00CF08F9" w:rsidRDefault="00CF08F9" w:rsidP="00CF08F9">
      <w:pPr>
        <w:widowControl w:val="0"/>
        <w:autoSpaceDE w:val="0"/>
        <w:autoSpaceDN w:val="0"/>
        <w:adjustRightInd w:val="0"/>
        <w:spacing w:line="360" w:lineRule="auto"/>
        <w:jc w:val="both"/>
        <w:rPr>
          <w:rFonts w:ascii="Arial" w:hAnsi="Arial" w:cs="Arial"/>
          <w:b/>
          <w:color w:val="548DD4" w:themeColor="text2" w:themeTint="99"/>
          <w:sz w:val="20"/>
          <w:szCs w:val="20"/>
        </w:rPr>
      </w:pPr>
      <w:r w:rsidRPr="00CF08F9">
        <w:rPr>
          <w:rFonts w:ascii="Arial" w:hAnsi="Arial" w:cs="Arial"/>
          <w:color w:val="548DD4" w:themeColor="text2" w:themeTint="99"/>
          <w:sz w:val="20"/>
          <w:szCs w:val="20"/>
        </w:rPr>
        <w:t xml:space="preserve">A taxa de incidência ajustada à idade é um cálculo simples de taxa de incidência, aplicada apenas ao grupo etário em estudo. </w:t>
      </w:r>
    </w:p>
    <w:p w14:paraId="73FB152E" w14:textId="77777777" w:rsidR="00464491" w:rsidRPr="00464491" w:rsidRDefault="00464491" w:rsidP="000E7C52">
      <w:pPr>
        <w:widowControl w:val="0"/>
        <w:autoSpaceDE w:val="0"/>
        <w:autoSpaceDN w:val="0"/>
        <w:adjustRightInd w:val="0"/>
        <w:spacing w:line="360" w:lineRule="auto"/>
        <w:jc w:val="both"/>
        <w:rPr>
          <w:rFonts w:ascii="Arial" w:hAnsi="Arial" w:cs="Arial"/>
          <w:b/>
          <w:sz w:val="20"/>
          <w:szCs w:val="20"/>
        </w:rPr>
      </w:pPr>
    </w:p>
    <w:p w14:paraId="4C58782C" w14:textId="77777777" w:rsidR="00464491" w:rsidRPr="00464491" w:rsidRDefault="00464491" w:rsidP="000E7C52">
      <w:pPr>
        <w:widowControl w:val="0"/>
        <w:autoSpaceDE w:val="0"/>
        <w:autoSpaceDN w:val="0"/>
        <w:adjustRightInd w:val="0"/>
        <w:spacing w:line="360" w:lineRule="auto"/>
        <w:jc w:val="both"/>
        <w:rPr>
          <w:rFonts w:ascii="Arial" w:hAnsi="Arial" w:cs="Arial"/>
          <w:b/>
          <w:sz w:val="20"/>
          <w:szCs w:val="20"/>
        </w:rPr>
      </w:pPr>
      <w:r w:rsidRPr="00464491">
        <w:rPr>
          <w:rFonts w:ascii="Arial" w:hAnsi="Arial" w:cs="Arial"/>
          <w:sz w:val="20"/>
          <w:szCs w:val="20"/>
        </w:rPr>
        <w:t xml:space="preserve">A </w:t>
      </w:r>
      <w:r w:rsidR="00977603" w:rsidRPr="00464491">
        <w:rPr>
          <w:rFonts w:ascii="Arial" w:hAnsi="Arial" w:cs="Arial"/>
          <w:sz w:val="20"/>
          <w:szCs w:val="20"/>
        </w:rPr>
        <w:t>amostra apenas inclui dados de hospitais públicos. Isto representa um</w:t>
      </w:r>
      <w:r w:rsidRPr="00464491">
        <w:rPr>
          <w:rFonts w:ascii="Arial" w:hAnsi="Arial" w:cs="Arial"/>
          <w:sz w:val="20"/>
          <w:szCs w:val="20"/>
        </w:rPr>
        <w:t xml:space="preserve"> </w:t>
      </w:r>
      <w:r w:rsidR="00977603" w:rsidRPr="00464491">
        <w:rPr>
          <w:rFonts w:ascii="Arial" w:hAnsi="Arial" w:cs="Arial"/>
          <w:sz w:val="20"/>
          <w:szCs w:val="20"/>
        </w:rPr>
        <w:t>risco de sub-estimação?</w:t>
      </w:r>
      <w:r w:rsidR="00977603" w:rsidRPr="00464491">
        <w:rPr>
          <w:rFonts w:ascii="Arial" w:hAnsi="Arial" w:cs="Arial"/>
          <w:b/>
          <w:sz w:val="20"/>
          <w:szCs w:val="20"/>
        </w:rPr>
        <w:t xml:space="preserve"> </w:t>
      </w:r>
    </w:p>
    <w:p w14:paraId="1BC4F7D6" w14:textId="39E96FA3" w:rsidR="007B1397" w:rsidRPr="00355A36" w:rsidRDefault="00CF08F9" w:rsidP="000E7C52">
      <w:pPr>
        <w:widowControl w:val="0"/>
        <w:autoSpaceDE w:val="0"/>
        <w:autoSpaceDN w:val="0"/>
        <w:adjustRightInd w:val="0"/>
        <w:spacing w:line="360" w:lineRule="auto"/>
        <w:jc w:val="both"/>
        <w:rPr>
          <w:rFonts w:ascii="Arial" w:hAnsi="Arial" w:cs="Arial"/>
          <w:sz w:val="20"/>
          <w:szCs w:val="20"/>
        </w:rPr>
      </w:pPr>
      <w:r w:rsidRPr="00355A36">
        <w:rPr>
          <w:rFonts w:ascii="Arial" w:hAnsi="Arial" w:cs="Arial"/>
          <w:color w:val="548DD4" w:themeColor="text2" w:themeTint="99"/>
          <w:sz w:val="20"/>
          <w:szCs w:val="20"/>
        </w:rPr>
        <w:t>Este tópico é abordado no manuscrito e incluído</w:t>
      </w:r>
      <w:r w:rsidR="000C6501" w:rsidRPr="00355A36">
        <w:rPr>
          <w:rFonts w:ascii="Arial" w:hAnsi="Arial" w:cs="Arial"/>
          <w:color w:val="548DD4" w:themeColor="text2" w:themeTint="99"/>
          <w:sz w:val="20"/>
          <w:szCs w:val="20"/>
        </w:rPr>
        <w:t xml:space="preserve"> nas limitações </w:t>
      </w:r>
      <w:r w:rsidRPr="00355A36">
        <w:rPr>
          <w:rFonts w:ascii="Arial" w:hAnsi="Arial" w:cs="Arial"/>
          <w:color w:val="548DD4" w:themeColor="text2" w:themeTint="99"/>
          <w:sz w:val="20"/>
          <w:szCs w:val="20"/>
        </w:rPr>
        <w:t>do estudo constantes da discussão.</w:t>
      </w:r>
      <w:r w:rsidR="000C6501" w:rsidRPr="00355A36">
        <w:rPr>
          <w:rFonts w:ascii="Arial" w:hAnsi="Arial" w:cs="Arial"/>
          <w:color w:val="548DD4" w:themeColor="text2" w:themeTint="99"/>
          <w:sz w:val="20"/>
          <w:szCs w:val="20"/>
        </w:rPr>
        <w:t xml:space="preserve"> </w:t>
      </w:r>
      <w:r w:rsidRPr="00355A36">
        <w:rPr>
          <w:rFonts w:ascii="Arial" w:hAnsi="Arial" w:cs="Arial"/>
          <w:color w:val="548DD4" w:themeColor="text2" w:themeTint="99"/>
          <w:sz w:val="20"/>
          <w:szCs w:val="20"/>
        </w:rPr>
        <w:t>O</w:t>
      </w:r>
      <w:r w:rsidR="000C6501" w:rsidRPr="00355A36">
        <w:rPr>
          <w:rFonts w:ascii="Arial" w:hAnsi="Arial" w:cs="Arial"/>
          <w:color w:val="548DD4" w:themeColor="text2" w:themeTint="99"/>
          <w:sz w:val="20"/>
          <w:szCs w:val="20"/>
        </w:rPr>
        <w:t xml:space="preserve">s autores descrevem que uma das limitações do estudo é a </w:t>
      </w:r>
      <w:r w:rsidRPr="00355A36">
        <w:rPr>
          <w:rFonts w:ascii="Arial" w:hAnsi="Arial" w:cs="Arial"/>
          <w:color w:val="548DD4" w:themeColor="text2" w:themeTint="99"/>
          <w:sz w:val="20"/>
          <w:szCs w:val="20"/>
        </w:rPr>
        <w:t>não</w:t>
      </w:r>
      <w:r w:rsidR="000C6501" w:rsidRPr="00355A36">
        <w:rPr>
          <w:rFonts w:ascii="Arial" w:hAnsi="Arial" w:cs="Arial"/>
          <w:color w:val="548DD4" w:themeColor="text2" w:themeTint="99"/>
          <w:sz w:val="20"/>
          <w:szCs w:val="20"/>
        </w:rPr>
        <w:t xml:space="preserve"> </w:t>
      </w:r>
      <w:r w:rsidRPr="00355A36">
        <w:rPr>
          <w:rFonts w:ascii="Arial" w:hAnsi="Arial" w:cs="Arial"/>
          <w:color w:val="548DD4" w:themeColor="text2" w:themeTint="99"/>
          <w:sz w:val="20"/>
          <w:szCs w:val="20"/>
        </w:rPr>
        <w:t>inclusão</w:t>
      </w:r>
      <w:r w:rsidR="000C6501" w:rsidRPr="00355A36">
        <w:rPr>
          <w:rFonts w:ascii="Arial" w:hAnsi="Arial" w:cs="Arial"/>
          <w:color w:val="548DD4" w:themeColor="text2" w:themeTint="99"/>
          <w:sz w:val="20"/>
          <w:szCs w:val="20"/>
        </w:rPr>
        <w:t xml:space="preserve"> de d</w:t>
      </w:r>
      <w:r w:rsidRPr="00355A36">
        <w:rPr>
          <w:rFonts w:ascii="Arial" w:hAnsi="Arial" w:cs="Arial"/>
          <w:color w:val="548DD4" w:themeColor="text2" w:themeTint="99"/>
          <w:sz w:val="20"/>
          <w:szCs w:val="20"/>
        </w:rPr>
        <w:t>oen</w:t>
      </w:r>
      <w:r w:rsidR="000C6501" w:rsidRPr="00355A36">
        <w:rPr>
          <w:rFonts w:ascii="Arial" w:hAnsi="Arial" w:cs="Arial"/>
          <w:color w:val="548DD4" w:themeColor="text2" w:themeTint="99"/>
          <w:sz w:val="20"/>
          <w:szCs w:val="20"/>
        </w:rPr>
        <w:t>t</w:t>
      </w:r>
      <w:r w:rsidRPr="00355A36">
        <w:rPr>
          <w:rFonts w:ascii="Arial" w:hAnsi="Arial" w:cs="Arial"/>
          <w:color w:val="548DD4" w:themeColor="text2" w:themeTint="99"/>
          <w:sz w:val="20"/>
          <w:szCs w:val="20"/>
        </w:rPr>
        <w:t>e</w:t>
      </w:r>
      <w:r w:rsidR="000C6501" w:rsidRPr="00355A36">
        <w:rPr>
          <w:rFonts w:ascii="Arial" w:hAnsi="Arial" w:cs="Arial"/>
          <w:color w:val="548DD4" w:themeColor="text2" w:themeTint="99"/>
          <w:sz w:val="20"/>
          <w:szCs w:val="20"/>
        </w:rPr>
        <w:t xml:space="preserve">s com </w:t>
      </w:r>
      <w:r w:rsidRPr="00355A36">
        <w:rPr>
          <w:rFonts w:ascii="Arial" w:hAnsi="Arial" w:cs="Arial"/>
          <w:color w:val="548DD4" w:themeColor="text2" w:themeTint="99"/>
          <w:sz w:val="20"/>
          <w:szCs w:val="20"/>
        </w:rPr>
        <w:t xml:space="preserve">fratura do fémur proximal admitidos e </w:t>
      </w:r>
      <w:r w:rsidR="000C6501" w:rsidRPr="00355A36">
        <w:rPr>
          <w:rFonts w:ascii="Arial" w:hAnsi="Arial" w:cs="Arial"/>
          <w:color w:val="548DD4" w:themeColor="text2" w:themeTint="99"/>
          <w:sz w:val="20"/>
          <w:szCs w:val="20"/>
        </w:rPr>
        <w:t xml:space="preserve">tratados em hospitais </w:t>
      </w:r>
      <w:r w:rsidRPr="00355A36">
        <w:rPr>
          <w:rFonts w:ascii="Arial" w:hAnsi="Arial" w:cs="Arial"/>
          <w:color w:val="548DD4" w:themeColor="text2" w:themeTint="99"/>
          <w:sz w:val="20"/>
          <w:szCs w:val="20"/>
        </w:rPr>
        <w:t>não pertencentes ao SNS. O risco de sub-estimação é baixo na medida em que se estima</w:t>
      </w:r>
      <w:r w:rsidR="000C6501" w:rsidRPr="00355A36">
        <w:rPr>
          <w:rFonts w:ascii="Arial" w:hAnsi="Arial" w:cs="Arial"/>
          <w:color w:val="548DD4" w:themeColor="text2" w:themeTint="99"/>
          <w:sz w:val="20"/>
          <w:szCs w:val="20"/>
        </w:rPr>
        <w:t xml:space="preserve"> q</w:t>
      </w:r>
      <w:r w:rsidRPr="00355A36">
        <w:rPr>
          <w:rFonts w:ascii="Arial" w:hAnsi="Arial" w:cs="Arial"/>
          <w:color w:val="548DD4" w:themeColor="text2" w:themeTint="99"/>
          <w:sz w:val="20"/>
          <w:szCs w:val="20"/>
        </w:rPr>
        <w:t>ue</w:t>
      </w:r>
      <w:r w:rsidR="000C6501" w:rsidRPr="00355A36">
        <w:rPr>
          <w:rFonts w:ascii="Arial" w:hAnsi="Arial" w:cs="Arial"/>
          <w:color w:val="548DD4" w:themeColor="text2" w:themeTint="99"/>
          <w:sz w:val="20"/>
          <w:szCs w:val="20"/>
        </w:rPr>
        <w:t xml:space="preserve"> os hospitais </w:t>
      </w:r>
      <w:r w:rsidRPr="00355A36">
        <w:rPr>
          <w:rFonts w:ascii="Arial" w:hAnsi="Arial" w:cs="Arial"/>
          <w:color w:val="548DD4" w:themeColor="text2" w:themeTint="99"/>
          <w:sz w:val="20"/>
          <w:szCs w:val="20"/>
        </w:rPr>
        <w:t>públicos p</w:t>
      </w:r>
      <w:r w:rsidR="000C6501" w:rsidRPr="00355A36">
        <w:rPr>
          <w:rFonts w:ascii="Arial" w:hAnsi="Arial" w:cs="Arial"/>
          <w:color w:val="548DD4" w:themeColor="text2" w:themeTint="99"/>
          <w:sz w:val="20"/>
          <w:szCs w:val="20"/>
        </w:rPr>
        <w:t xml:space="preserve">ortugueses sejam </w:t>
      </w:r>
      <w:r w:rsidRPr="00355A36">
        <w:rPr>
          <w:rFonts w:ascii="Arial" w:hAnsi="Arial" w:cs="Arial"/>
          <w:color w:val="548DD4" w:themeColor="text2" w:themeTint="99"/>
          <w:sz w:val="20"/>
          <w:szCs w:val="20"/>
        </w:rPr>
        <w:t>responsáveis</w:t>
      </w:r>
      <w:r w:rsidR="000C6501" w:rsidRPr="00355A36">
        <w:rPr>
          <w:rFonts w:ascii="Arial" w:hAnsi="Arial" w:cs="Arial"/>
          <w:color w:val="548DD4" w:themeColor="text2" w:themeTint="99"/>
          <w:sz w:val="20"/>
          <w:szCs w:val="20"/>
        </w:rPr>
        <w:t xml:space="preserve"> pelo tratamento de mais de 95 % de todas as fraturas osteoporoticas do </w:t>
      </w:r>
      <w:r w:rsidRPr="00355A36">
        <w:rPr>
          <w:rFonts w:ascii="Arial" w:hAnsi="Arial" w:cs="Arial"/>
          <w:color w:val="548DD4" w:themeColor="text2" w:themeTint="99"/>
          <w:sz w:val="20"/>
          <w:szCs w:val="20"/>
        </w:rPr>
        <w:t>fémur</w:t>
      </w:r>
      <w:r w:rsidR="000C6501" w:rsidRPr="00355A36">
        <w:rPr>
          <w:rFonts w:ascii="Arial" w:hAnsi="Arial" w:cs="Arial"/>
          <w:color w:val="548DD4" w:themeColor="text2" w:themeTint="99"/>
          <w:sz w:val="20"/>
          <w:szCs w:val="20"/>
        </w:rPr>
        <w:t xml:space="preserve"> prox</w:t>
      </w:r>
      <w:r w:rsidRPr="00355A36">
        <w:rPr>
          <w:rFonts w:ascii="Arial" w:hAnsi="Arial" w:cs="Arial"/>
          <w:color w:val="548DD4" w:themeColor="text2" w:themeTint="99"/>
          <w:sz w:val="20"/>
          <w:szCs w:val="20"/>
        </w:rPr>
        <w:t xml:space="preserve">imal em Portugal (referência 5). </w:t>
      </w:r>
      <w:r w:rsidR="000C6501" w:rsidRPr="00355A36">
        <w:rPr>
          <w:rFonts w:ascii="Arial" w:hAnsi="Arial" w:cs="Arial"/>
          <w:color w:val="548DD4" w:themeColor="text2" w:themeTint="99"/>
          <w:sz w:val="20"/>
          <w:szCs w:val="20"/>
        </w:rPr>
        <w:t xml:space="preserve"> </w:t>
      </w:r>
    </w:p>
    <w:p w14:paraId="0085A559" w14:textId="77777777" w:rsidR="00464491" w:rsidRPr="00464491" w:rsidRDefault="00464491" w:rsidP="000E7C52">
      <w:pPr>
        <w:widowControl w:val="0"/>
        <w:autoSpaceDE w:val="0"/>
        <w:autoSpaceDN w:val="0"/>
        <w:adjustRightInd w:val="0"/>
        <w:spacing w:line="360" w:lineRule="auto"/>
        <w:jc w:val="both"/>
        <w:rPr>
          <w:rFonts w:ascii="Arial" w:hAnsi="Arial" w:cs="Arial"/>
          <w:sz w:val="20"/>
          <w:szCs w:val="20"/>
        </w:rPr>
      </w:pPr>
    </w:p>
    <w:p w14:paraId="5A9DFE90" w14:textId="7DDC5E35" w:rsidR="00464491" w:rsidRPr="00464491" w:rsidRDefault="00464491"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N</w:t>
      </w:r>
      <w:r w:rsidR="007B1397" w:rsidRPr="00464491">
        <w:rPr>
          <w:rFonts w:ascii="Arial" w:hAnsi="Arial" w:cs="Arial"/>
          <w:sz w:val="20"/>
          <w:szCs w:val="20"/>
        </w:rPr>
        <w:t>ão está claro se a população  utilizada nos gráficos é apenas a</w:t>
      </w:r>
      <w:r w:rsidRPr="00464491">
        <w:rPr>
          <w:rFonts w:ascii="Arial" w:hAnsi="Arial" w:cs="Arial"/>
          <w:sz w:val="20"/>
          <w:szCs w:val="20"/>
        </w:rPr>
        <w:t xml:space="preserve"> </w:t>
      </w:r>
      <w:r w:rsidR="007B1397" w:rsidRPr="00464491">
        <w:rPr>
          <w:rFonts w:ascii="Arial" w:hAnsi="Arial" w:cs="Arial"/>
          <w:sz w:val="20"/>
          <w:szCs w:val="20"/>
        </w:rPr>
        <w:t>população com mais de 65 anos ou toda a população portuguesa.</w:t>
      </w:r>
    </w:p>
    <w:p w14:paraId="4DC87E5E" w14:textId="4A3BE5D7" w:rsidR="007B1397" w:rsidRPr="00CF08F9" w:rsidRDefault="00CF08F9"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CF08F9">
        <w:rPr>
          <w:rFonts w:ascii="Arial" w:hAnsi="Arial" w:cs="Arial"/>
          <w:color w:val="548DD4" w:themeColor="text2" w:themeTint="99"/>
          <w:sz w:val="20"/>
          <w:szCs w:val="20"/>
        </w:rPr>
        <w:t>A população em estudo é apenas a populaçã</w:t>
      </w:r>
      <w:r>
        <w:rPr>
          <w:rFonts w:ascii="Arial" w:hAnsi="Arial" w:cs="Arial"/>
          <w:color w:val="548DD4" w:themeColor="text2" w:themeTint="99"/>
          <w:sz w:val="20"/>
          <w:szCs w:val="20"/>
        </w:rPr>
        <w:t>o idosa (&gt;ou igual a 65 anos). Introduzidas legendas nos gráficos.</w:t>
      </w:r>
    </w:p>
    <w:p w14:paraId="0CCEAF03" w14:textId="77777777" w:rsidR="007B1397" w:rsidRPr="00464491" w:rsidRDefault="007B1397" w:rsidP="000E7C52">
      <w:pPr>
        <w:widowControl w:val="0"/>
        <w:autoSpaceDE w:val="0"/>
        <w:autoSpaceDN w:val="0"/>
        <w:adjustRightInd w:val="0"/>
        <w:spacing w:line="360" w:lineRule="auto"/>
        <w:jc w:val="both"/>
        <w:rPr>
          <w:rFonts w:ascii="Arial" w:hAnsi="Arial" w:cs="Arial"/>
          <w:sz w:val="20"/>
          <w:szCs w:val="20"/>
        </w:rPr>
      </w:pPr>
    </w:p>
    <w:p w14:paraId="701CC028" w14:textId="4D61BA23" w:rsidR="007B1397" w:rsidRPr="00464491" w:rsidRDefault="00464491"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 xml:space="preserve">• </w:t>
      </w:r>
      <w:r w:rsidR="007B1397" w:rsidRPr="00464491">
        <w:rPr>
          <w:rFonts w:ascii="Arial" w:hAnsi="Arial" w:cs="Arial"/>
          <w:sz w:val="20"/>
          <w:szCs w:val="20"/>
        </w:rPr>
        <w:t xml:space="preserve">Resultados: </w:t>
      </w:r>
    </w:p>
    <w:p w14:paraId="1B266522" w14:textId="77777777" w:rsidR="00464491" w:rsidRPr="00464491" w:rsidRDefault="007B1397"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O primeiro parágrafo dos resultados (descrição da população) não é um</w:t>
      </w:r>
      <w:r w:rsidR="00464491" w:rsidRPr="00464491">
        <w:rPr>
          <w:rFonts w:ascii="Arial" w:hAnsi="Arial" w:cs="Arial"/>
          <w:sz w:val="20"/>
          <w:szCs w:val="20"/>
        </w:rPr>
        <w:t xml:space="preserve"> </w:t>
      </w:r>
      <w:r w:rsidRPr="00464491">
        <w:rPr>
          <w:rFonts w:ascii="Arial" w:hAnsi="Arial" w:cs="Arial"/>
          <w:sz w:val="20"/>
          <w:szCs w:val="20"/>
        </w:rPr>
        <w:t>resultado direto do estudo efectuado pelos autores, é apenas uma</w:t>
      </w:r>
      <w:r w:rsidR="00464491" w:rsidRPr="00464491">
        <w:rPr>
          <w:rFonts w:ascii="Arial" w:hAnsi="Arial" w:cs="Arial"/>
          <w:sz w:val="20"/>
          <w:szCs w:val="20"/>
        </w:rPr>
        <w:t xml:space="preserve"> </w:t>
      </w:r>
      <w:r w:rsidRPr="00464491">
        <w:rPr>
          <w:rFonts w:ascii="Arial" w:hAnsi="Arial" w:cs="Arial"/>
          <w:sz w:val="20"/>
          <w:szCs w:val="20"/>
        </w:rPr>
        <w:t>descrição do contexto do país em termos de demografia.</w:t>
      </w:r>
      <w:r w:rsidR="00464491" w:rsidRPr="00464491">
        <w:rPr>
          <w:rFonts w:ascii="Arial" w:hAnsi="Arial" w:cs="Arial"/>
          <w:sz w:val="20"/>
          <w:szCs w:val="20"/>
        </w:rPr>
        <w:t xml:space="preserve"> </w:t>
      </w:r>
      <w:r w:rsidRPr="00464491">
        <w:rPr>
          <w:rFonts w:ascii="Arial" w:hAnsi="Arial" w:cs="Arial"/>
          <w:sz w:val="20"/>
          <w:szCs w:val="20"/>
        </w:rPr>
        <w:t xml:space="preserve"> Este parágrafo</w:t>
      </w:r>
      <w:r w:rsidR="00154479" w:rsidRPr="00464491">
        <w:rPr>
          <w:rFonts w:ascii="Arial" w:hAnsi="Arial" w:cs="Arial"/>
          <w:sz w:val="20"/>
          <w:szCs w:val="20"/>
        </w:rPr>
        <w:t xml:space="preserve"> </w:t>
      </w:r>
      <w:r w:rsidRPr="00464491">
        <w:rPr>
          <w:rFonts w:ascii="Arial" w:hAnsi="Arial" w:cs="Arial"/>
          <w:sz w:val="20"/>
          <w:szCs w:val="20"/>
        </w:rPr>
        <w:t>poderia ser utilizado para enquadrar a importância do estudo, nomeadamente</w:t>
      </w:r>
      <w:r w:rsidR="00154479" w:rsidRPr="00464491">
        <w:rPr>
          <w:rFonts w:ascii="Arial" w:hAnsi="Arial" w:cs="Arial"/>
          <w:sz w:val="20"/>
          <w:szCs w:val="20"/>
        </w:rPr>
        <w:t xml:space="preserve"> </w:t>
      </w:r>
      <w:r w:rsidRPr="00464491">
        <w:rPr>
          <w:rFonts w:ascii="Arial" w:hAnsi="Arial" w:cs="Arial"/>
          <w:sz w:val="20"/>
          <w:szCs w:val="20"/>
        </w:rPr>
        <w:t>a importância da realização em idosos.</w:t>
      </w:r>
    </w:p>
    <w:p w14:paraId="1B87DC6B" w14:textId="01F73DE8" w:rsidR="007B1397" w:rsidRPr="006B0F3E" w:rsidRDefault="00CF08F9" w:rsidP="000E7C52">
      <w:pPr>
        <w:widowControl w:val="0"/>
        <w:autoSpaceDE w:val="0"/>
        <w:autoSpaceDN w:val="0"/>
        <w:adjustRightInd w:val="0"/>
        <w:spacing w:line="360" w:lineRule="auto"/>
        <w:jc w:val="both"/>
        <w:rPr>
          <w:rFonts w:ascii="Arial" w:hAnsi="Arial" w:cs="Arial"/>
          <w:sz w:val="20"/>
          <w:szCs w:val="20"/>
        </w:rPr>
      </w:pPr>
      <w:r w:rsidRPr="00CF08F9">
        <w:rPr>
          <w:rFonts w:ascii="Arial" w:hAnsi="Arial" w:cs="Arial"/>
          <w:color w:val="548DD4" w:themeColor="text2" w:themeTint="99"/>
          <w:sz w:val="20"/>
          <w:szCs w:val="20"/>
        </w:rPr>
        <w:t>Foi efetuada uma revisão da discus</w:t>
      </w:r>
      <w:r w:rsidRPr="003F621E">
        <w:rPr>
          <w:rFonts w:ascii="Arial" w:hAnsi="Arial" w:cs="Arial"/>
          <w:color w:val="548DD4" w:themeColor="text2" w:themeTint="99"/>
          <w:sz w:val="20"/>
          <w:szCs w:val="20"/>
        </w:rPr>
        <w:t>são do trabalho tendo em conta a sugestão de enquadramento da importância da realização do estudo na população idosa</w:t>
      </w:r>
      <w:r w:rsidR="003F621E">
        <w:rPr>
          <w:rFonts w:ascii="Arial" w:hAnsi="Arial" w:cs="Arial"/>
          <w:color w:val="548DD4" w:themeColor="text2" w:themeTint="99"/>
          <w:sz w:val="20"/>
          <w:szCs w:val="20"/>
        </w:rPr>
        <w:t>:</w:t>
      </w:r>
      <w:r w:rsidRPr="003F621E">
        <w:rPr>
          <w:rFonts w:ascii="Arial" w:hAnsi="Arial" w:cs="Arial"/>
          <w:color w:val="548DD4" w:themeColor="text2" w:themeTint="99"/>
          <w:sz w:val="20"/>
          <w:szCs w:val="20"/>
        </w:rPr>
        <w:t xml:space="preserve"> “</w:t>
      </w:r>
      <w:r w:rsidR="003F621E" w:rsidRPr="003F621E">
        <w:rPr>
          <w:rFonts w:ascii="Arial" w:hAnsi="Arial" w:cs="Arial"/>
          <w:color w:val="548DD4" w:themeColor="text2" w:themeTint="99"/>
          <w:sz w:val="20"/>
          <w:szCs w:val="20"/>
        </w:rPr>
        <w:t>Com o aumento da esperança media de vida e o envelhecimento da população, as FFP representam um dos principais problemas na traumatologia geriátrica atual, com enorme importância na perspectiva do SNS e da sociedade. As FFP  são uma das causas mais frequentes de hospitalização representando cerca de metade dos motivos de internamento em serviços de ortopedia em indivíduos com ≥ 65 anos</w:t>
      </w:r>
      <w:r w:rsidRPr="003F621E">
        <w:rPr>
          <w:rFonts w:ascii="Arial" w:hAnsi="Arial" w:cs="Arial"/>
          <w:color w:val="548DD4" w:themeColor="text2" w:themeTint="99"/>
          <w:sz w:val="20"/>
          <w:szCs w:val="20"/>
        </w:rPr>
        <w:t>”.</w:t>
      </w:r>
      <w:r>
        <w:rPr>
          <w:rFonts w:ascii="Arial" w:hAnsi="Arial" w:cs="Arial"/>
          <w:color w:val="548DD4" w:themeColor="text2" w:themeTint="99"/>
          <w:sz w:val="20"/>
          <w:szCs w:val="20"/>
        </w:rPr>
        <w:t xml:space="preserve"> </w:t>
      </w:r>
    </w:p>
    <w:p w14:paraId="52FBAC28" w14:textId="77777777" w:rsidR="007B1397" w:rsidRPr="00464491" w:rsidRDefault="007B1397" w:rsidP="000E7C52">
      <w:pPr>
        <w:widowControl w:val="0"/>
        <w:autoSpaceDE w:val="0"/>
        <w:autoSpaceDN w:val="0"/>
        <w:adjustRightInd w:val="0"/>
        <w:spacing w:line="360" w:lineRule="auto"/>
        <w:jc w:val="both"/>
        <w:rPr>
          <w:rFonts w:ascii="Arial" w:hAnsi="Arial" w:cs="Arial"/>
          <w:sz w:val="20"/>
          <w:szCs w:val="20"/>
        </w:rPr>
      </w:pPr>
    </w:p>
    <w:p w14:paraId="1C086E73" w14:textId="4C93A19A" w:rsidR="007B1397" w:rsidRPr="00464491" w:rsidRDefault="00464491"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 xml:space="preserve">• </w:t>
      </w:r>
      <w:r w:rsidR="007B1397" w:rsidRPr="00464491">
        <w:rPr>
          <w:rFonts w:ascii="Arial" w:hAnsi="Arial" w:cs="Arial"/>
          <w:sz w:val="20"/>
          <w:szCs w:val="20"/>
        </w:rPr>
        <w:t xml:space="preserve">Discussão: </w:t>
      </w:r>
    </w:p>
    <w:p w14:paraId="18EBE928" w14:textId="77777777" w:rsidR="00464491" w:rsidRPr="00464491" w:rsidRDefault="007B1397"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A novidade do estudo apenas é apresentada na discussão.</w:t>
      </w:r>
    </w:p>
    <w:p w14:paraId="09D45628" w14:textId="3EA7541A" w:rsidR="003F621E" w:rsidRPr="003F621E" w:rsidRDefault="003F621E" w:rsidP="003F621E">
      <w:pPr>
        <w:widowControl w:val="0"/>
        <w:autoSpaceDE w:val="0"/>
        <w:autoSpaceDN w:val="0"/>
        <w:adjustRightInd w:val="0"/>
        <w:spacing w:line="360" w:lineRule="auto"/>
        <w:jc w:val="both"/>
        <w:rPr>
          <w:rFonts w:ascii="Arial" w:hAnsi="Arial" w:cs="Arial"/>
          <w:color w:val="548DD4" w:themeColor="text2" w:themeTint="99"/>
          <w:sz w:val="20"/>
          <w:szCs w:val="20"/>
        </w:rPr>
      </w:pPr>
      <w:r w:rsidRPr="003F621E">
        <w:rPr>
          <w:rFonts w:ascii="Arial" w:hAnsi="Arial" w:cs="Arial"/>
          <w:color w:val="548DD4" w:themeColor="text2" w:themeTint="99"/>
          <w:sz w:val="20"/>
          <w:szCs w:val="20"/>
        </w:rPr>
        <w:t xml:space="preserve">Atendendo à observação do revisor, a novidade do e importância do estudo foram apresentadas igualmente na introdução: “De acordo com o nosso conhecimento este é o primeiro estudo a analisar as tendências epidemiológicas das FFP na população idosa em Portugal”. </w:t>
      </w:r>
    </w:p>
    <w:p w14:paraId="4D1A839D" w14:textId="77777777" w:rsidR="008724F0" w:rsidRPr="006B0F3E" w:rsidRDefault="008724F0" w:rsidP="000E7C52">
      <w:pPr>
        <w:widowControl w:val="0"/>
        <w:autoSpaceDE w:val="0"/>
        <w:autoSpaceDN w:val="0"/>
        <w:adjustRightInd w:val="0"/>
        <w:spacing w:line="360" w:lineRule="auto"/>
        <w:jc w:val="both"/>
        <w:rPr>
          <w:rFonts w:ascii="Arial" w:hAnsi="Arial" w:cs="Arial"/>
          <w:sz w:val="20"/>
          <w:szCs w:val="20"/>
        </w:rPr>
      </w:pPr>
    </w:p>
    <w:p w14:paraId="77C22726" w14:textId="3BB55D8F" w:rsidR="007B1397" w:rsidRPr="006B0F3E" w:rsidRDefault="00464491"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xml:space="preserve">• </w:t>
      </w:r>
      <w:r w:rsidR="007B1397" w:rsidRPr="00464491">
        <w:rPr>
          <w:rFonts w:ascii="Arial" w:hAnsi="Arial" w:cs="Arial"/>
          <w:sz w:val="20"/>
          <w:szCs w:val="20"/>
        </w:rPr>
        <w:t>Conclusão</w:t>
      </w:r>
      <w:r w:rsidR="007B1397" w:rsidRPr="006B0F3E">
        <w:rPr>
          <w:rFonts w:ascii="Arial" w:hAnsi="Arial" w:cs="Arial"/>
          <w:sz w:val="20"/>
          <w:szCs w:val="20"/>
        </w:rPr>
        <w:t xml:space="preserve">: </w:t>
      </w:r>
    </w:p>
    <w:p w14:paraId="75EA2E9F" w14:textId="77777777" w:rsidR="00464491" w:rsidRPr="00464491" w:rsidRDefault="007B1397" w:rsidP="000E7C52">
      <w:pPr>
        <w:widowControl w:val="0"/>
        <w:autoSpaceDE w:val="0"/>
        <w:autoSpaceDN w:val="0"/>
        <w:adjustRightInd w:val="0"/>
        <w:spacing w:line="360" w:lineRule="auto"/>
        <w:jc w:val="both"/>
        <w:rPr>
          <w:rFonts w:ascii="Arial" w:hAnsi="Arial" w:cs="Arial"/>
          <w:sz w:val="20"/>
          <w:szCs w:val="20"/>
        </w:rPr>
      </w:pPr>
      <w:r w:rsidRPr="00464491">
        <w:rPr>
          <w:rFonts w:ascii="Arial" w:hAnsi="Arial" w:cs="Arial"/>
          <w:sz w:val="20"/>
          <w:szCs w:val="20"/>
        </w:rPr>
        <w:t>Apenas são apresentados os números e descritos, não sendo efetuadas</w:t>
      </w:r>
      <w:r w:rsidR="00464491" w:rsidRPr="00464491">
        <w:rPr>
          <w:rFonts w:ascii="Arial" w:hAnsi="Arial" w:cs="Arial"/>
          <w:sz w:val="20"/>
          <w:szCs w:val="20"/>
        </w:rPr>
        <w:t xml:space="preserve"> </w:t>
      </w:r>
      <w:r w:rsidRPr="00464491">
        <w:rPr>
          <w:rFonts w:ascii="Arial" w:hAnsi="Arial" w:cs="Arial"/>
          <w:sz w:val="20"/>
          <w:szCs w:val="20"/>
        </w:rPr>
        <w:t>interpretações sobre estes mesmos números, nem em relação ao que se</w:t>
      </w:r>
      <w:r w:rsidR="00464491" w:rsidRPr="00464491">
        <w:rPr>
          <w:rFonts w:ascii="Arial" w:hAnsi="Arial" w:cs="Arial"/>
          <w:sz w:val="20"/>
          <w:szCs w:val="20"/>
        </w:rPr>
        <w:t xml:space="preserve"> </w:t>
      </w:r>
      <w:r w:rsidRPr="00464491">
        <w:rPr>
          <w:rFonts w:ascii="Arial" w:hAnsi="Arial" w:cs="Arial"/>
          <w:sz w:val="20"/>
          <w:szCs w:val="20"/>
        </w:rPr>
        <w:t>pode concluir em termos de implicações e recomendações, nem em termos do</w:t>
      </w:r>
      <w:r w:rsidR="00464491" w:rsidRPr="00464491">
        <w:rPr>
          <w:rFonts w:ascii="Arial" w:hAnsi="Arial" w:cs="Arial"/>
          <w:sz w:val="20"/>
          <w:szCs w:val="20"/>
        </w:rPr>
        <w:t xml:space="preserve"> </w:t>
      </w:r>
      <w:r w:rsidRPr="00464491">
        <w:rPr>
          <w:rFonts w:ascii="Arial" w:hAnsi="Arial" w:cs="Arial"/>
          <w:sz w:val="20"/>
          <w:szCs w:val="20"/>
        </w:rPr>
        <w:t>que podem ser as razões para as diferenças encontradas nas tendências dos</w:t>
      </w:r>
      <w:r w:rsidR="00464491" w:rsidRPr="00464491">
        <w:rPr>
          <w:rFonts w:ascii="Arial" w:hAnsi="Arial" w:cs="Arial"/>
          <w:sz w:val="20"/>
          <w:szCs w:val="20"/>
        </w:rPr>
        <w:t xml:space="preserve"> </w:t>
      </w:r>
      <w:r w:rsidRPr="00464491">
        <w:rPr>
          <w:rFonts w:ascii="Arial" w:hAnsi="Arial" w:cs="Arial"/>
          <w:sz w:val="20"/>
          <w:szCs w:val="20"/>
        </w:rPr>
        <w:t>vários países.</w:t>
      </w:r>
    </w:p>
    <w:p w14:paraId="40A11D31" w14:textId="31955FDB" w:rsidR="007B1397" w:rsidRPr="00D8574A" w:rsidRDefault="00D8574A" w:rsidP="000E7C52">
      <w:pPr>
        <w:widowControl w:val="0"/>
        <w:autoSpaceDE w:val="0"/>
        <w:autoSpaceDN w:val="0"/>
        <w:adjustRightInd w:val="0"/>
        <w:spacing w:line="360" w:lineRule="auto"/>
        <w:jc w:val="both"/>
        <w:rPr>
          <w:rFonts w:ascii="Arial" w:hAnsi="Arial" w:cs="Arial"/>
          <w:color w:val="548DD4" w:themeColor="text2" w:themeTint="99"/>
          <w:sz w:val="20"/>
          <w:szCs w:val="20"/>
        </w:rPr>
      </w:pPr>
      <w:r w:rsidRPr="00D8574A">
        <w:rPr>
          <w:rFonts w:ascii="Arial" w:hAnsi="Arial" w:cs="Arial"/>
          <w:color w:val="548DD4" w:themeColor="text2" w:themeTint="99"/>
          <w:sz w:val="20"/>
          <w:szCs w:val="20"/>
        </w:rPr>
        <w:t>A conclusão foi reformulada atendendo à solicitação do revisor: “</w:t>
      </w:r>
      <w:r w:rsidRPr="00D8574A">
        <w:rPr>
          <w:rFonts w:ascii="Arial" w:hAnsi="Arial" w:cs="Arial"/>
          <w:color w:val="548DD4" w:themeColor="text2" w:themeTint="99"/>
          <w:sz w:val="20"/>
          <w:szCs w:val="20"/>
          <w:u w:val="single"/>
        </w:rPr>
        <w:t>As FFP provocam custos hospitalares avultados sendo uma importante causa de morbimortalidade.</w:t>
      </w:r>
      <w:r w:rsidRPr="00D8574A">
        <w:rPr>
          <w:rFonts w:ascii="Arial" w:hAnsi="Arial" w:cs="Arial"/>
          <w:color w:val="548DD4" w:themeColor="text2" w:themeTint="99"/>
          <w:sz w:val="20"/>
          <w:szCs w:val="20"/>
        </w:rPr>
        <w:t xml:space="preserve"> Estudos futuros devem avaliar as causas subjacentes às FFP e comparar os resultados apresentados com os de outros países. </w:t>
      </w:r>
      <w:r w:rsidRPr="00D8574A">
        <w:rPr>
          <w:rFonts w:ascii="Arial" w:hAnsi="Arial" w:cs="Arial"/>
          <w:color w:val="548DD4" w:themeColor="text2" w:themeTint="99"/>
          <w:sz w:val="20"/>
          <w:szCs w:val="20"/>
          <w:u w:val="single"/>
        </w:rPr>
        <w:t xml:space="preserve">O tratamento farmacoterapêutico da osteoporose deve ser instituído assim como novas estratégias de prevenção devem ser procuradas, visando a diminuição da incidência das FFP. </w:t>
      </w:r>
      <w:r w:rsidRPr="00D8574A">
        <w:rPr>
          <w:rFonts w:ascii="Arial" w:hAnsi="Arial" w:cs="Arial"/>
          <w:color w:val="548DD4" w:themeColor="text2" w:themeTint="99"/>
          <w:sz w:val="20"/>
          <w:szCs w:val="20"/>
        </w:rPr>
        <w:t>Uma melhor compreensão da sua epidemiologia é de suma importância, permitindo o desenvolvimento e implementação de políticas públicas preventivas favoráveis a esta população de doentes”.</w:t>
      </w:r>
    </w:p>
    <w:p w14:paraId="01CEB217" w14:textId="77777777" w:rsidR="00ED3630" w:rsidRPr="006B0F3E" w:rsidRDefault="00ED3630" w:rsidP="000E7C52">
      <w:pPr>
        <w:widowControl w:val="0"/>
        <w:autoSpaceDE w:val="0"/>
        <w:autoSpaceDN w:val="0"/>
        <w:adjustRightInd w:val="0"/>
        <w:spacing w:line="360" w:lineRule="auto"/>
        <w:jc w:val="both"/>
        <w:rPr>
          <w:rFonts w:ascii="Arial" w:hAnsi="Arial" w:cs="Arial"/>
          <w:sz w:val="20"/>
          <w:szCs w:val="20"/>
        </w:rPr>
      </w:pPr>
    </w:p>
    <w:p w14:paraId="0C241F9F" w14:textId="2A65A7FD" w:rsidR="00464491" w:rsidRDefault="00464491"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 xml:space="preserve">• </w:t>
      </w:r>
      <w:r w:rsidR="00ED3630" w:rsidRPr="006B0F3E">
        <w:rPr>
          <w:rFonts w:ascii="Arial" w:hAnsi="Arial" w:cs="Arial"/>
          <w:sz w:val="20"/>
          <w:szCs w:val="20"/>
        </w:rPr>
        <w:t>Os gráficos que acompanham o estudo são de baixa visibilidade e qualidade</w:t>
      </w:r>
      <w:r>
        <w:rPr>
          <w:rFonts w:ascii="Arial" w:hAnsi="Arial" w:cs="Arial"/>
          <w:sz w:val="20"/>
          <w:szCs w:val="20"/>
        </w:rPr>
        <w:t xml:space="preserve"> </w:t>
      </w:r>
      <w:r w:rsidR="00ED3630" w:rsidRPr="006B0F3E">
        <w:rPr>
          <w:rFonts w:ascii="Arial" w:hAnsi="Arial" w:cs="Arial"/>
          <w:sz w:val="20"/>
          <w:szCs w:val="20"/>
        </w:rPr>
        <w:t>e alguns não têm eixo ou legenda</w:t>
      </w:r>
      <w:r>
        <w:rPr>
          <w:rFonts w:ascii="Arial" w:hAnsi="Arial" w:cs="Arial"/>
          <w:sz w:val="20"/>
          <w:szCs w:val="20"/>
        </w:rPr>
        <w:t>.</w:t>
      </w:r>
    </w:p>
    <w:p w14:paraId="04A00F82" w14:textId="04C4E9DA" w:rsidR="007B1397" w:rsidRDefault="00D8574A" w:rsidP="000E7C52">
      <w:pPr>
        <w:widowControl w:val="0"/>
        <w:autoSpaceDE w:val="0"/>
        <w:autoSpaceDN w:val="0"/>
        <w:adjustRightInd w:val="0"/>
        <w:spacing w:line="360" w:lineRule="auto"/>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Os gráficos foram reeditados </w:t>
      </w:r>
      <w:r w:rsidR="00464491" w:rsidRPr="00464491">
        <w:rPr>
          <w:rFonts w:ascii="Arial" w:hAnsi="Arial" w:cs="Arial"/>
          <w:color w:val="548DD4" w:themeColor="text2" w:themeTint="99"/>
          <w:sz w:val="20"/>
          <w:szCs w:val="20"/>
        </w:rPr>
        <w:t xml:space="preserve">e acrescentadas as respetivas legendas. </w:t>
      </w:r>
    </w:p>
    <w:p w14:paraId="37D306D3" w14:textId="77777777" w:rsidR="00464491" w:rsidRDefault="00464491"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35B99842" w14:textId="77777777" w:rsidR="00464491" w:rsidRDefault="00464491" w:rsidP="000E7C52">
      <w:pPr>
        <w:widowControl w:val="0"/>
        <w:autoSpaceDE w:val="0"/>
        <w:autoSpaceDN w:val="0"/>
        <w:adjustRightInd w:val="0"/>
        <w:spacing w:line="360" w:lineRule="auto"/>
        <w:jc w:val="both"/>
        <w:rPr>
          <w:rFonts w:ascii="Arial" w:hAnsi="Arial" w:cs="Arial"/>
          <w:b/>
          <w:color w:val="548DD4" w:themeColor="text2" w:themeTint="99"/>
          <w:sz w:val="20"/>
          <w:szCs w:val="20"/>
          <w:u w:val="single"/>
        </w:rPr>
      </w:pPr>
    </w:p>
    <w:p w14:paraId="5E186647" w14:textId="77777777" w:rsidR="006767D9" w:rsidRPr="006767D9" w:rsidRDefault="006767D9" w:rsidP="000E7C52">
      <w:pPr>
        <w:widowControl w:val="0"/>
        <w:autoSpaceDE w:val="0"/>
        <w:autoSpaceDN w:val="0"/>
        <w:adjustRightInd w:val="0"/>
        <w:spacing w:line="360" w:lineRule="auto"/>
        <w:jc w:val="both"/>
        <w:rPr>
          <w:rFonts w:ascii="Arial" w:hAnsi="Arial" w:cs="Arial"/>
          <w:b/>
          <w:color w:val="548DD4" w:themeColor="text2" w:themeTint="99"/>
          <w:sz w:val="20"/>
          <w:szCs w:val="20"/>
          <w:u w:val="single"/>
        </w:rPr>
      </w:pPr>
    </w:p>
    <w:p w14:paraId="741D6292" w14:textId="12834CAF" w:rsidR="007B1397" w:rsidRPr="0029018F" w:rsidRDefault="00CF08F9" w:rsidP="000E7C52">
      <w:pPr>
        <w:widowControl w:val="0"/>
        <w:autoSpaceDE w:val="0"/>
        <w:autoSpaceDN w:val="0"/>
        <w:adjustRightInd w:val="0"/>
        <w:spacing w:line="360" w:lineRule="auto"/>
        <w:jc w:val="both"/>
        <w:rPr>
          <w:rFonts w:ascii="Arial" w:hAnsi="Arial" w:cs="Arial"/>
          <w:b/>
          <w:sz w:val="20"/>
          <w:szCs w:val="20"/>
          <w:u w:val="single"/>
        </w:rPr>
      </w:pPr>
      <w:r w:rsidRPr="006767D9">
        <w:rPr>
          <w:rFonts w:ascii="Arial" w:hAnsi="Arial" w:cs="Arial"/>
          <w:b/>
          <w:sz w:val="20"/>
          <w:szCs w:val="20"/>
          <w:u w:val="single"/>
        </w:rPr>
        <w:t>Resposta ao revisor C</w:t>
      </w:r>
      <w:r w:rsidR="00464491" w:rsidRPr="006767D9">
        <w:rPr>
          <w:rFonts w:ascii="Arial" w:hAnsi="Arial" w:cs="Arial"/>
          <w:b/>
          <w:sz w:val="20"/>
          <w:szCs w:val="20"/>
          <w:u w:val="single"/>
        </w:rPr>
        <w:t>:</w:t>
      </w:r>
      <w:bookmarkStart w:id="0" w:name="_GoBack"/>
      <w:bookmarkEnd w:id="0"/>
    </w:p>
    <w:p w14:paraId="1CBF4047" w14:textId="6E129A74" w:rsidR="007B1397" w:rsidRPr="00355A36" w:rsidRDefault="006767D9"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w:t>
      </w:r>
      <w:r>
        <w:rPr>
          <w:rFonts w:ascii="Arial" w:hAnsi="Arial" w:cs="Arial"/>
          <w:sz w:val="20"/>
          <w:szCs w:val="20"/>
        </w:rPr>
        <w:t xml:space="preserve"> </w:t>
      </w:r>
      <w:r w:rsidR="007B1397" w:rsidRPr="00355A36">
        <w:rPr>
          <w:rFonts w:ascii="Arial" w:hAnsi="Arial" w:cs="Arial"/>
          <w:sz w:val="20"/>
          <w:szCs w:val="20"/>
        </w:rPr>
        <w:t>Não apresenta alguns resultados estatisticamente trabalhados como:</w:t>
      </w:r>
    </w:p>
    <w:p w14:paraId="430AAD2E" w14:textId="628D3CE4" w:rsidR="00355A36" w:rsidRDefault="007B1397" w:rsidP="000E7C52">
      <w:pPr>
        <w:widowControl w:val="0"/>
        <w:autoSpaceDE w:val="0"/>
        <w:autoSpaceDN w:val="0"/>
        <w:adjustRightInd w:val="0"/>
        <w:spacing w:line="360" w:lineRule="auto"/>
        <w:jc w:val="both"/>
        <w:rPr>
          <w:rFonts w:ascii="Arial" w:hAnsi="Arial" w:cs="Arial"/>
          <w:sz w:val="20"/>
          <w:szCs w:val="20"/>
        </w:rPr>
      </w:pPr>
      <w:r w:rsidRPr="00355A36">
        <w:rPr>
          <w:rFonts w:ascii="Arial" w:hAnsi="Arial" w:cs="Arial"/>
          <w:sz w:val="20"/>
          <w:szCs w:val="20"/>
        </w:rPr>
        <w:t xml:space="preserve">1-evolução do </w:t>
      </w:r>
      <w:r w:rsidR="00355A36">
        <w:rPr>
          <w:rFonts w:ascii="Arial" w:hAnsi="Arial" w:cs="Arial"/>
          <w:sz w:val="20"/>
          <w:szCs w:val="20"/>
        </w:rPr>
        <w:t>nú</w:t>
      </w:r>
      <w:r w:rsidR="00EB5B69" w:rsidRPr="00355A36">
        <w:rPr>
          <w:rFonts w:ascii="Arial" w:hAnsi="Arial" w:cs="Arial"/>
          <w:sz w:val="20"/>
          <w:szCs w:val="20"/>
        </w:rPr>
        <w:t>mero de internamentos por FPF</w:t>
      </w:r>
      <w:r w:rsidR="00355A36">
        <w:rPr>
          <w:rFonts w:ascii="Arial" w:hAnsi="Arial" w:cs="Arial"/>
          <w:sz w:val="20"/>
          <w:szCs w:val="20"/>
        </w:rPr>
        <w:t>.</w:t>
      </w:r>
    </w:p>
    <w:p w14:paraId="6C8AB254" w14:textId="40B57BD4" w:rsidR="000F52EA" w:rsidRDefault="001B721C" w:rsidP="000E7C52">
      <w:pPr>
        <w:widowControl w:val="0"/>
        <w:autoSpaceDE w:val="0"/>
        <w:autoSpaceDN w:val="0"/>
        <w:adjustRightInd w:val="0"/>
        <w:spacing w:line="360" w:lineRule="auto"/>
        <w:jc w:val="both"/>
        <w:rPr>
          <w:rFonts w:ascii="Arial" w:hAnsi="Arial" w:cs="Arial"/>
          <w:color w:val="548DD4" w:themeColor="text2" w:themeTint="99"/>
          <w:sz w:val="20"/>
          <w:szCs w:val="20"/>
        </w:rPr>
      </w:pPr>
      <w:r>
        <w:rPr>
          <w:rFonts w:ascii="Arial" w:hAnsi="Arial" w:cs="Arial"/>
          <w:color w:val="548DD4" w:themeColor="text2" w:themeTint="99"/>
          <w:sz w:val="20"/>
          <w:szCs w:val="20"/>
        </w:rPr>
        <w:t>O número</w:t>
      </w:r>
      <w:r w:rsidR="000F52EA" w:rsidRPr="000F52EA">
        <w:rPr>
          <w:rFonts w:ascii="Arial" w:hAnsi="Arial" w:cs="Arial"/>
          <w:color w:val="548DD4" w:themeColor="text2" w:themeTint="99"/>
          <w:sz w:val="20"/>
          <w:szCs w:val="20"/>
        </w:rPr>
        <w:t xml:space="preserve"> de internamentos </w:t>
      </w:r>
      <w:r>
        <w:rPr>
          <w:rFonts w:ascii="Arial" w:hAnsi="Arial" w:cs="Arial"/>
          <w:color w:val="548DD4" w:themeColor="text2" w:themeTint="99"/>
          <w:sz w:val="20"/>
          <w:szCs w:val="20"/>
        </w:rPr>
        <w:t xml:space="preserve">relativo aos </w:t>
      </w:r>
      <w:r w:rsidR="000F52EA" w:rsidRPr="000F52EA">
        <w:rPr>
          <w:rFonts w:ascii="Arial" w:hAnsi="Arial" w:cs="Arial"/>
          <w:color w:val="548DD4" w:themeColor="text2" w:themeTint="99"/>
          <w:sz w:val="20"/>
          <w:szCs w:val="20"/>
        </w:rPr>
        <w:t>ano</w:t>
      </w:r>
      <w:r>
        <w:rPr>
          <w:rFonts w:ascii="Arial" w:hAnsi="Arial" w:cs="Arial"/>
          <w:color w:val="548DD4" w:themeColor="text2" w:themeTint="99"/>
          <w:sz w:val="20"/>
          <w:szCs w:val="20"/>
        </w:rPr>
        <w:t>s</w:t>
      </w:r>
      <w:r w:rsidR="000F52EA">
        <w:rPr>
          <w:rFonts w:ascii="Arial" w:hAnsi="Arial" w:cs="Arial"/>
          <w:color w:val="548DD4" w:themeColor="text2" w:themeTint="99"/>
          <w:sz w:val="20"/>
          <w:szCs w:val="20"/>
        </w:rPr>
        <w:t xml:space="preserve"> </w:t>
      </w:r>
      <w:r>
        <w:rPr>
          <w:rFonts w:ascii="Arial" w:hAnsi="Arial" w:cs="Arial"/>
          <w:color w:val="548DD4" w:themeColor="text2" w:themeTint="99"/>
          <w:sz w:val="20"/>
          <w:szCs w:val="20"/>
        </w:rPr>
        <w:t>de 2005 e 2013 é descrito</w:t>
      </w:r>
      <w:r w:rsidR="000F52EA">
        <w:rPr>
          <w:rFonts w:ascii="Arial" w:hAnsi="Arial" w:cs="Arial"/>
          <w:color w:val="548DD4" w:themeColor="text2" w:themeTint="99"/>
          <w:sz w:val="20"/>
          <w:szCs w:val="20"/>
        </w:rPr>
        <w:t xml:space="preserve"> nos resultados</w:t>
      </w:r>
      <w:r>
        <w:rPr>
          <w:rFonts w:ascii="Arial" w:hAnsi="Arial" w:cs="Arial"/>
          <w:color w:val="548DD4" w:themeColor="text2" w:themeTint="99"/>
          <w:sz w:val="20"/>
          <w:szCs w:val="20"/>
        </w:rPr>
        <w:t>. A evolução progressiva por ano do estudo encontra-se representada graficamente</w:t>
      </w:r>
      <w:r w:rsidR="000F52EA">
        <w:rPr>
          <w:rFonts w:ascii="Arial" w:hAnsi="Arial" w:cs="Arial"/>
          <w:color w:val="548DD4" w:themeColor="text2" w:themeTint="99"/>
          <w:sz w:val="20"/>
          <w:szCs w:val="20"/>
        </w:rPr>
        <w:t xml:space="preserve"> </w:t>
      </w:r>
      <w:r>
        <w:rPr>
          <w:rFonts w:ascii="Arial" w:hAnsi="Arial" w:cs="Arial"/>
          <w:color w:val="548DD4" w:themeColor="text2" w:themeTint="99"/>
          <w:sz w:val="20"/>
          <w:szCs w:val="20"/>
        </w:rPr>
        <w:t>(</w:t>
      </w:r>
      <w:r w:rsidR="000F52EA">
        <w:rPr>
          <w:rFonts w:ascii="Arial" w:hAnsi="Arial" w:cs="Arial"/>
          <w:color w:val="548DD4" w:themeColor="text2" w:themeTint="99"/>
          <w:sz w:val="20"/>
          <w:szCs w:val="20"/>
        </w:rPr>
        <w:t>gráfico 1</w:t>
      </w:r>
      <w:r>
        <w:rPr>
          <w:rFonts w:ascii="Arial" w:hAnsi="Arial" w:cs="Arial"/>
          <w:color w:val="548DD4" w:themeColor="text2" w:themeTint="99"/>
          <w:sz w:val="20"/>
          <w:szCs w:val="20"/>
        </w:rPr>
        <w:t>)</w:t>
      </w:r>
      <w:r w:rsidR="000F52EA">
        <w:rPr>
          <w:rFonts w:ascii="Arial" w:hAnsi="Arial" w:cs="Arial"/>
          <w:color w:val="548DD4" w:themeColor="text2" w:themeTint="99"/>
          <w:sz w:val="20"/>
          <w:szCs w:val="20"/>
        </w:rPr>
        <w:t>.</w:t>
      </w:r>
    </w:p>
    <w:p w14:paraId="017E9175" w14:textId="77777777" w:rsidR="001B721C" w:rsidRPr="000F52EA" w:rsidRDefault="001B721C" w:rsidP="000E7C52">
      <w:pPr>
        <w:widowControl w:val="0"/>
        <w:autoSpaceDE w:val="0"/>
        <w:autoSpaceDN w:val="0"/>
        <w:adjustRightInd w:val="0"/>
        <w:spacing w:line="360" w:lineRule="auto"/>
        <w:jc w:val="both"/>
        <w:rPr>
          <w:rFonts w:ascii="Arial" w:hAnsi="Arial" w:cs="Arial"/>
          <w:color w:val="548DD4" w:themeColor="text2" w:themeTint="99"/>
          <w:sz w:val="20"/>
          <w:szCs w:val="20"/>
        </w:rPr>
      </w:pPr>
    </w:p>
    <w:p w14:paraId="75CB22D8" w14:textId="77777777" w:rsidR="00355A36" w:rsidRPr="000F52EA" w:rsidRDefault="007B1397" w:rsidP="000E7C52">
      <w:pPr>
        <w:widowControl w:val="0"/>
        <w:autoSpaceDE w:val="0"/>
        <w:autoSpaceDN w:val="0"/>
        <w:adjustRightInd w:val="0"/>
        <w:spacing w:line="360" w:lineRule="auto"/>
        <w:jc w:val="both"/>
        <w:rPr>
          <w:rFonts w:ascii="Arial" w:hAnsi="Arial" w:cs="Arial"/>
          <w:sz w:val="20"/>
          <w:szCs w:val="20"/>
        </w:rPr>
      </w:pPr>
      <w:r w:rsidRPr="00355A36">
        <w:rPr>
          <w:rFonts w:ascii="Arial" w:hAnsi="Arial" w:cs="Arial"/>
          <w:sz w:val="20"/>
          <w:szCs w:val="20"/>
        </w:rPr>
        <w:t xml:space="preserve">2- </w:t>
      </w:r>
      <w:r w:rsidRPr="000F52EA">
        <w:rPr>
          <w:rFonts w:ascii="Arial" w:hAnsi="Arial" w:cs="Arial"/>
          <w:sz w:val="20"/>
          <w:szCs w:val="20"/>
        </w:rPr>
        <w:t>evolução da população jovem e idosa e sua relação.</w:t>
      </w:r>
      <w:r w:rsidR="00EB5B69" w:rsidRPr="000F52EA">
        <w:rPr>
          <w:rFonts w:ascii="Arial" w:hAnsi="Arial" w:cs="Arial"/>
          <w:sz w:val="20"/>
          <w:szCs w:val="20"/>
        </w:rPr>
        <w:t xml:space="preserve"> </w:t>
      </w:r>
    </w:p>
    <w:p w14:paraId="7798DB99" w14:textId="033A05F9" w:rsidR="007B1397" w:rsidRDefault="00355A36" w:rsidP="00355A36">
      <w:pPr>
        <w:widowControl w:val="0"/>
        <w:autoSpaceDE w:val="0"/>
        <w:autoSpaceDN w:val="0"/>
        <w:adjustRightInd w:val="0"/>
        <w:spacing w:line="360" w:lineRule="auto"/>
        <w:jc w:val="both"/>
        <w:rPr>
          <w:rFonts w:ascii="Arial" w:hAnsi="Arial" w:cs="Arial"/>
          <w:color w:val="548DD4" w:themeColor="text2" w:themeTint="99"/>
          <w:sz w:val="20"/>
          <w:szCs w:val="20"/>
        </w:rPr>
      </w:pPr>
      <w:r w:rsidRPr="000F52EA">
        <w:rPr>
          <w:rFonts w:ascii="Arial" w:hAnsi="Arial" w:cs="Arial"/>
          <w:color w:val="548DD4" w:themeColor="text2" w:themeTint="99"/>
          <w:sz w:val="20"/>
          <w:szCs w:val="20"/>
        </w:rPr>
        <w:t xml:space="preserve">Os dados apresentados foram referenciados </w:t>
      </w:r>
      <w:r w:rsidR="005C2837">
        <w:rPr>
          <w:rFonts w:ascii="Arial" w:hAnsi="Arial" w:cs="Arial"/>
          <w:color w:val="548DD4" w:themeColor="text2" w:themeTint="99"/>
          <w:sz w:val="20"/>
          <w:szCs w:val="20"/>
        </w:rPr>
        <w:t>dos resultados definitivos dos Censos 2011.</w:t>
      </w:r>
    </w:p>
    <w:p w14:paraId="79FCE06B" w14:textId="6F95C0B6" w:rsidR="005C2837" w:rsidRPr="005C2837" w:rsidRDefault="005C2837" w:rsidP="005C2837">
      <w:pPr>
        <w:widowControl w:val="0"/>
        <w:tabs>
          <w:tab w:val="left" w:pos="2773"/>
        </w:tabs>
        <w:autoSpaceDE w:val="0"/>
        <w:autoSpaceDN w:val="0"/>
        <w:adjustRightInd w:val="0"/>
        <w:spacing w:line="360" w:lineRule="auto"/>
        <w:jc w:val="both"/>
        <w:rPr>
          <w:rFonts w:ascii="Arial" w:hAnsi="Arial" w:cs="Arial"/>
          <w:color w:val="548DD4" w:themeColor="text2" w:themeTint="99"/>
          <w:sz w:val="20"/>
          <w:szCs w:val="20"/>
          <w:vertAlign w:val="superscript"/>
        </w:rPr>
      </w:pPr>
      <w:r>
        <w:rPr>
          <w:rFonts w:ascii="Arial" w:hAnsi="Arial" w:cs="Arial"/>
          <w:color w:val="548DD4" w:themeColor="text2" w:themeTint="99"/>
          <w:sz w:val="20"/>
          <w:szCs w:val="20"/>
        </w:rPr>
        <w:t>“</w:t>
      </w:r>
      <w:r w:rsidRPr="005C2837">
        <w:rPr>
          <w:rFonts w:ascii="Arial" w:hAnsi="Arial" w:cs="Arial"/>
          <w:color w:val="548DD4" w:themeColor="text2" w:themeTint="99"/>
          <w:sz w:val="20"/>
          <w:szCs w:val="20"/>
        </w:rPr>
        <w:t>Na última década a percentagem de jovens (população dos 0-14 anos) diminuiu de 16% em 2001 para 15% em 2011, contrastando com o aumento da população de idosos (65 ou mais anos) de 16 para 19%. Em 2011 o índice de envelhecimento da população portuguesa aumentou para 128 (i.e. por cada 100 jovens há 128 idosos)</w:t>
      </w:r>
      <w:r w:rsidRPr="005C2837">
        <w:rPr>
          <w:rFonts w:ascii="Arial" w:hAnsi="Arial" w:cs="Arial"/>
          <w:color w:val="548DD4" w:themeColor="text2" w:themeTint="99"/>
          <w:sz w:val="20"/>
          <w:szCs w:val="20"/>
          <w:vertAlign w:val="superscript"/>
        </w:rPr>
        <w:t>15</w:t>
      </w:r>
      <w:r w:rsidRPr="005C2837">
        <w:rPr>
          <w:rFonts w:ascii="Arial" w:hAnsi="Arial" w:cs="Arial"/>
          <w:color w:val="548DD4" w:themeColor="text2" w:themeTint="99"/>
          <w:sz w:val="20"/>
          <w:szCs w:val="20"/>
        </w:rPr>
        <w:t>”</w:t>
      </w:r>
    </w:p>
    <w:p w14:paraId="3E2D61E3" w14:textId="5F0EEC2B" w:rsidR="007B1397" w:rsidRPr="006B0F3E" w:rsidRDefault="007B1397" w:rsidP="000E7C52">
      <w:pPr>
        <w:widowControl w:val="0"/>
        <w:autoSpaceDE w:val="0"/>
        <w:autoSpaceDN w:val="0"/>
        <w:adjustRightInd w:val="0"/>
        <w:spacing w:line="360" w:lineRule="auto"/>
        <w:jc w:val="both"/>
        <w:rPr>
          <w:rFonts w:ascii="Arial" w:hAnsi="Arial" w:cs="Arial"/>
          <w:sz w:val="20"/>
          <w:szCs w:val="20"/>
        </w:rPr>
      </w:pPr>
    </w:p>
    <w:p w14:paraId="1EE46CF2" w14:textId="78B6CB96" w:rsidR="007B1397" w:rsidRPr="00D8574A" w:rsidRDefault="00D8574A"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w:t>
      </w:r>
      <w:r>
        <w:rPr>
          <w:rFonts w:ascii="Arial" w:hAnsi="Arial" w:cs="Arial"/>
          <w:sz w:val="20"/>
          <w:szCs w:val="20"/>
        </w:rPr>
        <w:t xml:space="preserve"> </w:t>
      </w:r>
      <w:r w:rsidR="007B1397" w:rsidRPr="00D8574A">
        <w:rPr>
          <w:rFonts w:ascii="Arial" w:hAnsi="Arial" w:cs="Arial"/>
          <w:sz w:val="20"/>
          <w:szCs w:val="20"/>
        </w:rPr>
        <w:t>As tabelas não têm legendas (estão à parte) e os números absolutos por</w:t>
      </w:r>
      <w:r w:rsidRPr="00D8574A">
        <w:rPr>
          <w:rFonts w:ascii="Arial" w:hAnsi="Arial" w:cs="Arial"/>
          <w:sz w:val="20"/>
          <w:szCs w:val="20"/>
        </w:rPr>
        <w:t xml:space="preserve"> </w:t>
      </w:r>
      <w:r w:rsidR="007B1397" w:rsidRPr="00D8574A">
        <w:rPr>
          <w:rFonts w:ascii="Arial" w:hAnsi="Arial" w:cs="Arial"/>
          <w:sz w:val="20"/>
          <w:szCs w:val="20"/>
        </w:rPr>
        <w:t>cada ponto de abcissa não são evidentes</w:t>
      </w:r>
      <w:r w:rsidRPr="00D8574A">
        <w:rPr>
          <w:rFonts w:ascii="Arial" w:hAnsi="Arial" w:cs="Arial"/>
          <w:sz w:val="20"/>
          <w:szCs w:val="20"/>
        </w:rPr>
        <w:t>.</w:t>
      </w:r>
    </w:p>
    <w:p w14:paraId="490F8227" w14:textId="17AD44B6" w:rsidR="00D8574A" w:rsidRDefault="00D8574A" w:rsidP="00D8574A">
      <w:pPr>
        <w:widowControl w:val="0"/>
        <w:autoSpaceDE w:val="0"/>
        <w:autoSpaceDN w:val="0"/>
        <w:adjustRightInd w:val="0"/>
        <w:spacing w:line="360" w:lineRule="auto"/>
        <w:jc w:val="both"/>
        <w:rPr>
          <w:rFonts w:ascii="Arial" w:hAnsi="Arial" w:cs="Arial"/>
          <w:color w:val="548DD4" w:themeColor="text2" w:themeTint="99"/>
          <w:sz w:val="20"/>
          <w:szCs w:val="20"/>
        </w:rPr>
      </w:pPr>
      <w:r w:rsidRPr="00464491">
        <w:rPr>
          <w:rFonts w:ascii="Arial" w:hAnsi="Arial" w:cs="Arial"/>
          <w:color w:val="548DD4" w:themeColor="text2" w:themeTint="99"/>
          <w:sz w:val="20"/>
          <w:szCs w:val="20"/>
        </w:rPr>
        <w:t xml:space="preserve">Os gráficos foram reformatados e acrescentadas as respetivas legendas. </w:t>
      </w:r>
    </w:p>
    <w:p w14:paraId="3C343AE2" w14:textId="77777777" w:rsidR="007B1397" w:rsidRPr="00355A36" w:rsidRDefault="007B1397" w:rsidP="000E7C52">
      <w:pPr>
        <w:widowControl w:val="0"/>
        <w:autoSpaceDE w:val="0"/>
        <w:autoSpaceDN w:val="0"/>
        <w:adjustRightInd w:val="0"/>
        <w:spacing w:line="360" w:lineRule="auto"/>
        <w:jc w:val="both"/>
        <w:rPr>
          <w:rFonts w:ascii="Arial" w:hAnsi="Arial" w:cs="Arial"/>
          <w:sz w:val="20"/>
          <w:szCs w:val="20"/>
        </w:rPr>
      </w:pPr>
    </w:p>
    <w:p w14:paraId="09492A03" w14:textId="77777777" w:rsidR="00355A36" w:rsidRDefault="00D8574A"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sidRPr="00355A36">
        <w:rPr>
          <w:rFonts w:ascii="Arial" w:hAnsi="Arial" w:cs="Arial"/>
          <w:sz w:val="20"/>
          <w:szCs w:val="20"/>
        </w:rPr>
        <w:t xml:space="preserve">• </w:t>
      </w:r>
      <w:r w:rsidR="007B1397" w:rsidRPr="00355A36">
        <w:rPr>
          <w:rFonts w:ascii="Arial" w:hAnsi="Arial" w:cs="Arial"/>
          <w:sz w:val="20"/>
          <w:szCs w:val="20"/>
        </w:rPr>
        <w:t>Não faz parte do objectivo inicial analisar a evolução dos períodos de</w:t>
      </w:r>
      <w:r w:rsidRPr="00355A36">
        <w:rPr>
          <w:rFonts w:ascii="Arial" w:hAnsi="Arial" w:cs="Arial"/>
          <w:sz w:val="20"/>
          <w:szCs w:val="20"/>
        </w:rPr>
        <w:t xml:space="preserve"> </w:t>
      </w:r>
      <w:r w:rsidR="007B1397" w:rsidRPr="00355A36">
        <w:rPr>
          <w:rFonts w:ascii="Arial" w:hAnsi="Arial" w:cs="Arial"/>
          <w:sz w:val="20"/>
          <w:szCs w:val="20"/>
        </w:rPr>
        <w:t>internamento dos doentes apesar de apresentar números sobre os mesmos.</w:t>
      </w:r>
      <w:r w:rsidR="00537F64" w:rsidRPr="00355A36">
        <w:rPr>
          <w:rFonts w:ascii="Arial" w:hAnsi="Arial" w:cs="Arial"/>
          <w:sz w:val="20"/>
          <w:szCs w:val="20"/>
        </w:rPr>
        <w:t xml:space="preserve"> </w:t>
      </w:r>
      <w:r w:rsidR="007B1397" w:rsidRPr="00355A36">
        <w:rPr>
          <w:rFonts w:ascii="Arial" w:hAnsi="Arial" w:cs="Arial"/>
          <w:sz w:val="20"/>
          <w:szCs w:val="20"/>
        </w:rPr>
        <w:t>Fala</w:t>
      </w:r>
      <w:r w:rsidR="00537F64" w:rsidRPr="00355A36">
        <w:rPr>
          <w:rFonts w:ascii="Arial" w:hAnsi="Arial" w:cs="Arial"/>
          <w:sz w:val="20"/>
          <w:szCs w:val="20"/>
        </w:rPr>
        <w:t xml:space="preserve"> </w:t>
      </w:r>
      <w:r w:rsidR="007B1397" w:rsidRPr="00355A36">
        <w:rPr>
          <w:rFonts w:ascii="Arial" w:hAnsi="Arial" w:cs="Arial"/>
          <w:sz w:val="20"/>
          <w:szCs w:val="20"/>
        </w:rPr>
        <w:t>sobre tendências desses períodos mas não apresenta números que os</w:t>
      </w:r>
      <w:r w:rsidR="00537F64" w:rsidRPr="00355A36">
        <w:rPr>
          <w:rFonts w:ascii="Arial" w:hAnsi="Arial" w:cs="Arial"/>
          <w:sz w:val="20"/>
          <w:szCs w:val="20"/>
        </w:rPr>
        <w:t xml:space="preserve"> </w:t>
      </w:r>
      <w:r w:rsidR="007B1397" w:rsidRPr="00355A36">
        <w:rPr>
          <w:rFonts w:ascii="Arial" w:hAnsi="Arial" w:cs="Arial"/>
          <w:sz w:val="20"/>
          <w:szCs w:val="20"/>
        </w:rPr>
        <w:t>sustentem nem analise estatística dos mesmos</w:t>
      </w:r>
      <w:r w:rsidR="007B1397" w:rsidRPr="006B0F3E">
        <w:rPr>
          <w:rFonts w:ascii="Arial" w:hAnsi="Arial" w:cs="Arial"/>
          <w:color w:val="76923C" w:themeColor="accent3" w:themeShade="BF"/>
          <w:sz w:val="20"/>
          <w:szCs w:val="20"/>
        </w:rPr>
        <w:t>.</w:t>
      </w:r>
    </w:p>
    <w:p w14:paraId="09571B3B" w14:textId="52D96A23" w:rsidR="007B1397" w:rsidRPr="00355A36" w:rsidRDefault="00355A36"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sidRPr="00355A36">
        <w:rPr>
          <w:rFonts w:ascii="Arial" w:hAnsi="Arial" w:cs="Arial"/>
          <w:color w:val="548DD4" w:themeColor="text2" w:themeTint="99"/>
          <w:sz w:val="20"/>
          <w:szCs w:val="20"/>
        </w:rPr>
        <w:t xml:space="preserve">De acordo com observação </w:t>
      </w:r>
      <w:r w:rsidR="00AC4F5E">
        <w:rPr>
          <w:rFonts w:ascii="Arial" w:hAnsi="Arial" w:cs="Arial"/>
          <w:color w:val="548DD4" w:themeColor="text2" w:themeTint="99"/>
          <w:sz w:val="20"/>
          <w:szCs w:val="20"/>
        </w:rPr>
        <w:t xml:space="preserve">efetuada pelo </w:t>
      </w:r>
      <w:r w:rsidRPr="00355A36">
        <w:rPr>
          <w:rFonts w:ascii="Arial" w:hAnsi="Arial" w:cs="Arial"/>
          <w:color w:val="548DD4" w:themeColor="text2" w:themeTint="99"/>
          <w:sz w:val="20"/>
          <w:szCs w:val="20"/>
        </w:rPr>
        <w:t>revisor</w:t>
      </w:r>
      <w:r w:rsidR="00AC4F5E">
        <w:rPr>
          <w:rFonts w:ascii="Arial" w:hAnsi="Arial" w:cs="Arial"/>
          <w:color w:val="548DD4" w:themeColor="text2" w:themeTint="99"/>
          <w:sz w:val="20"/>
          <w:szCs w:val="20"/>
        </w:rPr>
        <w:t>, foi</w:t>
      </w:r>
      <w:r w:rsidRPr="00355A36">
        <w:rPr>
          <w:rFonts w:ascii="Arial" w:hAnsi="Arial" w:cs="Arial"/>
          <w:color w:val="548DD4" w:themeColor="text2" w:themeTint="99"/>
          <w:sz w:val="20"/>
          <w:szCs w:val="20"/>
        </w:rPr>
        <w:t xml:space="preserve"> acrescenta</w:t>
      </w:r>
      <w:r>
        <w:rPr>
          <w:rFonts w:ascii="Arial" w:hAnsi="Arial" w:cs="Arial"/>
          <w:color w:val="548DD4" w:themeColor="text2" w:themeTint="99"/>
          <w:sz w:val="20"/>
          <w:szCs w:val="20"/>
        </w:rPr>
        <w:t>d</w:t>
      </w:r>
      <w:r w:rsidRPr="00355A36">
        <w:rPr>
          <w:rFonts w:ascii="Arial" w:hAnsi="Arial" w:cs="Arial"/>
          <w:color w:val="548DD4" w:themeColor="text2" w:themeTint="99"/>
          <w:sz w:val="20"/>
          <w:szCs w:val="20"/>
        </w:rPr>
        <w:t>o o número médio de dias de in</w:t>
      </w:r>
      <w:r w:rsidR="00F242D9">
        <w:rPr>
          <w:rFonts w:ascii="Arial" w:hAnsi="Arial" w:cs="Arial"/>
          <w:color w:val="548DD4" w:themeColor="text2" w:themeTint="99"/>
          <w:sz w:val="20"/>
          <w:szCs w:val="20"/>
        </w:rPr>
        <w:t>ternamento nos anos 2005 e 2013:</w:t>
      </w:r>
      <w:r>
        <w:rPr>
          <w:rFonts w:ascii="Arial" w:hAnsi="Arial" w:cs="Arial"/>
          <w:color w:val="548DD4" w:themeColor="text2" w:themeTint="99"/>
          <w:sz w:val="20"/>
          <w:szCs w:val="20"/>
        </w:rPr>
        <w:t xml:space="preserve"> </w:t>
      </w:r>
      <w:r w:rsidRPr="00355A36">
        <w:rPr>
          <w:rFonts w:ascii="Arial" w:hAnsi="Arial" w:cs="Arial"/>
          <w:color w:val="548DD4" w:themeColor="text2" w:themeTint="99"/>
          <w:sz w:val="20"/>
          <w:szCs w:val="20"/>
        </w:rPr>
        <w:t>“Em média os doentes permaneceram internados 14,77 (±18.95) dias. O número médio de dias de internamento no ano de 2005 foi de 14,97 dias e de 14,5 dias em 2013. Ao longo do período do estudo observou-se uma variação no número médio de dias de internamento, sem uma tendência clara, embora com diminuição no período mais recente em análise</w:t>
      </w:r>
      <w:r>
        <w:rPr>
          <w:rFonts w:ascii="Arial" w:hAnsi="Arial" w:cs="Arial"/>
          <w:color w:val="548DD4" w:themeColor="text2" w:themeTint="99"/>
          <w:sz w:val="20"/>
          <w:szCs w:val="20"/>
        </w:rPr>
        <w:t>”</w:t>
      </w:r>
      <w:r w:rsidRPr="00355A36">
        <w:rPr>
          <w:rFonts w:ascii="Arial" w:hAnsi="Arial" w:cs="Arial"/>
          <w:color w:val="548DD4" w:themeColor="text2" w:themeTint="99"/>
          <w:sz w:val="20"/>
          <w:szCs w:val="20"/>
        </w:rPr>
        <w:t>.</w:t>
      </w:r>
    </w:p>
    <w:p w14:paraId="56684B4F" w14:textId="77777777" w:rsidR="00355A36" w:rsidRPr="006B0F3E" w:rsidRDefault="00355A36" w:rsidP="000E7C52">
      <w:pPr>
        <w:widowControl w:val="0"/>
        <w:autoSpaceDE w:val="0"/>
        <w:autoSpaceDN w:val="0"/>
        <w:adjustRightInd w:val="0"/>
        <w:spacing w:line="360" w:lineRule="auto"/>
        <w:jc w:val="both"/>
        <w:rPr>
          <w:rFonts w:ascii="Arial" w:hAnsi="Arial" w:cs="Arial"/>
          <w:color w:val="FF0000"/>
          <w:sz w:val="20"/>
          <w:szCs w:val="20"/>
        </w:rPr>
      </w:pPr>
    </w:p>
    <w:p w14:paraId="14BA95E3" w14:textId="5E7D7F4F" w:rsidR="00D8574A" w:rsidRPr="00D8574A" w:rsidRDefault="00D8574A" w:rsidP="000E7C52">
      <w:pPr>
        <w:widowControl w:val="0"/>
        <w:autoSpaceDE w:val="0"/>
        <w:autoSpaceDN w:val="0"/>
        <w:adjustRightInd w:val="0"/>
        <w:spacing w:line="360" w:lineRule="auto"/>
        <w:jc w:val="both"/>
        <w:rPr>
          <w:rFonts w:ascii="Arial" w:hAnsi="Arial" w:cs="Arial"/>
          <w:b/>
          <w:sz w:val="20"/>
          <w:szCs w:val="20"/>
        </w:rPr>
      </w:pPr>
      <w:r w:rsidRPr="006B0F3E">
        <w:rPr>
          <w:rFonts w:ascii="Arial" w:hAnsi="Arial" w:cs="Arial"/>
          <w:sz w:val="20"/>
          <w:szCs w:val="20"/>
        </w:rPr>
        <w:t>•</w:t>
      </w:r>
      <w:r>
        <w:rPr>
          <w:rFonts w:ascii="Arial" w:hAnsi="Arial" w:cs="Arial"/>
          <w:sz w:val="20"/>
          <w:szCs w:val="20"/>
        </w:rPr>
        <w:t xml:space="preserve"> </w:t>
      </w:r>
      <w:r w:rsidR="007B1397" w:rsidRPr="00D8574A">
        <w:rPr>
          <w:rFonts w:ascii="Arial" w:hAnsi="Arial" w:cs="Arial"/>
          <w:sz w:val="20"/>
          <w:szCs w:val="20"/>
        </w:rPr>
        <w:t>Na</w:t>
      </w:r>
      <w:r w:rsidR="00860B80">
        <w:rPr>
          <w:rFonts w:ascii="Arial" w:hAnsi="Arial" w:cs="Arial"/>
          <w:sz w:val="20"/>
          <w:szCs w:val="20"/>
        </w:rPr>
        <w:t xml:space="preserve"> discussão faz a seguinte referê</w:t>
      </w:r>
      <w:r w:rsidR="007B1397" w:rsidRPr="00D8574A">
        <w:rPr>
          <w:rFonts w:ascii="Arial" w:hAnsi="Arial" w:cs="Arial"/>
          <w:sz w:val="20"/>
          <w:szCs w:val="20"/>
        </w:rPr>
        <w:t>ncia: “refletindo um aumento do número</w:t>
      </w:r>
      <w:r w:rsidRPr="00D8574A">
        <w:rPr>
          <w:rFonts w:ascii="Arial" w:hAnsi="Arial" w:cs="Arial"/>
          <w:sz w:val="20"/>
          <w:szCs w:val="20"/>
        </w:rPr>
        <w:t xml:space="preserve"> </w:t>
      </w:r>
      <w:r w:rsidR="007B1397" w:rsidRPr="00D8574A">
        <w:rPr>
          <w:rFonts w:ascii="Arial" w:hAnsi="Arial" w:cs="Arial"/>
          <w:sz w:val="20"/>
          <w:szCs w:val="20"/>
        </w:rPr>
        <w:t>médio anual de fraturas</w:t>
      </w:r>
      <w:r w:rsidR="00885AC1" w:rsidRPr="00D8574A">
        <w:rPr>
          <w:rFonts w:ascii="Arial" w:hAnsi="Arial" w:cs="Arial"/>
          <w:sz w:val="20"/>
          <w:szCs w:val="20"/>
        </w:rPr>
        <w:t xml:space="preserve"> admitidas e tratadas em hospitais SNS</w:t>
      </w:r>
      <w:r w:rsidR="007B1397" w:rsidRPr="00D8574A">
        <w:rPr>
          <w:rFonts w:ascii="Arial" w:hAnsi="Arial" w:cs="Arial"/>
          <w:sz w:val="20"/>
          <w:szCs w:val="20"/>
        </w:rPr>
        <w:t>.” Não se pode extrapolar estes números de forma</w:t>
      </w:r>
      <w:r w:rsidR="004B7E7F" w:rsidRPr="00D8574A">
        <w:rPr>
          <w:rFonts w:ascii="Arial" w:hAnsi="Arial" w:cs="Arial"/>
          <w:sz w:val="20"/>
          <w:szCs w:val="20"/>
        </w:rPr>
        <w:t xml:space="preserve"> </w:t>
      </w:r>
      <w:r w:rsidR="007B1397" w:rsidRPr="00D8574A">
        <w:rPr>
          <w:rFonts w:ascii="Arial" w:hAnsi="Arial" w:cs="Arial"/>
          <w:sz w:val="20"/>
          <w:szCs w:val="20"/>
        </w:rPr>
        <w:t>global para a globalidade do pais pois não são contabilizados ao longo dos</w:t>
      </w:r>
      <w:r w:rsidR="004B7E7F" w:rsidRPr="00D8574A">
        <w:rPr>
          <w:rFonts w:ascii="Arial" w:hAnsi="Arial" w:cs="Arial"/>
          <w:sz w:val="20"/>
          <w:szCs w:val="20"/>
        </w:rPr>
        <w:t xml:space="preserve"> </w:t>
      </w:r>
      <w:r w:rsidR="00355A36">
        <w:rPr>
          <w:rFonts w:ascii="Arial" w:hAnsi="Arial" w:cs="Arial"/>
          <w:sz w:val="20"/>
          <w:szCs w:val="20"/>
        </w:rPr>
        <w:t>anos as frat</w:t>
      </w:r>
      <w:r w:rsidR="007B1397" w:rsidRPr="00D8574A">
        <w:rPr>
          <w:rFonts w:ascii="Arial" w:hAnsi="Arial" w:cs="Arial"/>
          <w:sz w:val="20"/>
          <w:szCs w:val="20"/>
        </w:rPr>
        <w:t>uras tratadas/internadas em hospitais fora da rede do serviço</w:t>
      </w:r>
      <w:r w:rsidR="004B7E7F" w:rsidRPr="00D8574A">
        <w:rPr>
          <w:rFonts w:ascii="Arial" w:hAnsi="Arial" w:cs="Arial"/>
          <w:sz w:val="20"/>
          <w:szCs w:val="20"/>
        </w:rPr>
        <w:t xml:space="preserve"> </w:t>
      </w:r>
      <w:r w:rsidR="007B1397" w:rsidRPr="00D8574A">
        <w:rPr>
          <w:rFonts w:ascii="Arial" w:hAnsi="Arial" w:cs="Arial"/>
          <w:sz w:val="20"/>
          <w:szCs w:val="20"/>
        </w:rPr>
        <w:t>nacional de saúde.</w:t>
      </w:r>
    </w:p>
    <w:p w14:paraId="5C1FB43F" w14:textId="35E9C247" w:rsidR="00355A36" w:rsidRPr="006B0F3E" w:rsidRDefault="00355A36" w:rsidP="00355A36">
      <w:pPr>
        <w:widowControl w:val="0"/>
        <w:autoSpaceDE w:val="0"/>
        <w:autoSpaceDN w:val="0"/>
        <w:adjustRightInd w:val="0"/>
        <w:spacing w:line="360" w:lineRule="auto"/>
        <w:jc w:val="both"/>
        <w:rPr>
          <w:rFonts w:ascii="Arial" w:hAnsi="Arial" w:cs="Arial"/>
          <w:sz w:val="20"/>
          <w:szCs w:val="20"/>
        </w:rPr>
      </w:pPr>
      <w:r w:rsidRPr="00355A36">
        <w:rPr>
          <w:rFonts w:ascii="Arial" w:hAnsi="Arial" w:cs="Arial"/>
          <w:color w:val="548DD4" w:themeColor="text2" w:themeTint="99"/>
          <w:sz w:val="20"/>
          <w:szCs w:val="20"/>
        </w:rPr>
        <w:t>Este tópico é abordado</w:t>
      </w:r>
      <w:r>
        <w:rPr>
          <w:rFonts w:ascii="Arial" w:hAnsi="Arial" w:cs="Arial"/>
          <w:color w:val="548DD4" w:themeColor="text2" w:themeTint="99"/>
          <w:sz w:val="20"/>
          <w:szCs w:val="20"/>
        </w:rPr>
        <w:t xml:space="preserve"> no manuscrito e i</w:t>
      </w:r>
      <w:r w:rsidRPr="006B0F3E">
        <w:rPr>
          <w:rFonts w:ascii="Arial" w:hAnsi="Arial" w:cs="Arial"/>
          <w:color w:val="548DD4" w:themeColor="text2" w:themeTint="99"/>
          <w:sz w:val="20"/>
          <w:szCs w:val="20"/>
        </w:rPr>
        <w:t xml:space="preserve">ncluído nas limitações </w:t>
      </w:r>
      <w:r>
        <w:rPr>
          <w:rFonts w:ascii="Arial" w:hAnsi="Arial" w:cs="Arial"/>
          <w:color w:val="548DD4" w:themeColor="text2" w:themeTint="99"/>
          <w:sz w:val="20"/>
          <w:szCs w:val="20"/>
        </w:rPr>
        <w:t>do estudo constantes da discussão.</w:t>
      </w:r>
      <w:r w:rsidRPr="006B0F3E">
        <w:rPr>
          <w:rFonts w:ascii="Arial" w:hAnsi="Arial" w:cs="Arial"/>
          <w:color w:val="548DD4" w:themeColor="text2" w:themeTint="99"/>
          <w:sz w:val="20"/>
          <w:szCs w:val="20"/>
        </w:rPr>
        <w:t xml:space="preserve"> </w:t>
      </w:r>
      <w:r>
        <w:rPr>
          <w:rFonts w:ascii="Arial" w:hAnsi="Arial" w:cs="Arial"/>
          <w:color w:val="548DD4" w:themeColor="text2" w:themeTint="99"/>
          <w:sz w:val="20"/>
          <w:szCs w:val="20"/>
        </w:rPr>
        <w:t>O</w:t>
      </w:r>
      <w:r w:rsidRPr="006B0F3E">
        <w:rPr>
          <w:rFonts w:ascii="Arial" w:hAnsi="Arial" w:cs="Arial"/>
          <w:color w:val="548DD4" w:themeColor="text2" w:themeTint="99"/>
          <w:sz w:val="20"/>
          <w:szCs w:val="20"/>
        </w:rPr>
        <w:t xml:space="preserve">s autores </w:t>
      </w:r>
      <w:r w:rsidR="00860B80">
        <w:rPr>
          <w:rFonts w:ascii="Arial" w:hAnsi="Arial" w:cs="Arial"/>
          <w:color w:val="548DD4" w:themeColor="text2" w:themeTint="99"/>
          <w:sz w:val="20"/>
          <w:szCs w:val="20"/>
        </w:rPr>
        <w:t>referem</w:t>
      </w:r>
      <w:r w:rsidRPr="006B0F3E">
        <w:rPr>
          <w:rFonts w:ascii="Arial" w:hAnsi="Arial" w:cs="Arial"/>
          <w:color w:val="548DD4" w:themeColor="text2" w:themeTint="99"/>
          <w:sz w:val="20"/>
          <w:szCs w:val="20"/>
        </w:rPr>
        <w:t xml:space="preserve"> que uma das limitações do estudo é a não </w:t>
      </w:r>
      <w:r>
        <w:rPr>
          <w:rFonts w:ascii="Arial" w:hAnsi="Arial" w:cs="Arial"/>
          <w:color w:val="548DD4" w:themeColor="text2" w:themeTint="99"/>
          <w:sz w:val="20"/>
          <w:szCs w:val="20"/>
        </w:rPr>
        <w:t>inclusão</w:t>
      </w:r>
      <w:r w:rsidRPr="006B0F3E">
        <w:rPr>
          <w:rFonts w:ascii="Arial" w:hAnsi="Arial" w:cs="Arial"/>
          <w:color w:val="548DD4" w:themeColor="text2" w:themeTint="99"/>
          <w:sz w:val="20"/>
          <w:szCs w:val="20"/>
        </w:rPr>
        <w:t xml:space="preserve"> de d</w:t>
      </w:r>
      <w:r>
        <w:rPr>
          <w:rFonts w:ascii="Arial" w:hAnsi="Arial" w:cs="Arial"/>
          <w:color w:val="548DD4" w:themeColor="text2" w:themeTint="99"/>
          <w:sz w:val="20"/>
          <w:szCs w:val="20"/>
        </w:rPr>
        <w:t>oen</w:t>
      </w:r>
      <w:r w:rsidRPr="006B0F3E">
        <w:rPr>
          <w:rFonts w:ascii="Arial" w:hAnsi="Arial" w:cs="Arial"/>
          <w:color w:val="548DD4" w:themeColor="text2" w:themeTint="99"/>
          <w:sz w:val="20"/>
          <w:szCs w:val="20"/>
        </w:rPr>
        <w:t>t</w:t>
      </w:r>
      <w:r>
        <w:rPr>
          <w:rFonts w:ascii="Arial" w:hAnsi="Arial" w:cs="Arial"/>
          <w:color w:val="548DD4" w:themeColor="text2" w:themeTint="99"/>
          <w:sz w:val="20"/>
          <w:szCs w:val="20"/>
        </w:rPr>
        <w:t>e</w:t>
      </w:r>
      <w:r w:rsidRPr="006B0F3E">
        <w:rPr>
          <w:rFonts w:ascii="Arial" w:hAnsi="Arial" w:cs="Arial"/>
          <w:color w:val="548DD4" w:themeColor="text2" w:themeTint="99"/>
          <w:sz w:val="20"/>
          <w:szCs w:val="20"/>
        </w:rPr>
        <w:t xml:space="preserve">s com </w:t>
      </w:r>
      <w:r>
        <w:rPr>
          <w:rFonts w:ascii="Arial" w:hAnsi="Arial" w:cs="Arial"/>
          <w:color w:val="548DD4" w:themeColor="text2" w:themeTint="99"/>
          <w:sz w:val="20"/>
          <w:szCs w:val="20"/>
        </w:rPr>
        <w:t xml:space="preserve">fratura do fémur proximal admitidos e </w:t>
      </w:r>
      <w:r w:rsidRPr="006B0F3E">
        <w:rPr>
          <w:rFonts w:ascii="Arial" w:hAnsi="Arial" w:cs="Arial"/>
          <w:color w:val="548DD4" w:themeColor="text2" w:themeTint="99"/>
          <w:sz w:val="20"/>
          <w:szCs w:val="20"/>
        </w:rPr>
        <w:t xml:space="preserve">tratados em hospitais </w:t>
      </w:r>
      <w:r>
        <w:rPr>
          <w:rFonts w:ascii="Arial" w:hAnsi="Arial" w:cs="Arial"/>
          <w:color w:val="548DD4" w:themeColor="text2" w:themeTint="99"/>
          <w:sz w:val="20"/>
          <w:szCs w:val="20"/>
        </w:rPr>
        <w:t>não pertencentes ao SNS. O risco de sub-estimação é baixo na medida em que se estima</w:t>
      </w:r>
      <w:r w:rsidRPr="006B0F3E">
        <w:rPr>
          <w:rFonts w:ascii="Arial" w:hAnsi="Arial" w:cs="Arial"/>
          <w:color w:val="548DD4" w:themeColor="text2" w:themeTint="99"/>
          <w:sz w:val="20"/>
          <w:szCs w:val="20"/>
        </w:rPr>
        <w:t xml:space="preserve"> q</w:t>
      </w:r>
      <w:r>
        <w:rPr>
          <w:rFonts w:ascii="Arial" w:hAnsi="Arial" w:cs="Arial"/>
          <w:color w:val="548DD4" w:themeColor="text2" w:themeTint="99"/>
          <w:sz w:val="20"/>
          <w:szCs w:val="20"/>
        </w:rPr>
        <w:t>ue</w:t>
      </w:r>
      <w:r w:rsidRPr="006B0F3E">
        <w:rPr>
          <w:rFonts w:ascii="Arial" w:hAnsi="Arial" w:cs="Arial"/>
          <w:color w:val="548DD4" w:themeColor="text2" w:themeTint="99"/>
          <w:sz w:val="20"/>
          <w:szCs w:val="20"/>
        </w:rPr>
        <w:t xml:space="preserve"> os hospitais públicos</w:t>
      </w:r>
      <w:r>
        <w:rPr>
          <w:rFonts w:ascii="Arial" w:hAnsi="Arial" w:cs="Arial"/>
          <w:color w:val="548DD4" w:themeColor="text2" w:themeTint="99"/>
          <w:sz w:val="20"/>
          <w:szCs w:val="20"/>
        </w:rPr>
        <w:t xml:space="preserve"> p</w:t>
      </w:r>
      <w:r w:rsidRPr="006B0F3E">
        <w:rPr>
          <w:rFonts w:ascii="Arial" w:hAnsi="Arial" w:cs="Arial"/>
          <w:color w:val="548DD4" w:themeColor="text2" w:themeTint="99"/>
          <w:sz w:val="20"/>
          <w:szCs w:val="20"/>
        </w:rPr>
        <w:t>ortugueses sejam responsáveis pelo tratamento de mais de 95 % de todas as fraturas osteoporoticas do fémur prox</w:t>
      </w:r>
      <w:r>
        <w:rPr>
          <w:rFonts w:ascii="Arial" w:hAnsi="Arial" w:cs="Arial"/>
          <w:color w:val="548DD4" w:themeColor="text2" w:themeTint="99"/>
          <w:sz w:val="20"/>
          <w:szCs w:val="20"/>
        </w:rPr>
        <w:t xml:space="preserve">imal em Portugal (referência 5). </w:t>
      </w:r>
      <w:r w:rsidRPr="006B0F3E">
        <w:rPr>
          <w:rFonts w:ascii="Arial" w:hAnsi="Arial" w:cs="Arial"/>
          <w:color w:val="548DD4" w:themeColor="text2" w:themeTint="99"/>
          <w:sz w:val="20"/>
          <w:szCs w:val="20"/>
        </w:rPr>
        <w:t xml:space="preserve"> </w:t>
      </w:r>
    </w:p>
    <w:p w14:paraId="17FB9A6D" w14:textId="77777777" w:rsidR="007B1397" w:rsidRPr="00D8574A" w:rsidRDefault="007B1397" w:rsidP="000E7C52">
      <w:pPr>
        <w:widowControl w:val="0"/>
        <w:autoSpaceDE w:val="0"/>
        <w:autoSpaceDN w:val="0"/>
        <w:adjustRightInd w:val="0"/>
        <w:spacing w:line="360" w:lineRule="auto"/>
        <w:jc w:val="both"/>
        <w:rPr>
          <w:rFonts w:ascii="Arial" w:hAnsi="Arial" w:cs="Arial"/>
          <w:sz w:val="20"/>
          <w:szCs w:val="20"/>
        </w:rPr>
      </w:pPr>
    </w:p>
    <w:p w14:paraId="1AF6112F" w14:textId="5067C78D" w:rsidR="00D8574A" w:rsidRPr="00D8574A" w:rsidRDefault="00D8574A" w:rsidP="000E7C52">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w:t>
      </w:r>
      <w:r>
        <w:rPr>
          <w:rFonts w:ascii="Arial" w:hAnsi="Arial" w:cs="Arial"/>
          <w:sz w:val="20"/>
          <w:szCs w:val="20"/>
        </w:rPr>
        <w:t xml:space="preserve"> </w:t>
      </w:r>
      <w:r w:rsidR="007B1397" w:rsidRPr="00D8574A">
        <w:rPr>
          <w:rFonts w:ascii="Arial" w:hAnsi="Arial" w:cs="Arial"/>
          <w:sz w:val="20"/>
          <w:szCs w:val="20"/>
        </w:rPr>
        <w:t>Faz também a seguinte referencia: “outros fatores genéticos relacionados</w:t>
      </w:r>
      <w:r w:rsidRPr="00D8574A">
        <w:rPr>
          <w:rFonts w:ascii="Arial" w:hAnsi="Arial" w:cs="Arial"/>
          <w:sz w:val="20"/>
          <w:szCs w:val="20"/>
        </w:rPr>
        <w:t xml:space="preserve"> </w:t>
      </w:r>
      <w:r w:rsidR="007B1397" w:rsidRPr="00D8574A">
        <w:rPr>
          <w:rFonts w:ascii="Arial" w:hAnsi="Arial" w:cs="Arial"/>
          <w:sz w:val="20"/>
          <w:szCs w:val="20"/>
        </w:rPr>
        <w:t>com o género”: Não alocando qualquer referencia bibliográfica, ficamos</w:t>
      </w:r>
      <w:r w:rsidRPr="00D8574A">
        <w:rPr>
          <w:rFonts w:ascii="Arial" w:hAnsi="Arial" w:cs="Arial"/>
          <w:sz w:val="20"/>
          <w:szCs w:val="20"/>
        </w:rPr>
        <w:t xml:space="preserve"> </w:t>
      </w:r>
      <w:r w:rsidR="007B1397" w:rsidRPr="00D8574A">
        <w:rPr>
          <w:rFonts w:ascii="Arial" w:hAnsi="Arial" w:cs="Arial"/>
          <w:sz w:val="20"/>
          <w:szCs w:val="20"/>
        </w:rPr>
        <w:t>sem saber quais são esse factores ou se essa asserção genérica tem algum</w:t>
      </w:r>
      <w:r w:rsidRPr="00D8574A">
        <w:rPr>
          <w:rFonts w:ascii="Arial" w:hAnsi="Arial" w:cs="Arial"/>
          <w:sz w:val="20"/>
          <w:szCs w:val="20"/>
        </w:rPr>
        <w:t xml:space="preserve"> </w:t>
      </w:r>
      <w:r w:rsidR="007B1397" w:rsidRPr="00D8574A">
        <w:rPr>
          <w:rFonts w:ascii="Arial" w:hAnsi="Arial" w:cs="Arial"/>
          <w:sz w:val="20"/>
          <w:szCs w:val="20"/>
        </w:rPr>
        <w:t>fundamento.</w:t>
      </w:r>
    </w:p>
    <w:p w14:paraId="50FCB184" w14:textId="5ABC3E9D" w:rsidR="007B1397" w:rsidRPr="006767D9" w:rsidRDefault="00355A36" w:rsidP="000E7C52">
      <w:pPr>
        <w:widowControl w:val="0"/>
        <w:autoSpaceDE w:val="0"/>
        <w:autoSpaceDN w:val="0"/>
        <w:adjustRightInd w:val="0"/>
        <w:spacing w:line="360" w:lineRule="auto"/>
        <w:jc w:val="both"/>
        <w:rPr>
          <w:rFonts w:ascii="Arial" w:hAnsi="Arial" w:cs="Arial"/>
          <w:color w:val="548DD4" w:themeColor="text2" w:themeTint="99"/>
          <w:sz w:val="20"/>
          <w:szCs w:val="20"/>
        </w:rPr>
      </w:pPr>
      <w:r>
        <w:rPr>
          <w:rFonts w:ascii="Arial" w:hAnsi="Arial" w:cs="Arial"/>
          <w:color w:val="548DD4" w:themeColor="text2" w:themeTint="99"/>
          <w:sz w:val="20"/>
          <w:szCs w:val="20"/>
        </w:rPr>
        <w:t>Acrescentadas referências números</w:t>
      </w:r>
      <w:r w:rsidRPr="006B0F3E">
        <w:rPr>
          <w:rFonts w:ascii="Arial" w:hAnsi="Arial" w:cs="Arial"/>
          <w:color w:val="548DD4" w:themeColor="text2" w:themeTint="99"/>
          <w:sz w:val="20"/>
          <w:szCs w:val="20"/>
        </w:rPr>
        <w:t xml:space="preserve"> 19 </w:t>
      </w:r>
      <w:r>
        <w:rPr>
          <w:rFonts w:ascii="Arial" w:hAnsi="Arial" w:cs="Arial"/>
          <w:color w:val="548DD4" w:themeColor="text2" w:themeTint="99"/>
          <w:sz w:val="20"/>
          <w:szCs w:val="20"/>
        </w:rPr>
        <w:t>e</w:t>
      </w:r>
      <w:r w:rsidRPr="006B0F3E">
        <w:rPr>
          <w:rFonts w:ascii="Arial" w:hAnsi="Arial" w:cs="Arial"/>
          <w:color w:val="548DD4" w:themeColor="text2" w:themeTint="99"/>
          <w:sz w:val="20"/>
          <w:szCs w:val="20"/>
        </w:rPr>
        <w:t xml:space="preserve"> 20.</w:t>
      </w:r>
    </w:p>
    <w:p w14:paraId="12F2D168" w14:textId="3834E661" w:rsidR="00D8574A" w:rsidRDefault="00D8574A" w:rsidP="000E7C52">
      <w:pPr>
        <w:widowControl w:val="0"/>
        <w:autoSpaceDE w:val="0"/>
        <w:autoSpaceDN w:val="0"/>
        <w:adjustRightInd w:val="0"/>
        <w:spacing w:line="360" w:lineRule="auto"/>
        <w:jc w:val="both"/>
        <w:rPr>
          <w:rFonts w:ascii="Arial" w:hAnsi="Arial" w:cs="Arial"/>
          <w:color w:val="76923C" w:themeColor="accent3" w:themeShade="BF"/>
          <w:sz w:val="20"/>
          <w:szCs w:val="20"/>
        </w:rPr>
      </w:pPr>
      <w:r w:rsidRPr="006B0F3E">
        <w:rPr>
          <w:rFonts w:ascii="Arial" w:hAnsi="Arial" w:cs="Arial"/>
          <w:sz w:val="20"/>
          <w:szCs w:val="20"/>
        </w:rPr>
        <w:t>•</w:t>
      </w:r>
      <w:r w:rsidRPr="00D8574A">
        <w:rPr>
          <w:rFonts w:ascii="Arial" w:hAnsi="Arial" w:cs="Arial"/>
          <w:sz w:val="20"/>
          <w:szCs w:val="20"/>
        </w:rPr>
        <w:t xml:space="preserve"> </w:t>
      </w:r>
      <w:r>
        <w:rPr>
          <w:rFonts w:ascii="Arial" w:hAnsi="Arial" w:cs="Arial"/>
          <w:sz w:val="20"/>
          <w:szCs w:val="20"/>
        </w:rPr>
        <w:t xml:space="preserve"> </w:t>
      </w:r>
      <w:r w:rsidR="007B1397" w:rsidRPr="00D8574A">
        <w:rPr>
          <w:rFonts w:ascii="Arial" w:hAnsi="Arial" w:cs="Arial"/>
          <w:sz w:val="20"/>
          <w:szCs w:val="20"/>
        </w:rPr>
        <w:t>“As diferenças no número de admissões por género podem dever-se quer a</w:t>
      </w:r>
      <w:r w:rsidRPr="00D8574A">
        <w:rPr>
          <w:rFonts w:ascii="Arial" w:hAnsi="Arial" w:cs="Arial"/>
          <w:sz w:val="20"/>
          <w:szCs w:val="20"/>
        </w:rPr>
        <w:t xml:space="preserve"> </w:t>
      </w:r>
      <w:r w:rsidR="007B1397" w:rsidRPr="00D8574A">
        <w:rPr>
          <w:rFonts w:ascii="Arial" w:hAnsi="Arial" w:cs="Arial"/>
          <w:sz w:val="20"/>
          <w:szCs w:val="20"/>
        </w:rPr>
        <w:t>diferenças nos grupos etários avaliados, quer a programas mais eficazes de</w:t>
      </w:r>
      <w:r w:rsidRPr="00D8574A">
        <w:rPr>
          <w:rFonts w:ascii="Arial" w:hAnsi="Arial" w:cs="Arial"/>
          <w:sz w:val="20"/>
          <w:szCs w:val="20"/>
        </w:rPr>
        <w:t xml:space="preserve"> </w:t>
      </w:r>
      <w:r w:rsidR="007B1397" w:rsidRPr="00D8574A">
        <w:rPr>
          <w:rFonts w:ascii="Arial" w:hAnsi="Arial" w:cs="Arial"/>
          <w:sz w:val="20"/>
          <w:szCs w:val="20"/>
        </w:rPr>
        <w:t>prevenção da osteoporose e quedas, já implementados por exemplo em alguns</w:t>
      </w:r>
      <w:r w:rsidRPr="00D8574A">
        <w:rPr>
          <w:rFonts w:ascii="Arial" w:hAnsi="Arial" w:cs="Arial"/>
          <w:sz w:val="20"/>
          <w:szCs w:val="20"/>
        </w:rPr>
        <w:t xml:space="preserve"> </w:t>
      </w:r>
      <w:r w:rsidR="007B1397" w:rsidRPr="00D8574A">
        <w:rPr>
          <w:rFonts w:ascii="Arial" w:hAnsi="Arial" w:cs="Arial"/>
          <w:sz w:val="20"/>
          <w:szCs w:val="20"/>
        </w:rPr>
        <w:t>países do norte da Europa</w:t>
      </w:r>
      <w:r w:rsidR="007B1397" w:rsidRPr="005F24D7">
        <w:rPr>
          <w:rFonts w:ascii="Arial" w:hAnsi="Arial" w:cs="Arial"/>
          <w:sz w:val="20"/>
          <w:szCs w:val="20"/>
          <w:vertAlign w:val="superscript"/>
        </w:rPr>
        <w:t>18</w:t>
      </w:r>
      <w:r w:rsidR="007B1397" w:rsidRPr="00D8574A">
        <w:rPr>
          <w:rFonts w:ascii="Arial" w:hAnsi="Arial" w:cs="Arial"/>
          <w:sz w:val="20"/>
          <w:szCs w:val="20"/>
        </w:rPr>
        <w:t>”. Não se percebe a correlação entre estes</w:t>
      </w:r>
      <w:r w:rsidRPr="00D8574A">
        <w:rPr>
          <w:rFonts w:ascii="Arial" w:hAnsi="Arial" w:cs="Arial"/>
          <w:sz w:val="20"/>
          <w:szCs w:val="20"/>
        </w:rPr>
        <w:t xml:space="preserve"> </w:t>
      </w:r>
      <w:r w:rsidR="007B1397" w:rsidRPr="00D8574A">
        <w:rPr>
          <w:rFonts w:ascii="Arial" w:hAnsi="Arial" w:cs="Arial"/>
          <w:sz w:val="20"/>
          <w:szCs w:val="20"/>
        </w:rPr>
        <w:t>resultados e a evolução do número de FPF.</w:t>
      </w:r>
    </w:p>
    <w:p w14:paraId="6C2C4347" w14:textId="57F33E84" w:rsidR="007B1397" w:rsidRPr="005F24D7" w:rsidRDefault="00EE2009" w:rsidP="000E7C52">
      <w:pPr>
        <w:widowControl w:val="0"/>
        <w:autoSpaceDE w:val="0"/>
        <w:autoSpaceDN w:val="0"/>
        <w:adjustRightInd w:val="0"/>
        <w:spacing w:line="360" w:lineRule="auto"/>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A frase, por lapso encontrava-se incompleta e por isso de difícil compreensão,  </w:t>
      </w:r>
      <w:r w:rsidR="00C12224">
        <w:rPr>
          <w:rFonts w:ascii="Arial" w:hAnsi="Arial" w:cs="Arial"/>
          <w:color w:val="548DD4" w:themeColor="text2" w:themeTint="99"/>
          <w:sz w:val="20"/>
          <w:szCs w:val="20"/>
        </w:rPr>
        <w:t>procedendo-se à sua retificaçã</w:t>
      </w:r>
      <w:r w:rsidR="00375484">
        <w:rPr>
          <w:rFonts w:ascii="Arial" w:hAnsi="Arial" w:cs="Arial"/>
          <w:color w:val="548DD4" w:themeColor="text2" w:themeTint="99"/>
          <w:sz w:val="20"/>
          <w:szCs w:val="20"/>
        </w:rPr>
        <w:t>o: “</w:t>
      </w:r>
      <w:r w:rsidR="00375484" w:rsidRPr="00375484">
        <w:rPr>
          <w:rFonts w:ascii="Arial" w:hAnsi="Arial" w:cs="Arial"/>
          <w:color w:val="548DD4" w:themeColor="text2" w:themeTint="99"/>
          <w:sz w:val="20"/>
          <w:szCs w:val="20"/>
        </w:rPr>
        <w:t>As diferenças no número de admissões por género podem dever-se quer a diferenças nos grupos etários avaliados, quer à implementação de programas de prevenção e tratamento da osteoporose em mulheres idosas</w:t>
      </w:r>
      <w:r w:rsidR="00375484" w:rsidRPr="00375484">
        <w:rPr>
          <w:rFonts w:ascii="Arial" w:hAnsi="Arial" w:cs="Arial"/>
          <w:color w:val="548DD4" w:themeColor="text2" w:themeTint="99"/>
          <w:sz w:val="20"/>
          <w:szCs w:val="20"/>
          <w:vertAlign w:val="superscript"/>
        </w:rPr>
        <w:t>25,27</w:t>
      </w:r>
      <w:r w:rsidR="00375484">
        <w:rPr>
          <w:rFonts w:ascii="Arial" w:hAnsi="Arial" w:cs="Arial"/>
          <w:color w:val="548DD4" w:themeColor="text2" w:themeTint="99"/>
          <w:sz w:val="20"/>
          <w:szCs w:val="20"/>
        </w:rPr>
        <w:t>“.</w:t>
      </w:r>
    </w:p>
    <w:p w14:paraId="187B4ADE" w14:textId="77777777" w:rsidR="005F24D7" w:rsidRPr="006B0F3E" w:rsidRDefault="005F24D7" w:rsidP="000E7C52">
      <w:pPr>
        <w:widowControl w:val="0"/>
        <w:autoSpaceDE w:val="0"/>
        <w:autoSpaceDN w:val="0"/>
        <w:adjustRightInd w:val="0"/>
        <w:spacing w:line="360" w:lineRule="auto"/>
        <w:jc w:val="both"/>
        <w:rPr>
          <w:rFonts w:ascii="Arial" w:hAnsi="Arial" w:cs="Arial"/>
          <w:sz w:val="20"/>
          <w:szCs w:val="20"/>
        </w:rPr>
      </w:pPr>
    </w:p>
    <w:p w14:paraId="0A3F07E9" w14:textId="4F502F53" w:rsidR="00E81E1E" w:rsidRDefault="00D8574A" w:rsidP="00D8574A">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w:t>
      </w:r>
      <w:r>
        <w:rPr>
          <w:rFonts w:ascii="Arial" w:hAnsi="Arial" w:cs="Arial"/>
          <w:sz w:val="20"/>
          <w:szCs w:val="20"/>
        </w:rPr>
        <w:t xml:space="preserve"> </w:t>
      </w:r>
      <w:r w:rsidR="007B1397" w:rsidRPr="00D8574A">
        <w:rPr>
          <w:rFonts w:ascii="Arial" w:hAnsi="Arial" w:cs="Arial"/>
          <w:sz w:val="20"/>
          <w:szCs w:val="20"/>
        </w:rPr>
        <w:t>Nas conclusões aponta factos genéricos sem aprofundar linhas específicas</w:t>
      </w:r>
      <w:r w:rsidRPr="00D8574A">
        <w:rPr>
          <w:rFonts w:ascii="Arial" w:hAnsi="Arial" w:cs="Arial"/>
          <w:sz w:val="20"/>
          <w:szCs w:val="20"/>
        </w:rPr>
        <w:t xml:space="preserve"> </w:t>
      </w:r>
      <w:r w:rsidR="007B1397" w:rsidRPr="00D8574A">
        <w:rPr>
          <w:rFonts w:ascii="Arial" w:hAnsi="Arial" w:cs="Arial"/>
          <w:sz w:val="20"/>
          <w:szCs w:val="20"/>
        </w:rPr>
        <w:t>de ação.</w:t>
      </w:r>
    </w:p>
    <w:p w14:paraId="11CC71D0" w14:textId="174F2465" w:rsidR="00355A36" w:rsidRPr="00D8574A" w:rsidRDefault="00355A36" w:rsidP="00355A36">
      <w:pPr>
        <w:widowControl w:val="0"/>
        <w:autoSpaceDE w:val="0"/>
        <w:autoSpaceDN w:val="0"/>
        <w:adjustRightInd w:val="0"/>
        <w:spacing w:line="360" w:lineRule="auto"/>
        <w:jc w:val="both"/>
        <w:rPr>
          <w:rFonts w:ascii="Arial" w:hAnsi="Arial" w:cs="Arial"/>
          <w:color w:val="548DD4" w:themeColor="text2" w:themeTint="99"/>
          <w:sz w:val="20"/>
          <w:szCs w:val="20"/>
        </w:rPr>
      </w:pPr>
      <w:r w:rsidRPr="00D8574A">
        <w:rPr>
          <w:rFonts w:ascii="Arial" w:hAnsi="Arial" w:cs="Arial"/>
          <w:color w:val="548DD4" w:themeColor="text2" w:themeTint="99"/>
          <w:sz w:val="20"/>
          <w:szCs w:val="20"/>
        </w:rPr>
        <w:t>A conclusão foi reformulada atendendo à solicitação do</w:t>
      </w:r>
      <w:r w:rsidR="00860B80">
        <w:rPr>
          <w:rFonts w:ascii="Arial" w:hAnsi="Arial" w:cs="Arial"/>
          <w:color w:val="548DD4" w:themeColor="text2" w:themeTint="99"/>
          <w:sz w:val="20"/>
          <w:szCs w:val="20"/>
        </w:rPr>
        <w:t>s</w:t>
      </w:r>
      <w:r w:rsidRPr="00D8574A">
        <w:rPr>
          <w:rFonts w:ascii="Arial" w:hAnsi="Arial" w:cs="Arial"/>
          <w:color w:val="548DD4" w:themeColor="text2" w:themeTint="99"/>
          <w:sz w:val="20"/>
          <w:szCs w:val="20"/>
        </w:rPr>
        <w:t xml:space="preserve"> revisor</w:t>
      </w:r>
      <w:r w:rsidR="00860B80">
        <w:rPr>
          <w:rFonts w:ascii="Arial" w:hAnsi="Arial" w:cs="Arial"/>
          <w:color w:val="548DD4" w:themeColor="text2" w:themeTint="99"/>
          <w:sz w:val="20"/>
          <w:szCs w:val="20"/>
        </w:rPr>
        <w:t>es</w:t>
      </w:r>
      <w:r>
        <w:rPr>
          <w:rFonts w:ascii="Arial" w:hAnsi="Arial" w:cs="Arial"/>
          <w:color w:val="548DD4" w:themeColor="text2" w:themeTint="99"/>
          <w:sz w:val="20"/>
          <w:szCs w:val="20"/>
        </w:rPr>
        <w:t xml:space="preserve"> B e C</w:t>
      </w:r>
      <w:r w:rsidRPr="00D8574A">
        <w:rPr>
          <w:rFonts w:ascii="Arial" w:hAnsi="Arial" w:cs="Arial"/>
          <w:color w:val="548DD4" w:themeColor="text2" w:themeTint="99"/>
          <w:sz w:val="20"/>
          <w:szCs w:val="20"/>
        </w:rPr>
        <w:t>: “</w:t>
      </w:r>
      <w:r w:rsidRPr="00D8574A">
        <w:rPr>
          <w:rFonts w:ascii="Arial" w:hAnsi="Arial" w:cs="Arial"/>
          <w:color w:val="548DD4" w:themeColor="text2" w:themeTint="99"/>
          <w:sz w:val="20"/>
          <w:szCs w:val="20"/>
          <w:u w:val="single"/>
        </w:rPr>
        <w:t>As FFP provocam custos hospitalares avultados sendo uma importante causa de morbimortalidade.</w:t>
      </w:r>
      <w:r w:rsidRPr="00D8574A">
        <w:rPr>
          <w:rFonts w:ascii="Arial" w:hAnsi="Arial" w:cs="Arial"/>
          <w:color w:val="548DD4" w:themeColor="text2" w:themeTint="99"/>
          <w:sz w:val="20"/>
          <w:szCs w:val="20"/>
        </w:rPr>
        <w:t xml:space="preserve"> Estudos futuros devem avaliar as causas subjacentes às FFP e comparar os resultados apresentados com os de outros países. </w:t>
      </w:r>
      <w:r w:rsidRPr="00D8574A">
        <w:rPr>
          <w:rFonts w:ascii="Arial" w:hAnsi="Arial" w:cs="Arial"/>
          <w:color w:val="548DD4" w:themeColor="text2" w:themeTint="99"/>
          <w:sz w:val="20"/>
          <w:szCs w:val="20"/>
          <w:u w:val="single"/>
        </w:rPr>
        <w:t xml:space="preserve">O tratamento farmacoterapêutico da osteoporose deve ser instituído assim como novas estratégias de prevenção devem ser procuradas, visando a diminuição da incidência das FFP. </w:t>
      </w:r>
      <w:r w:rsidRPr="00D8574A">
        <w:rPr>
          <w:rFonts w:ascii="Arial" w:hAnsi="Arial" w:cs="Arial"/>
          <w:color w:val="548DD4" w:themeColor="text2" w:themeTint="99"/>
          <w:sz w:val="20"/>
          <w:szCs w:val="20"/>
        </w:rPr>
        <w:t>Uma melhor compreensão da sua epidemiologia é de suma importância, permitindo o desenvolvimento e implementação de políticas públicas preventivas favoráveis a esta população de doentes”.</w:t>
      </w:r>
    </w:p>
    <w:p w14:paraId="114C119C" w14:textId="77777777" w:rsidR="00D8574A" w:rsidRDefault="00D8574A" w:rsidP="00D8574A">
      <w:pPr>
        <w:widowControl w:val="0"/>
        <w:autoSpaceDE w:val="0"/>
        <w:autoSpaceDN w:val="0"/>
        <w:adjustRightInd w:val="0"/>
        <w:spacing w:line="360" w:lineRule="auto"/>
        <w:jc w:val="both"/>
        <w:rPr>
          <w:rFonts w:ascii="Arial" w:hAnsi="Arial" w:cs="Arial"/>
          <w:sz w:val="20"/>
          <w:szCs w:val="20"/>
        </w:rPr>
      </w:pPr>
    </w:p>
    <w:p w14:paraId="0BBDF3AD" w14:textId="3D02F7E7" w:rsidR="00D8574A" w:rsidRDefault="00D8574A" w:rsidP="00D8574A">
      <w:pPr>
        <w:widowControl w:val="0"/>
        <w:autoSpaceDE w:val="0"/>
        <w:autoSpaceDN w:val="0"/>
        <w:adjustRightInd w:val="0"/>
        <w:spacing w:line="360" w:lineRule="auto"/>
        <w:jc w:val="both"/>
        <w:rPr>
          <w:rFonts w:ascii="Arial" w:hAnsi="Arial" w:cs="Arial"/>
          <w:sz w:val="20"/>
          <w:szCs w:val="20"/>
        </w:rPr>
      </w:pPr>
      <w:r w:rsidRPr="006B0F3E">
        <w:rPr>
          <w:rFonts w:ascii="Arial" w:hAnsi="Arial" w:cs="Arial"/>
          <w:sz w:val="20"/>
          <w:szCs w:val="20"/>
        </w:rPr>
        <w:t>•</w:t>
      </w:r>
      <w:r>
        <w:rPr>
          <w:rFonts w:ascii="Arial" w:hAnsi="Arial" w:cs="Arial"/>
          <w:sz w:val="20"/>
          <w:szCs w:val="20"/>
        </w:rPr>
        <w:t xml:space="preserve"> Alguns erros ortográficos e de sintaxe devem ser corrigidos.</w:t>
      </w:r>
    </w:p>
    <w:p w14:paraId="2E4C571A" w14:textId="693F5CF2" w:rsidR="00D8574A" w:rsidRPr="00D8574A" w:rsidRDefault="00D8574A" w:rsidP="00D8574A">
      <w:pPr>
        <w:widowControl w:val="0"/>
        <w:autoSpaceDE w:val="0"/>
        <w:autoSpaceDN w:val="0"/>
        <w:adjustRightInd w:val="0"/>
        <w:spacing w:line="360" w:lineRule="auto"/>
        <w:jc w:val="both"/>
        <w:rPr>
          <w:rFonts w:ascii="Arial" w:hAnsi="Arial" w:cs="Arial"/>
          <w:sz w:val="20"/>
          <w:szCs w:val="20"/>
        </w:rPr>
      </w:pPr>
      <w:r w:rsidRPr="00464491">
        <w:rPr>
          <w:rFonts w:ascii="Arial" w:hAnsi="Arial" w:cs="Arial"/>
          <w:color w:val="548DD4" w:themeColor="text2" w:themeTint="99"/>
          <w:sz w:val="20"/>
          <w:szCs w:val="20"/>
        </w:rPr>
        <w:t xml:space="preserve">Foi efetuada uma correção ortográfica e </w:t>
      </w:r>
      <w:r>
        <w:rPr>
          <w:rFonts w:ascii="Arial" w:hAnsi="Arial" w:cs="Arial"/>
          <w:color w:val="548DD4" w:themeColor="text2" w:themeTint="99"/>
          <w:sz w:val="20"/>
          <w:szCs w:val="20"/>
        </w:rPr>
        <w:t>de sintaxe</w:t>
      </w:r>
      <w:r w:rsidRPr="00464491">
        <w:rPr>
          <w:rFonts w:ascii="Arial" w:hAnsi="Arial" w:cs="Arial"/>
          <w:color w:val="548DD4" w:themeColor="text2" w:themeTint="99"/>
          <w:sz w:val="20"/>
          <w:szCs w:val="20"/>
        </w:rPr>
        <w:t xml:space="preserve"> do manuscrito e todos os erros encontrados foram corri</w:t>
      </w:r>
      <w:r>
        <w:rPr>
          <w:rFonts w:ascii="Arial" w:hAnsi="Arial" w:cs="Arial"/>
          <w:color w:val="548DD4" w:themeColor="text2" w:themeTint="99"/>
          <w:sz w:val="20"/>
          <w:szCs w:val="20"/>
        </w:rPr>
        <w:t>gidos.</w:t>
      </w:r>
    </w:p>
    <w:sectPr w:rsidR="00D8574A" w:rsidRPr="00D8574A" w:rsidSect="007D0BC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9F0F" w14:textId="77777777" w:rsidR="005C2837" w:rsidRDefault="005C2837" w:rsidP="001E4C93">
      <w:r>
        <w:separator/>
      </w:r>
    </w:p>
  </w:endnote>
  <w:endnote w:type="continuationSeparator" w:id="0">
    <w:p w14:paraId="4FBC3B09" w14:textId="77777777" w:rsidR="005C2837" w:rsidRDefault="005C2837" w:rsidP="001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2886" w14:textId="77777777" w:rsidR="005C2837" w:rsidRDefault="005C2837" w:rsidP="001E4C93">
      <w:r>
        <w:separator/>
      </w:r>
    </w:p>
  </w:footnote>
  <w:footnote w:type="continuationSeparator" w:id="0">
    <w:p w14:paraId="2D956A17" w14:textId="77777777" w:rsidR="005C2837" w:rsidRDefault="005C2837" w:rsidP="001E4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A99"/>
    <w:multiLevelType w:val="hybridMultilevel"/>
    <w:tmpl w:val="C4625AF8"/>
    <w:lvl w:ilvl="0" w:tplc="BDFABCDC">
      <w:start w:val="2"/>
      <w:numFmt w:val="bullet"/>
      <w:lvlText w:val="-"/>
      <w:lvlJc w:val="left"/>
      <w:pPr>
        <w:ind w:left="720" w:hanging="360"/>
      </w:pPr>
      <w:rPr>
        <w:rFonts w:ascii="Arial" w:eastAsiaTheme="minorEastAsia" w:hAnsi="Arial" w:cs="Aria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97"/>
    <w:rsid w:val="000C6501"/>
    <w:rsid w:val="000E7C52"/>
    <w:rsid w:val="000F52EA"/>
    <w:rsid w:val="00154479"/>
    <w:rsid w:val="001B721C"/>
    <w:rsid w:val="001E4C93"/>
    <w:rsid w:val="00205123"/>
    <w:rsid w:val="0029018F"/>
    <w:rsid w:val="002B489A"/>
    <w:rsid w:val="002F555D"/>
    <w:rsid w:val="00355A36"/>
    <w:rsid w:val="00375484"/>
    <w:rsid w:val="003F538B"/>
    <w:rsid w:val="003F621E"/>
    <w:rsid w:val="004428DB"/>
    <w:rsid w:val="00464491"/>
    <w:rsid w:val="00490F91"/>
    <w:rsid w:val="004B7E7F"/>
    <w:rsid w:val="00537F64"/>
    <w:rsid w:val="005C2837"/>
    <w:rsid w:val="005C31CE"/>
    <w:rsid w:val="005C56E6"/>
    <w:rsid w:val="005F24D7"/>
    <w:rsid w:val="006432F1"/>
    <w:rsid w:val="006451CF"/>
    <w:rsid w:val="006767D9"/>
    <w:rsid w:val="006B0F3E"/>
    <w:rsid w:val="00784A20"/>
    <w:rsid w:val="007B1397"/>
    <w:rsid w:val="007D0BCD"/>
    <w:rsid w:val="007D3012"/>
    <w:rsid w:val="008022D2"/>
    <w:rsid w:val="0084558C"/>
    <w:rsid w:val="00860B80"/>
    <w:rsid w:val="008724F0"/>
    <w:rsid w:val="00885AC1"/>
    <w:rsid w:val="009254A4"/>
    <w:rsid w:val="00977603"/>
    <w:rsid w:val="00A5035D"/>
    <w:rsid w:val="00A66CF6"/>
    <w:rsid w:val="00A73297"/>
    <w:rsid w:val="00A91ED8"/>
    <w:rsid w:val="00AC4F5E"/>
    <w:rsid w:val="00B40E63"/>
    <w:rsid w:val="00B6441C"/>
    <w:rsid w:val="00B81B0F"/>
    <w:rsid w:val="00C12224"/>
    <w:rsid w:val="00C21677"/>
    <w:rsid w:val="00C473C6"/>
    <w:rsid w:val="00CF08F9"/>
    <w:rsid w:val="00D00360"/>
    <w:rsid w:val="00D36605"/>
    <w:rsid w:val="00D8574A"/>
    <w:rsid w:val="00DF05F5"/>
    <w:rsid w:val="00E47592"/>
    <w:rsid w:val="00E81E1E"/>
    <w:rsid w:val="00E86B21"/>
    <w:rsid w:val="00EA6DE2"/>
    <w:rsid w:val="00EB5B69"/>
    <w:rsid w:val="00ED3630"/>
    <w:rsid w:val="00EE2009"/>
    <w:rsid w:val="00F242D9"/>
    <w:rsid w:val="00F6708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D3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93"/>
    <w:pPr>
      <w:tabs>
        <w:tab w:val="center" w:pos="4320"/>
        <w:tab w:val="right" w:pos="8640"/>
      </w:tabs>
    </w:pPr>
  </w:style>
  <w:style w:type="character" w:customStyle="1" w:styleId="HeaderChar">
    <w:name w:val="Header Char"/>
    <w:basedOn w:val="DefaultParagraphFont"/>
    <w:link w:val="Header"/>
    <w:uiPriority w:val="99"/>
    <w:rsid w:val="001E4C93"/>
  </w:style>
  <w:style w:type="paragraph" w:styleId="Footer">
    <w:name w:val="footer"/>
    <w:basedOn w:val="Normal"/>
    <w:link w:val="FooterChar"/>
    <w:uiPriority w:val="99"/>
    <w:unhideWhenUsed/>
    <w:rsid w:val="001E4C93"/>
    <w:pPr>
      <w:tabs>
        <w:tab w:val="center" w:pos="4320"/>
        <w:tab w:val="right" w:pos="8640"/>
      </w:tabs>
    </w:pPr>
  </w:style>
  <w:style w:type="character" w:customStyle="1" w:styleId="FooterChar">
    <w:name w:val="Footer Char"/>
    <w:basedOn w:val="DefaultParagraphFont"/>
    <w:link w:val="Footer"/>
    <w:uiPriority w:val="99"/>
    <w:rsid w:val="001E4C93"/>
  </w:style>
  <w:style w:type="paragraph" w:styleId="ListParagraph">
    <w:name w:val="List Paragraph"/>
    <w:basedOn w:val="Normal"/>
    <w:uiPriority w:val="34"/>
    <w:qFormat/>
    <w:rsid w:val="00977603"/>
    <w:pPr>
      <w:ind w:left="720"/>
      <w:contextualSpacing/>
    </w:pPr>
  </w:style>
  <w:style w:type="character" w:styleId="CommentReference">
    <w:name w:val="annotation reference"/>
    <w:basedOn w:val="DefaultParagraphFont"/>
    <w:uiPriority w:val="99"/>
    <w:semiHidden/>
    <w:unhideWhenUsed/>
    <w:rsid w:val="00CF08F9"/>
    <w:rPr>
      <w:sz w:val="18"/>
      <w:szCs w:val="18"/>
    </w:rPr>
  </w:style>
  <w:style w:type="paragraph" w:styleId="CommentText">
    <w:name w:val="annotation text"/>
    <w:basedOn w:val="Normal"/>
    <w:link w:val="CommentTextChar"/>
    <w:uiPriority w:val="99"/>
    <w:semiHidden/>
    <w:unhideWhenUsed/>
    <w:rsid w:val="00CF08F9"/>
  </w:style>
  <w:style w:type="character" w:customStyle="1" w:styleId="CommentTextChar">
    <w:name w:val="Comment Text Char"/>
    <w:basedOn w:val="DefaultParagraphFont"/>
    <w:link w:val="CommentText"/>
    <w:uiPriority w:val="99"/>
    <w:semiHidden/>
    <w:rsid w:val="00CF08F9"/>
  </w:style>
  <w:style w:type="paragraph" w:styleId="BalloonText">
    <w:name w:val="Balloon Text"/>
    <w:basedOn w:val="Normal"/>
    <w:link w:val="BalloonTextChar"/>
    <w:uiPriority w:val="99"/>
    <w:semiHidden/>
    <w:unhideWhenUsed/>
    <w:rsid w:val="00CF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93"/>
    <w:pPr>
      <w:tabs>
        <w:tab w:val="center" w:pos="4320"/>
        <w:tab w:val="right" w:pos="8640"/>
      </w:tabs>
    </w:pPr>
  </w:style>
  <w:style w:type="character" w:customStyle="1" w:styleId="HeaderChar">
    <w:name w:val="Header Char"/>
    <w:basedOn w:val="DefaultParagraphFont"/>
    <w:link w:val="Header"/>
    <w:uiPriority w:val="99"/>
    <w:rsid w:val="001E4C93"/>
  </w:style>
  <w:style w:type="paragraph" w:styleId="Footer">
    <w:name w:val="footer"/>
    <w:basedOn w:val="Normal"/>
    <w:link w:val="FooterChar"/>
    <w:uiPriority w:val="99"/>
    <w:unhideWhenUsed/>
    <w:rsid w:val="001E4C93"/>
    <w:pPr>
      <w:tabs>
        <w:tab w:val="center" w:pos="4320"/>
        <w:tab w:val="right" w:pos="8640"/>
      </w:tabs>
    </w:pPr>
  </w:style>
  <w:style w:type="character" w:customStyle="1" w:styleId="FooterChar">
    <w:name w:val="Footer Char"/>
    <w:basedOn w:val="DefaultParagraphFont"/>
    <w:link w:val="Footer"/>
    <w:uiPriority w:val="99"/>
    <w:rsid w:val="001E4C93"/>
  </w:style>
  <w:style w:type="paragraph" w:styleId="ListParagraph">
    <w:name w:val="List Paragraph"/>
    <w:basedOn w:val="Normal"/>
    <w:uiPriority w:val="34"/>
    <w:qFormat/>
    <w:rsid w:val="00977603"/>
    <w:pPr>
      <w:ind w:left="720"/>
      <w:contextualSpacing/>
    </w:pPr>
  </w:style>
  <w:style w:type="character" w:styleId="CommentReference">
    <w:name w:val="annotation reference"/>
    <w:basedOn w:val="DefaultParagraphFont"/>
    <w:uiPriority w:val="99"/>
    <w:semiHidden/>
    <w:unhideWhenUsed/>
    <w:rsid w:val="00CF08F9"/>
    <w:rPr>
      <w:sz w:val="18"/>
      <w:szCs w:val="18"/>
    </w:rPr>
  </w:style>
  <w:style w:type="paragraph" w:styleId="CommentText">
    <w:name w:val="annotation text"/>
    <w:basedOn w:val="Normal"/>
    <w:link w:val="CommentTextChar"/>
    <w:uiPriority w:val="99"/>
    <w:semiHidden/>
    <w:unhideWhenUsed/>
    <w:rsid w:val="00CF08F9"/>
  </w:style>
  <w:style w:type="character" w:customStyle="1" w:styleId="CommentTextChar">
    <w:name w:val="Comment Text Char"/>
    <w:basedOn w:val="DefaultParagraphFont"/>
    <w:link w:val="CommentText"/>
    <w:uiPriority w:val="99"/>
    <w:semiHidden/>
    <w:rsid w:val="00CF08F9"/>
  </w:style>
  <w:style w:type="paragraph" w:styleId="BalloonText">
    <w:name w:val="Balloon Text"/>
    <w:basedOn w:val="Normal"/>
    <w:link w:val="BalloonTextChar"/>
    <w:uiPriority w:val="99"/>
    <w:semiHidden/>
    <w:unhideWhenUsed/>
    <w:rsid w:val="00CF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2083</Words>
  <Characters>11877</Characters>
  <Application>Microsoft Macintosh Word</Application>
  <DocSecurity>0</DocSecurity>
  <Lines>98</Lines>
  <Paragraphs>27</Paragraphs>
  <ScaleCrop>false</ScaleCrop>
  <Company>HSJ</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Ferreira</dc:creator>
  <cp:keywords/>
  <dc:description/>
  <cp:lastModifiedBy>Mariana Ferreira</cp:lastModifiedBy>
  <cp:revision>21</cp:revision>
  <dcterms:created xsi:type="dcterms:W3CDTF">2018-02-25T21:40:00Z</dcterms:created>
  <dcterms:modified xsi:type="dcterms:W3CDTF">2018-02-27T17:32:00Z</dcterms:modified>
</cp:coreProperties>
</file>