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FA258" w14:textId="77777777" w:rsidR="006A0F12" w:rsidRPr="0022170C" w:rsidRDefault="006A0F12" w:rsidP="006A0F12">
      <w:pPr>
        <w:rPr>
          <w:rFonts w:ascii="Arial" w:hAnsi="Arial" w:cs="Arial"/>
          <w:color w:val="000000"/>
          <w:shd w:val="clear" w:color="auto" w:fill="FFFFFF"/>
        </w:rPr>
      </w:pPr>
      <w:r w:rsidRPr="0022170C">
        <w:rPr>
          <w:rFonts w:ascii="Arial" w:hAnsi="Arial" w:cs="Arial"/>
          <w:color w:val="000000"/>
          <w:shd w:val="clear" w:color="auto" w:fill="FFFFFF"/>
        </w:rPr>
        <w:t>Morphological indexes: can they predict lupus nephritis outcomes?</w:t>
      </w:r>
    </w:p>
    <w:p w14:paraId="4173F531" w14:textId="77777777" w:rsidR="006A0F12" w:rsidRPr="00F93837" w:rsidRDefault="006A0F12" w:rsidP="006A0F12">
      <w:pPr>
        <w:rPr>
          <w:rFonts w:ascii="Arial" w:hAnsi="Arial" w:cs="Arial"/>
          <w:color w:val="000000"/>
          <w:shd w:val="clear" w:color="auto" w:fill="FFFFFF"/>
        </w:rPr>
      </w:pPr>
    </w:p>
    <w:p w14:paraId="18922FDF" w14:textId="77777777" w:rsidR="006A0F12" w:rsidRPr="00C846A0" w:rsidRDefault="006A0F12" w:rsidP="006A0F12">
      <w:pPr>
        <w:rPr>
          <w:rFonts w:ascii="Arial" w:hAnsi="Arial" w:cs="Arial"/>
          <w:color w:val="4472C4" w:themeColor="accent1"/>
          <w:shd w:val="clear" w:color="auto" w:fill="FFFFFF"/>
        </w:rPr>
      </w:pPr>
      <w:r w:rsidRPr="00C846A0">
        <w:rPr>
          <w:rFonts w:ascii="Arial" w:hAnsi="Arial" w:cs="Arial"/>
          <w:color w:val="4472C4" w:themeColor="accent1"/>
          <w:shd w:val="clear" w:color="auto" w:fill="FFFFFF"/>
        </w:rPr>
        <w:t>Dear Editor-in-chief,</w:t>
      </w:r>
    </w:p>
    <w:p w14:paraId="3B433409" w14:textId="20A1ABC6" w:rsidR="006A0F12" w:rsidRDefault="006A0F12" w:rsidP="006A0F12">
      <w:pPr>
        <w:rPr>
          <w:rFonts w:ascii="Arial" w:hAnsi="Arial" w:cs="Arial"/>
          <w:color w:val="4472C4" w:themeColor="accent1"/>
          <w:shd w:val="clear" w:color="auto" w:fill="FFFFFF"/>
        </w:rPr>
      </w:pPr>
      <w:r w:rsidRPr="00C846A0">
        <w:rPr>
          <w:rFonts w:ascii="Arial" w:hAnsi="Arial" w:cs="Arial"/>
          <w:color w:val="4472C4" w:themeColor="accent1"/>
          <w:shd w:val="clear" w:color="auto" w:fill="FFFFFF"/>
        </w:rPr>
        <w:t>On behalf of the authors responsible for this manuscript</w:t>
      </w:r>
      <w:r w:rsidR="00A27286">
        <w:rPr>
          <w:rFonts w:ascii="Arial" w:hAnsi="Arial" w:cs="Arial"/>
          <w:color w:val="4472C4" w:themeColor="accent1"/>
          <w:shd w:val="clear" w:color="auto" w:fill="FFFFFF"/>
        </w:rPr>
        <w:t>,</w:t>
      </w:r>
      <w:r w:rsidRPr="00C846A0">
        <w:rPr>
          <w:rFonts w:ascii="Arial" w:hAnsi="Arial" w:cs="Arial"/>
          <w:color w:val="4472C4" w:themeColor="accent1"/>
          <w:shd w:val="clear" w:color="auto" w:fill="FFFFFF"/>
        </w:rPr>
        <w:t xml:space="preserve"> I </w:t>
      </w:r>
      <w:r w:rsidR="00535479">
        <w:rPr>
          <w:rFonts w:ascii="Arial" w:hAnsi="Arial" w:cs="Arial"/>
          <w:color w:val="4472C4" w:themeColor="accent1"/>
          <w:shd w:val="clear" w:color="auto" w:fill="FFFFFF"/>
        </w:rPr>
        <w:t xml:space="preserve">once again </w:t>
      </w:r>
      <w:r w:rsidRPr="00C846A0">
        <w:rPr>
          <w:rFonts w:ascii="Arial" w:hAnsi="Arial" w:cs="Arial"/>
          <w:color w:val="4472C4" w:themeColor="accent1"/>
          <w:shd w:val="clear" w:color="auto" w:fill="FFFFFF"/>
        </w:rPr>
        <w:t>thank you</w:t>
      </w:r>
      <w:r w:rsidR="00535479">
        <w:rPr>
          <w:rFonts w:ascii="Arial" w:hAnsi="Arial" w:cs="Arial"/>
          <w:color w:val="4472C4" w:themeColor="accent1"/>
          <w:shd w:val="clear" w:color="auto" w:fill="FFFFFF"/>
        </w:rPr>
        <w:t xml:space="preserve"> and the reviewers’ comments. </w:t>
      </w:r>
      <w:r w:rsidRPr="00C846A0">
        <w:rPr>
          <w:rFonts w:ascii="Arial" w:hAnsi="Arial" w:cs="Arial"/>
          <w:color w:val="4472C4" w:themeColor="accent1"/>
          <w:shd w:val="clear" w:color="auto" w:fill="FFFFFF"/>
        </w:rPr>
        <w:t>We tried to answer to all comments/suggestions (please see below).</w:t>
      </w:r>
    </w:p>
    <w:p w14:paraId="7BBCC14C" w14:textId="77777777" w:rsidR="006A0F12" w:rsidRPr="00C846A0" w:rsidRDefault="006A0F12" w:rsidP="006A0F12">
      <w:pPr>
        <w:rPr>
          <w:rFonts w:ascii="Arial" w:hAnsi="Arial" w:cs="Arial"/>
          <w:color w:val="4472C4" w:themeColor="accent1"/>
          <w:shd w:val="clear" w:color="auto" w:fill="FFFFFF"/>
        </w:rPr>
      </w:pPr>
      <w:r w:rsidRPr="00C846A0">
        <w:rPr>
          <w:rFonts w:ascii="Arial" w:hAnsi="Arial" w:cs="Arial"/>
          <w:color w:val="4472C4" w:themeColor="accent1"/>
          <w:shd w:val="clear" w:color="auto" w:fill="FFFFFF"/>
        </w:rPr>
        <w:t>Changes to the original manuscript were marked by changing the text color.</w:t>
      </w:r>
    </w:p>
    <w:p w14:paraId="1079344A" w14:textId="4424D934" w:rsidR="006A0F12" w:rsidRDefault="006A0F12" w:rsidP="006A0F12">
      <w:pPr>
        <w:spacing w:after="0"/>
      </w:pPr>
    </w:p>
    <w:p w14:paraId="1F405FCE" w14:textId="77777777" w:rsidR="009C6179" w:rsidRPr="007B1AEB" w:rsidRDefault="009C6179" w:rsidP="009C6179">
      <w:pPr>
        <w:spacing w:after="0"/>
      </w:pPr>
      <w:r w:rsidRPr="007B1AEB">
        <w:t>------------------------------------------------------</w:t>
      </w:r>
    </w:p>
    <w:p w14:paraId="03A822E1" w14:textId="77777777" w:rsidR="009C6179" w:rsidRPr="007B1AEB" w:rsidRDefault="009C6179" w:rsidP="009C6179">
      <w:pPr>
        <w:spacing w:after="0"/>
      </w:pPr>
    </w:p>
    <w:p w14:paraId="5F00DADD" w14:textId="0F62E00E" w:rsidR="009C6179" w:rsidRPr="007B1AEB" w:rsidRDefault="009C6179" w:rsidP="009C6179">
      <w:pPr>
        <w:spacing w:after="0"/>
      </w:pPr>
      <w:r w:rsidRPr="007B1AEB">
        <w:t>------------------------------------------------------</w:t>
      </w:r>
    </w:p>
    <w:p w14:paraId="3A6FD1E0" w14:textId="7A8A6D29" w:rsidR="006A0F12" w:rsidRDefault="006A0F12" w:rsidP="006A0F12">
      <w:pPr>
        <w:spacing w:after="0"/>
      </w:pPr>
      <w:r>
        <w:t>Reviewer A:</w:t>
      </w:r>
    </w:p>
    <w:p w14:paraId="6ED34913" w14:textId="77777777" w:rsidR="006A0F12" w:rsidRDefault="006A0F12" w:rsidP="006A0F12">
      <w:pPr>
        <w:spacing w:after="0"/>
      </w:pPr>
    </w:p>
    <w:p w14:paraId="1476FAF1" w14:textId="77777777" w:rsidR="00535479" w:rsidRDefault="00535479" w:rsidP="00535479">
      <w:pPr>
        <w:spacing w:after="0"/>
      </w:pPr>
      <w:r>
        <w:t>I consider that this paper has adequately been reviewed in accordance with</w:t>
      </w:r>
    </w:p>
    <w:p w14:paraId="347EC35C" w14:textId="54ABF6EC" w:rsidR="006A0F12" w:rsidRDefault="00535479" w:rsidP="006A0F12">
      <w:pPr>
        <w:spacing w:after="0"/>
      </w:pPr>
      <w:r>
        <w:t>the referee’s comments and suggestions and can therefore be published.</w:t>
      </w:r>
    </w:p>
    <w:p w14:paraId="6B8BA998" w14:textId="77777777" w:rsidR="006A0F12" w:rsidRDefault="006A0F12" w:rsidP="006A0F12">
      <w:pPr>
        <w:spacing w:after="0"/>
      </w:pPr>
    </w:p>
    <w:p w14:paraId="2F5AD1B5" w14:textId="77777777" w:rsidR="006A0F12" w:rsidRPr="00535479" w:rsidRDefault="006A0F12" w:rsidP="006A0F12">
      <w:pPr>
        <w:spacing w:after="0"/>
      </w:pPr>
      <w:r w:rsidRPr="00535479">
        <w:t>------------------------------------------------------</w:t>
      </w:r>
    </w:p>
    <w:p w14:paraId="4A2BD8CE" w14:textId="77777777" w:rsidR="006A0F12" w:rsidRPr="00535479" w:rsidRDefault="006A0F12" w:rsidP="006A0F12">
      <w:pPr>
        <w:spacing w:after="0"/>
      </w:pPr>
    </w:p>
    <w:p w14:paraId="0F293EB1" w14:textId="77777777" w:rsidR="006A0F12" w:rsidRPr="00535479" w:rsidRDefault="006A0F12" w:rsidP="006A0F12">
      <w:pPr>
        <w:spacing w:after="0"/>
      </w:pPr>
      <w:r w:rsidRPr="00535479">
        <w:t>------------------------------------------------------</w:t>
      </w:r>
    </w:p>
    <w:p w14:paraId="3C56B656" w14:textId="67AFC3A7" w:rsidR="006A0F12" w:rsidRPr="00535479" w:rsidRDefault="00FB519B" w:rsidP="006A0F12">
      <w:pPr>
        <w:spacing w:after="0"/>
      </w:pPr>
      <w:r w:rsidRPr="00535479">
        <w:t>Reviewer</w:t>
      </w:r>
      <w:r w:rsidR="006A0F12" w:rsidRPr="00535479">
        <w:t xml:space="preserve"> B:</w:t>
      </w:r>
    </w:p>
    <w:p w14:paraId="096FF863" w14:textId="77777777" w:rsidR="00535479" w:rsidRPr="00535479" w:rsidRDefault="00535479" w:rsidP="00535479">
      <w:pPr>
        <w:spacing w:after="0"/>
      </w:pPr>
    </w:p>
    <w:p w14:paraId="2323387F" w14:textId="5E0265B9" w:rsidR="00535479" w:rsidRPr="00535479" w:rsidRDefault="00535479" w:rsidP="00535479">
      <w:pPr>
        <w:spacing w:after="0"/>
      </w:pPr>
      <w:r w:rsidRPr="00535479">
        <w:t>I would like to congratulate the authors for the improvement of the article.</w:t>
      </w:r>
      <w:r>
        <w:t xml:space="preserve"> </w:t>
      </w:r>
      <w:r w:rsidRPr="00535479">
        <w:t xml:space="preserve">It is much clear </w:t>
      </w:r>
      <w:proofErr w:type="gramStart"/>
      <w:r w:rsidRPr="00535479">
        <w:t>an</w:t>
      </w:r>
      <w:proofErr w:type="gramEnd"/>
      <w:r w:rsidRPr="00535479">
        <w:t xml:space="preserve"> well </w:t>
      </w:r>
      <w:proofErr w:type="spellStart"/>
      <w:r w:rsidRPr="00535479">
        <w:t>wiritten</w:t>
      </w:r>
      <w:proofErr w:type="spellEnd"/>
    </w:p>
    <w:p w14:paraId="193B1C3B" w14:textId="77777777" w:rsidR="00535479" w:rsidRPr="00535479" w:rsidRDefault="00535479" w:rsidP="00535479">
      <w:pPr>
        <w:spacing w:after="0"/>
      </w:pPr>
    </w:p>
    <w:p w14:paraId="7F766D91" w14:textId="1D055342" w:rsidR="00535479" w:rsidRPr="00535479" w:rsidRDefault="00535479" w:rsidP="00535479">
      <w:pPr>
        <w:spacing w:after="0"/>
      </w:pPr>
      <w:r w:rsidRPr="00535479">
        <w:t>I just have a few comments to do:</w:t>
      </w:r>
    </w:p>
    <w:p w14:paraId="4A97A8EB" w14:textId="48675455" w:rsidR="001B3A51" w:rsidRPr="00A27286" w:rsidRDefault="00535479" w:rsidP="00A27286">
      <w:pPr>
        <w:pStyle w:val="ListParagraph"/>
        <w:numPr>
          <w:ilvl w:val="0"/>
          <w:numId w:val="3"/>
        </w:numPr>
        <w:spacing w:after="0"/>
      </w:pPr>
      <w:r w:rsidRPr="00535479">
        <w:t xml:space="preserve">In the methods section you should state when did </w:t>
      </w:r>
      <w:proofErr w:type="spellStart"/>
      <w:r w:rsidRPr="00535479">
        <w:t>uou</w:t>
      </w:r>
      <w:proofErr w:type="spellEnd"/>
      <w:r w:rsidRPr="00535479">
        <w:t xml:space="preserve"> collect the lab data</w:t>
      </w:r>
      <w:r>
        <w:t xml:space="preserve"> </w:t>
      </w:r>
      <w:r w:rsidRPr="00535479">
        <w:t>after de kidney biopsy.</w:t>
      </w:r>
    </w:p>
    <w:p w14:paraId="18A5FD27" w14:textId="77777777" w:rsidR="007B1AEB" w:rsidRDefault="007B1AEB" w:rsidP="007B1AEB">
      <w:pPr>
        <w:spacing w:after="0"/>
        <w:ind w:firstLine="360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color w:val="4472C4" w:themeColor="accent1"/>
          <w:shd w:val="clear" w:color="auto" w:fill="FFFFFF"/>
        </w:rPr>
        <w:t xml:space="preserve">Clinical presentation and laboratory data </w:t>
      </w:r>
      <w:proofErr w:type="gramStart"/>
      <w:r>
        <w:rPr>
          <w:rFonts w:ascii="Arial" w:hAnsi="Arial" w:cs="Arial"/>
          <w:color w:val="4472C4" w:themeColor="accent1"/>
          <w:shd w:val="clear" w:color="auto" w:fill="FFFFFF"/>
        </w:rPr>
        <w:t>was</w:t>
      </w:r>
      <w:proofErr w:type="gramEnd"/>
      <w:r>
        <w:rPr>
          <w:rFonts w:ascii="Arial" w:hAnsi="Arial" w:cs="Arial"/>
          <w:color w:val="4472C4" w:themeColor="accent1"/>
          <w:shd w:val="clear" w:color="auto" w:fill="FFFFFF"/>
        </w:rPr>
        <w:t xml:space="preserve"> collected prior to kidney biopsy: </w:t>
      </w:r>
      <w:r w:rsidRPr="001B3A51">
        <w:rPr>
          <w:rFonts w:ascii="Arial" w:hAnsi="Arial" w:cs="Arial"/>
          <w:sz w:val="20"/>
          <w:shd w:val="clear" w:color="auto" w:fill="FFFFFF"/>
        </w:rPr>
        <w:t>“</w:t>
      </w:r>
      <w:r w:rsidRPr="007B1AEB">
        <w:rPr>
          <w:rFonts w:ascii="Arial" w:hAnsi="Arial" w:cs="Arial"/>
          <w:sz w:val="20"/>
          <w:shd w:val="clear" w:color="auto" w:fill="FFFFFF"/>
        </w:rPr>
        <w:t>clinical presentation and laboratorial evaluation at the time of renal biopsy</w:t>
      </w:r>
      <w:r>
        <w:rPr>
          <w:rFonts w:ascii="Arial" w:hAnsi="Arial" w:cs="Arial"/>
          <w:sz w:val="20"/>
          <w:shd w:val="clear" w:color="auto" w:fill="FFFFFF"/>
        </w:rPr>
        <w:t>”</w:t>
      </w:r>
    </w:p>
    <w:p w14:paraId="5293C99A" w14:textId="488D3000" w:rsidR="00535479" w:rsidRPr="007B1AEB" w:rsidRDefault="007B1AEB" w:rsidP="007B1AEB">
      <w:pPr>
        <w:spacing w:after="0"/>
        <w:ind w:firstLine="360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color w:val="4472C4" w:themeColor="accent1"/>
          <w:shd w:val="clear" w:color="auto" w:fill="FFFFFF"/>
        </w:rPr>
        <w:t>Regarding the data after kidney biopsy, it was collected at the end of follow-up, which varies between patients</w:t>
      </w:r>
      <w:r w:rsidR="001B3A51">
        <w:rPr>
          <w:rFonts w:ascii="Arial" w:hAnsi="Arial" w:cs="Arial"/>
          <w:color w:val="4472C4" w:themeColor="accent1"/>
          <w:shd w:val="clear" w:color="auto" w:fill="FFFFFF"/>
        </w:rPr>
        <w:t xml:space="preserve">: </w:t>
      </w:r>
      <w:r w:rsidR="001B3A51" w:rsidRPr="001B3A51">
        <w:rPr>
          <w:rFonts w:ascii="Arial" w:hAnsi="Arial" w:cs="Arial"/>
          <w:sz w:val="20"/>
          <w:shd w:val="clear" w:color="auto" w:fill="FFFFFF"/>
        </w:rPr>
        <w:t>“</w:t>
      </w:r>
      <w:r w:rsidRPr="007B1AEB">
        <w:rPr>
          <w:rFonts w:ascii="Arial" w:hAnsi="Arial" w:cs="Arial"/>
          <w:sz w:val="20"/>
          <w:shd w:val="clear" w:color="auto" w:fill="FFFFFF"/>
        </w:rPr>
        <w:t>The following outcomes were evaluated: clinical remission, renal function and proteinuria (g/24h) at end of follow-up (FUP)</w:t>
      </w:r>
      <w:r>
        <w:rPr>
          <w:rFonts w:ascii="Arial" w:hAnsi="Arial" w:cs="Arial"/>
          <w:sz w:val="20"/>
          <w:shd w:val="clear" w:color="auto" w:fill="FFFFFF"/>
        </w:rPr>
        <w:t>”.</w:t>
      </w:r>
    </w:p>
    <w:p w14:paraId="531D578A" w14:textId="77777777" w:rsidR="00535479" w:rsidRPr="001B3A51" w:rsidRDefault="00535479" w:rsidP="00535479">
      <w:pPr>
        <w:spacing w:after="0"/>
      </w:pPr>
    </w:p>
    <w:p w14:paraId="43F68468" w14:textId="02F0366A" w:rsidR="00535479" w:rsidRPr="00535479" w:rsidRDefault="00535479" w:rsidP="00535479">
      <w:pPr>
        <w:pStyle w:val="ListParagraph"/>
        <w:numPr>
          <w:ilvl w:val="0"/>
          <w:numId w:val="3"/>
        </w:numPr>
        <w:spacing w:after="0"/>
      </w:pPr>
      <w:proofErr w:type="gramStart"/>
      <w:r w:rsidRPr="00535479">
        <w:t>Also</w:t>
      </w:r>
      <w:proofErr w:type="gramEnd"/>
      <w:r w:rsidRPr="00535479">
        <w:t xml:space="preserve"> in the remission definition you have </w:t>
      </w:r>
      <w:proofErr w:type="spellStart"/>
      <w:r w:rsidRPr="00535479">
        <w:t>mispelled</w:t>
      </w:r>
      <w:proofErr w:type="spellEnd"/>
      <w:r w:rsidRPr="00535479">
        <w:t xml:space="preserve"> g in the 24h</w:t>
      </w:r>
      <w:r>
        <w:t xml:space="preserve"> </w:t>
      </w:r>
      <w:r w:rsidRPr="00535479">
        <w:t>proteinuria.</w:t>
      </w:r>
    </w:p>
    <w:p w14:paraId="635C2A0A" w14:textId="1A97AC87" w:rsidR="00535479" w:rsidRPr="00535479" w:rsidRDefault="00A27286" w:rsidP="00535479">
      <w:pPr>
        <w:spacing w:after="0"/>
        <w:ind w:firstLine="360"/>
      </w:pPr>
      <w:r>
        <w:rPr>
          <w:rFonts w:ascii="Arial" w:hAnsi="Arial" w:cs="Arial"/>
          <w:color w:val="4472C4" w:themeColor="accent1"/>
          <w:shd w:val="clear" w:color="auto" w:fill="FFFFFF"/>
        </w:rPr>
        <w:t>We have c</w:t>
      </w:r>
      <w:r w:rsidR="001B3A51">
        <w:rPr>
          <w:rFonts w:ascii="Arial" w:hAnsi="Arial" w:cs="Arial"/>
          <w:color w:val="4472C4" w:themeColor="accent1"/>
          <w:shd w:val="clear" w:color="auto" w:fill="FFFFFF"/>
        </w:rPr>
        <w:t>orrected</w:t>
      </w:r>
      <w:r>
        <w:rPr>
          <w:rFonts w:ascii="Arial" w:hAnsi="Arial" w:cs="Arial"/>
          <w:color w:val="4472C4" w:themeColor="accent1"/>
          <w:shd w:val="clear" w:color="auto" w:fill="FFFFFF"/>
        </w:rPr>
        <w:t xml:space="preserve"> this issue</w:t>
      </w:r>
      <w:r w:rsidR="001B3A51">
        <w:rPr>
          <w:rFonts w:ascii="Arial" w:hAnsi="Arial" w:cs="Arial"/>
          <w:color w:val="4472C4" w:themeColor="accent1"/>
          <w:shd w:val="clear" w:color="auto" w:fill="FFFFFF"/>
        </w:rPr>
        <w:t>.</w:t>
      </w:r>
    </w:p>
    <w:p w14:paraId="63425E60" w14:textId="77777777" w:rsidR="00535479" w:rsidRPr="00535479" w:rsidRDefault="00535479" w:rsidP="00535479">
      <w:pPr>
        <w:spacing w:after="0"/>
      </w:pPr>
    </w:p>
    <w:p w14:paraId="0FE1335F" w14:textId="21A34765" w:rsidR="00535479" w:rsidRPr="00535479" w:rsidRDefault="00535479" w:rsidP="00535479">
      <w:pPr>
        <w:pStyle w:val="ListParagraph"/>
        <w:numPr>
          <w:ilvl w:val="0"/>
          <w:numId w:val="3"/>
        </w:numPr>
        <w:spacing w:after="0"/>
      </w:pPr>
      <w:r w:rsidRPr="00535479">
        <w:t>In the results section what do you mean by presentation? Is the time at you</w:t>
      </w:r>
      <w:r>
        <w:t xml:space="preserve"> </w:t>
      </w:r>
      <w:r w:rsidRPr="00535479">
        <w:t>did the biopsy or the time of lupus diagnosis?</w:t>
      </w:r>
    </w:p>
    <w:p w14:paraId="61C5B94B" w14:textId="23A59BA4" w:rsidR="00535479" w:rsidRPr="00535479" w:rsidRDefault="001B3A51" w:rsidP="00535479">
      <w:pPr>
        <w:spacing w:after="0"/>
        <w:ind w:firstLine="360"/>
      </w:pPr>
      <w:r>
        <w:rPr>
          <w:rFonts w:ascii="Arial" w:hAnsi="Arial" w:cs="Arial"/>
          <w:color w:val="4472C4" w:themeColor="accent1"/>
          <w:shd w:val="clear" w:color="auto" w:fill="FFFFFF"/>
        </w:rPr>
        <w:t xml:space="preserve">In the results we show the data at the time of renal presentation/biopsy, as defined in the methods section: </w:t>
      </w:r>
      <w:r w:rsidRPr="001B3A51">
        <w:rPr>
          <w:rFonts w:ascii="Arial" w:hAnsi="Arial" w:cs="Arial"/>
          <w:shd w:val="clear" w:color="auto" w:fill="FFFFFF"/>
        </w:rPr>
        <w:t>“</w:t>
      </w:r>
      <w:r w:rsidRPr="00902215">
        <w:rPr>
          <w:rFonts w:ascii="Calibri" w:eastAsia="Calibri" w:hAnsi="Calibri" w:cs="Times New Roman"/>
        </w:rPr>
        <w:t>clinical presentation and laboratorial evaluation at the time of renal biopsy</w:t>
      </w:r>
      <w:r>
        <w:rPr>
          <w:rFonts w:ascii="Calibri" w:eastAsia="Calibri" w:hAnsi="Calibri" w:cs="Times New Roman"/>
        </w:rPr>
        <w:t>”</w:t>
      </w:r>
    </w:p>
    <w:p w14:paraId="4D7C7783" w14:textId="77777777" w:rsidR="00535479" w:rsidRPr="00535479" w:rsidRDefault="00535479" w:rsidP="00535479">
      <w:pPr>
        <w:spacing w:after="0"/>
      </w:pPr>
    </w:p>
    <w:p w14:paraId="4C16A7C1" w14:textId="3FB2EEA9" w:rsidR="00535479" w:rsidRPr="00535479" w:rsidRDefault="00535479" w:rsidP="00535479">
      <w:pPr>
        <w:pStyle w:val="ListParagraph"/>
        <w:numPr>
          <w:ilvl w:val="0"/>
          <w:numId w:val="3"/>
        </w:numPr>
        <w:spacing w:after="0"/>
      </w:pPr>
      <w:r w:rsidRPr="00535479">
        <w:t>Why don't you correlate the ISN/RPS with the different variables presented</w:t>
      </w:r>
      <w:r>
        <w:t xml:space="preserve"> </w:t>
      </w:r>
      <w:r w:rsidRPr="00535479">
        <w:t>in the table 4?</w:t>
      </w:r>
    </w:p>
    <w:p w14:paraId="79624F27" w14:textId="03F6D3F7" w:rsidR="00535479" w:rsidRDefault="00A27286" w:rsidP="00535479">
      <w:pPr>
        <w:spacing w:after="0"/>
        <w:ind w:firstLine="360"/>
        <w:rPr>
          <w:rFonts w:ascii="Calibri" w:eastAsia="Calibri" w:hAnsi="Calibri" w:cs="Times New Roman"/>
        </w:rPr>
      </w:pPr>
      <w:r>
        <w:rPr>
          <w:rFonts w:ascii="Arial" w:hAnsi="Arial" w:cs="Arial"/>
          <w:color w:val="4472C4" w:themeColor="accent1"/>
          <w:shd w:val="clear" w:color="auto" w:fill="FFFFFF"/>
        </w:rPr>
        <w:t>We did try to correlate the ISN/RPS classification with the different variables, but found no correlation, and stated in the results section</w:t>
      </w:r>
      <w:proofErr w:type="gramStart"/>
      <w:r>
        <w:rPr>
          <w:rFonts w:ascii="Arial" w:hAnsi="Arial" w:cs="Arial"/>
          <w:color w:val="4472C4" w:themeColor="accent1"/>
          <w:shd w:val="clear" w:color="auto" w:fill="FFFFFF"/>
        </w:rPr>
        <w:t xml:space="preserve">: </w:t>
      </w:r>
      <w:r>
        <w:rPr>
          <w:rFonts w:ascii="Calibri" w:eastAsia="Calibri" w:hAnsi="Calibri" w:cs="Times New Roman"/>
        </w:rPr>
        <w:t>”W</w:t>
      </w:r>
      <w:r w:rsidRPr="00902215">
        <w:rPr>
          <w:rFonts w:ascii="Calibri" w:eastAsia="Calibri" w:hAnsi="Calibri" w:cs="Times New Roman"/>
        </w:rPr>
        <w:t>e</w:t>
      </w:r>
      <w:proofErr w:type="gramEnd"/>
      <w:r w:rsidRPr="00902215">
        <w:rPr>
          <w:rFonts w:ascii="Calibri" w:eastAsia="Calibri" w:hAnsi="Calibri" w:cs="Times New Roman"/>
        </w:rPr>
        <w:t xml:space="preserve"> found </w:t>
      </w:r>
      <w:bookmarkStart w:id="0" w:name="_GoBack"/>
      <w:r w:rsidRPr="00902215">
        <w:rPr>
          <w:rFonts w:ascii="Calibri" w:eastAsia="Calibri" w:hAnsi="Calibri" w:cs="Times New Roman"/>
        </w:rPr>
        <w:t>no correlation betwee</w:t>
      </w:r>
      <w:bookmarkEnd w:id="0"/>
      <w:r w:rsidRPr="00902215">
        <w:rPr>
          <w:rFonts w:ascii="Calibri" w:eastAsia="Calibri" w:hAnsi="Calibri" w:cs="Times New Roman"/>
        </w:rPr>
        <w:t xml:space="preserve">n the different </w:t>
      </w:r>
      <w:r w:rsidRPr="00902215">
        <w:rPr>
          <w:rFonts w:ascii="Calibri" w:eastAsia="Calibri" w:hAnsi="Calibri" w:cs="Times New Roman"/>
        </w:rPr>
        <w:lastRenderedPageBreak/>
        <w:t>ISN/RPS LN classes and clinical outcomes, including end of follow-up renal function or proteinuria.</w:t>
      </w:r>
      <w:r>
        <w:rPr>
          <w:rFonts w:ascii="Calibri" w:eastAsia="Calibri" w:hAnsi="Calibri" w:cs="Times New Roman"/>
        </w:rPr>
        <w:t xml:space="preserve">” </w:t>
      </w:r>
      <w:r>
        <w:rPr>
          <w:rFonts w:ascii="Arial" w:hAnsi="Arial" w:cs="Arial"/>
          <w:color w:val="4472C4" w:themeColor="accent1"/>
          <w:shd w:val="clear" w:color="auto" w:fill="FFFFFF"/>
        </w:rPr>
        <w:t>We feel adding this information to an already dense table might confuse the readers.</w:t>
      </w:r>
    </w:p>
    <w:p w14:paraId="51F02F8B" w14:textId="77777777" w:rsidR="00A27286" w:rsidRPr="00535479" w:rsidRDefault="00A27286" w:rsidP="00535479">
      <w:pPr>
        <w:spacing w:after="0"/>
        <w:ind w:firstLine="360"/>
      </w:pPr>
    </w:p>
    <w:p w14:paraId="1C2E67F7" w14:textId="77777777" w:rsidR="00535479" w:rsidRPr="00535479" w:rsidRDefault="00535479" w:rsidP="00535479">
      <w:pPr>
        <w:spacing w:after="0"/>
      </w:pPr>
    </w:p>
    <w:p w14:paraId="2ECBBD9F" w14:textId="242EFECF" w:rsidR="00535479" w:rsidRDefault="00535479" w:rsidP="00535479">
      <w:pPr>
        <w:pStyle w:val="ListParagraph"/>
        <w:numPr>
          <w:ilvl w:val="0"/>
          <w:numId w:val="3"/>
        </w:numPr>
        <w:spacing w:after="0"/>
      </w:pPr>
      <w:r w:rsidRPr="00535479">
        <w:t>I also think that you should stress how many patients you had from each</w:t>
      </w:r>
      <w:r>
        <w:t xml:space="preserve"> </w:t>
      </w:r>
      <w:r w:rsidRPr="00535479">
        <w:t xml:space="preserve">class </w:t>
      </w:r>
      <w:proofErr w:type="spellStart"/>
      <w:r w:rsidRPr="00535479">
        <w:t>accordind</w:t>
      </w:r>
      <w:proofErr w:type="spellEnd"/>
      <w:r w:rsidRPr="00535479">
        <w:t xml:space="preserve"> to the ISN/RPS</w:t>
      </w:r>
    </w:p>
    <w:p w14:paraId="152C3D8B" w14:textId="4593CAB8" w:rsidR="00535479" w:rsidRPr="00535479" w:rsidRDefault="00A27286" w:rsidP="00535479">
      <w:pPr>
        <w:spacing w:after="0"/>
        <w:ind w:firstLine="360"/>
      </w:pPr>
      <w:r>
        <w:rPr>
          <w:rFonts w:ascii="Arial" w:hAnsi="Arial" w:cs="Arial"/>
          <w:color w:val="4472C4" w:themeColor="accent1"/>
          <w:shd w:val="clear" w:color="auto" w:fill="FFFFFF"/>
        </w:rPr>
        <w:t>This data is included in table 3, in percentage.</w:t>
      </w:r>
    </w:p>
    <w:p w14:paraId="6C0F74AB" w14:textId="45CACAE6" w:rsidR="006A0F12" w:rsidRPr="006A0F12" w:rsidRDefault="006A0F12" w:rsidP="006A0F12">
      <w:pPr>
        <w:spacing w:after="0"/>
      </w:pPr>
    </w:p>
    <w:p w14:paraId="0FD6B0D9" w14:textId="77777777" w:rsidR="006A0F12" w:rsidRPr="006A0F12" w:rsidRDefault="006A0F12" w:rsidP="006A0F12">
      <w:pPr>
        <w:spacing w:after="0"/>
      </w:pPr>
    </w:p>
    <w:p w14:paraId="6AD8CF98" w14:textId="61FA2EAD" w:rsidR="000C38F9" w:rsidRDefault="006A0F12" w:rsidP="000C38F9">
      <w:pPr>
        <w:spacing w:after="0"/>
      </w:pPr>
      <w:r>
        <w:t>------------------------------------------------------</w:t>
      </w:r>
    </w:p>
    <w:p w14:paraId="40232691" w14:textId="29DC93C7" w:rsidR="006A0F12" w:rsidRPr="000C38F9" w:rsidRDefault="000C38F9" w:rsidP="000C38F9">
      <w:pPr>
        <w:spacing w:after="0"/>
      </w:pPr>
      <w:r>
        <w:t>------------------------------------------------------</w:t>
      </w:r>
    </w:p>
    <w:p w14:paraId="1C33EE2E" w14:textId="77777777" w:rsidR="000C38F9" w:rsidRDefault="000C38F9" w:rsidP="000C38F9">
      <w:pPr>
        <w:rPr>
          <w:rFonts w:ascii="Arial" w:hAnsi="Arial" w:cs="Arial"/>
          <w:color w:val="000000"/>
          <w:shd w:val="clear" w:color="auto" w:fill="FFFFFF"/>
        </w:rPr>
      </w:pPr>
    </w:p>
    <w:p w14:paraId="1F239F21" w14:textId="2F2E5C8F" w:rsidR="00535479" w:rsidRDefault="00535479" w:rsidP="006A0F12">
      <w:pPr>
        <w:spacing w:line="360" w:lineRule="auto"/>
        <w:jc w:val="both"/>
        <w:rPr>
          <w:rFonts w:ascii="Arial" w:hAnsi="Arial" w:cs="Arial"/>
          <w:color w:val="4472C4" w:themeColor="accent1"/>
          <w:shd w:val="clear" w:color="auto" w:fill="FFFFFF"/>
        </w:rPr>
      </w:pPr>
      <w:r w:rsidRPr="00535479">
        <w:rPr>
          <w:rFonts w:ascii="Arial" w:hAnsi="Arial" w:cs="Arial"/>
          <w:color w:val="4472C4" w:themeColor="accent1"/>
          <w:shd w:val="clear" w:color="auto" w:fill="FFFFFF"/>
        </w:rPr>
        <w:t>We thank the reviewers for their contributions, which we feel have significantly improved the manuscript.</w:t>
      </w:r>
    </w:p>
    <w:p w14:paraId="32A6B2B9" w14:textId="2DAC96CC" w:rsidR="006A0F12" w:rsidRPr="006A0F12" w:rsidRDefault="006A0F12" w:rsidP="006A0F12">
      <w:pPr>
        <w:spacing w:line="360" w:lineRule="auto"/>
        <w:jc w:val="both"/>
        <w:rPr>
          <w:rFonts w:ascii="Arial" w:hAnsi="Arial" w:cs="Arial"/>
          <w:color w:val="4472C4" w:themeColor="accent1"/>
          <w:shd w:val="clear" w:color="auto" w:fill="FFFFFF"/>
        </w:rPr>
      </w:pPr>
      <w:r>
        <w:rPr>
          <w:rFonts w:ascii="Arial" w:hAnsi="Arial" w:cs="Arial"/>
          <w:color w:val="4472C4" w:themeColor="accent1"/>
          <w:shd w:val="clear" w:color="auto" w:fill="FFFFFF"/>
        </w:rPr>
        <w:t>Best regards,</w:t>
      </w:r>
    </w:p>
    <w:sectPr w:rsidR="006A0F12" w:rsidRPr="006A0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63A96"/>
    <w:multiLevelType w:val="hybridMultilevel"/>
    <w:tmpl w:val="A6989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C5EA5"/>
    <w:multiLevelType w:val="hybridMultilevel"/>
    <w:tmpl w:val="E0CEC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A26B1"/>
    <w:multiLevelType w:val="hybridMultilevel"/>
    <w:tmpl w:val="4886B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C4"/>
    <w:rsid w:val="000C38F9"/>
    <w:rsid w:val="001B3A51"/>
    <w:rsid w:val="00336F92"/>
    <w:rsid w:val="00346FBE"/>
    <w:rsid w:val="003812AF"/>
    <w:rsid w:val="00384101"/>
    <w:rsid w:val="00436028"/>
    <w:rsid w:val="00444FD0"/>
    <w:rsid w:val="00535479"/>
    <w:rsid w:val="005378FC"/>
    <w:rsid w:val="00596C27"/>
    <w:rsid w:val="005C09D2"/>
    <w:rsid w:val="00683AF2"/>
    <w:rsid w:val="006A0F12"/>
    <w:rsid w:val="00797652"/>
    <w:rsid w:val="007B1AEB"/>
    <w:rsid w:val="00922419"/>
    <w:rsid w:val="009C6179"/>
    <w:rsid w:val="00A27286"/>
    <w:rsid w:val="00A668C4"/>
    <w:rsid w:val="00A9622A"/>
    <w:rsid w:val="00AD4A45"/>
    <w:rsid w:val="00CB32E8"/>
    <w:rsid w:val="00E71D41"/>
    <w:rsid w:val="00F731A2"/>
    <w:rsid w:val="00FB5019"/>
    <w:rsid w:val="00FB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81F0"/>
  <w15:chartTrackingRefBased/>
  <w15:docId w15:val="{81E380D1-B16A-4AA4-A8D3-54CAC31F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2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Navarro</dc:creator>
  <cp:keywords/>
  <dc:description/>
  <cp:lastModifiedBy>David Navarro</cp:lastModifiedBy>
  <cp:revision>15</cp:revision>
  <dcterms:created xsi:type="dcterms:W3CDTF">2019-01-24T17:39:00Z</dcterms:created>
  <dcterms:modified xsi:type="dcterms:W3CDTF">2019-04-18T10:47:00Z</dcterms:modified>
</cp:coreProperties>
</file>