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AC5D1" w14:textId="77777777" w:rsidR="00434703" w:rsidRPr="004222B9" w:rsidRDefault="00434703" w:rsidP="00737381">
      <w:pPr>
        <w:spacing w:before="100" w:beforeAutospacing="1" w:after="100" w:afterAutospacing="1"/>
        <w:rPr>
          <w:rFonts w:asciiTheme="majorHAnsi" w:hAnsiTheme="majorHAnsi" w:cstheme="majorHAnsi"/>
        </w:rPr>
      </w:pPr>
      <w:bookmarkStart w:id="0" w:name="_GoBack"/>
      <w:bookmarkEnd w:id="0"/>
      <w:r w:rsidRPr="00434703">
        <w:rPr>
          <w:rFonts w:asciiTheme="majorHAnsi" w:hAnsiTheme="majorHAnsi" w:cstheme="majorHAnsi"/>
          <w:b/>
          <w:bCs/>
        </w:rPr>
        <w:t>Notas do editor:</w:t>
      </w:r>
    </w:p>
    <w:p w14:paraId="7E45C549" w14:textId="77777777" w:rsidR="00324A80" w:rsidRDefault="00434703" w:rsidP="00737381">
      <w:pPr>
        <w:spacing w:before="100" w:beforeAutospacing="1" w:after="100" w:afterAutospacing="1"/>
        <w:rPr>
          <w:rFonts w:asciiTheme="majorHAnsi" w:hAnsiTheme="majorHAnsi" w:cstheme="majorHAnsi"/>
          <w:b/>
          <w:bCs/>
        </w:rPr>
      </w:pPr>
      <w:r w:rsidRPr="00434703">
        <w:rPr>
          <w:rFonts w:asciiTheme="majorHAnsi" w:hAnsiTheme="majorHAnsi" w:cstheme="majorHAnsi"/>
        </w:rPr>
        <w:br/>
      </w:r>
      <w:r w:rsidRPr="00434703">
        <w:rPr>
          <w:rFonts w:asciiTheme="majorHAnsi" w:hAnsiTheme="majorHAnsi" w:cstheme="majorHAnsi"/>
          <w:b/>
          <w:bCs/>
        </w:rPr>
        <w:t>Com o objectivo de optimizar a legibilidade do seu artigo e assim</w:t>
      </w:r>
      <w:r w:rsidRPr="00434703">
        <w:rPr>
          <w:rFonts w:asciiTheme="majorHAnsi" w:hAnsiTheme="majorHAnsi" w:cstheme="majorHAnsi"/>
          <w:b/>
          <w:bCs/>
        </w:rPr>
        <w:br/>
        <w:t>incrementar potencialmente as citações do mesmo, recomendamos que os conteúdos redigidos em inglês sejam revistos por um "native speaker", tradutor qualificado ou empresa especializada em serviços de "language polishing".</w:t>
      </w:r>
    </w:p>
    <w:p w14:paraId="1844233A" w14:textId="77777777" w:rsidR="00324A80" w:rsidRDefault="00324A80" w:rsidP="00324A80">
      <w:pPr>
        <w:spacing w:before="100" w:beforeAutospacing="1" w:after="100" w:afterAutospacing="1"/>
        <w:rPr>
          <w:rFonts w:asciiTheme="majorHAnsi" w:hAnsiTheme="majorHAnsi" w:cstheme="majorHAnsi"/>
          <w:color w:val="000000"/>
          <w:shd w:val="clear" w:color="auto" w:fill="FFFFFF"/>
        </w:rPr>
      </w:pPr>
      <w:r w:rsidRPr="00324A80">
        <w:rPr>
          <w:rFonts w:asciiTheme="majorHAnsi" w:hAnsiTheme="majorHAnsi" w:cstheme="majorHAnsi"/>
          <w:color w:val="000000"/>
          <w:shd w:val="clear" w:color="auto" w:fill="FFFFFF"/>
        </w:rPr>
        <w:t>Estimado Editor,</w:t>
      </w:r>
      <w:r w:rsidRPr="00324A80">
        <w:rPr>
          <w:rFonts w:asciiTheme="majorHAnsi" w:hAnsiTheme="majorHAnsi" w:cstheme="majorHAnsi"/>
          <w:color w:val="000000"/>
          <w:shd w:val="clear" w:color="auto" w:fill="FFFFFF"/>
        </w:rPr>
        <w:br/>
      </w:r>
    </w:p>
    <w:p w14:paraId="41C0BED3" w14:textId="7F210355" w:rsidR="00324A80" w:rsidRDefault="00324A80" w:rsidP="00324A80">
      <w:pPr>
        <w:spacing w:before="100" w:beforeAutospacing="1" w:after="100" w:afterAutospacing="1"/>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Obrigado por considerar o nosso manuscrito.</w:t>
      </w:r>
    </w:p>
    <w:p w14:paraId="5E32752B" w14:textId="6D28A42A" w:rsidR="00324A80" w:rsidRDefault="00AD448F" w:rsidP="00324A80">
      <w:pPr>
        <w:spacing w:before="100" w:beforeAutospacing="1" w:after="100" w:afterAutospacing="1"/>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O manuscrito foi reformulado de forma </w:t>
      </w:r>
      <w:r w:rsidR="00324A80">
        <w:rPr>
          <w:rFonts w:asciiTheme="majorHAnsi" w:hAnsiTheme="majorHAnsi" w:cstheme="majorHAnsi"/>
          <w:color w:val="000000"/>
          <w:shd w:val="clear" w:color="auto" w:fill="FFFFFF"/>
        </w:rPr>
        <w:t>a incorporar as valiosas sugestões de ambos os revisores, bem como as correções de algumas gralhas que foram detetadas na anterior versão. As respostas individuais a cada comentário de cada revisor encontram-se neste documento.</w:t>
      </w:r>
    </w:p>
    <w:p w14:paraId="55AE89D0" w14:textId="6B46C104" w:rsidR="00324A80" w:rsidRPr="00324A80" w:rsidRDefault="00324A80" w:rsidP="00324A80">
      <w:pPr>
        <w:spacing w:before="100" w:beforeAutospacing="1" w:after="100" w:afterAutospacing="1"/>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Tal como sugeriu, o texto foi</w:t>
      </w:r>
      <w:r w:rsidR="00AD448F">
        <w:rPr>
          <w:rFonts w:asciiTheme="majorHAnsi" w:hAnsiTheme="majorHAnsi" w:cstheme="majorHAnsi"/>
          <w:color w:val="000000"/>
          <w:shd w:val="clear" w:color="auto" w:fill="FFFFFF"/>
        </w:rPr>
        <w:t xml:space="preserve"> cuidadosamente</w:t>
      </w:r>
      <w:r>
        <w:rPr>
          <w:rFonts w:asciiTheme="majorHAnsi" w:hAnsiTheme="majorHAnsi" w:cstheme="majorHAnsi"/>
          <w:color w:val="000000"/>
          <w:shd w:val="clear" w:color="auto" w:fill="FFFFFF"/>
        </w:rPr>
        <w:t xml:space="preserve"> revisto por um utilizador experiente da língua inglesa e acreditamos que a presente versão do manuscrito está mais clara, mais legível, e mais rigorosa em termos de língua inglesa. </w:t>
      </w:r>
    </w:p>
    <w:p w14:paraId="68ECD122" w14:textId="7D31E5B1" w:rsidR="00434703" w:rsidRDefault="00434703" w:rsidP="00737381">
      <w:pPr>
        <w:spacing w:before="100" w:beforeAutospacing="1" w:after="100" w:afterAutospacing="1"/>
        <w:rPr>
          <w:rFonts w:asciiTheme="majorHAnsi" w:hAnsiTheme="majorHAnsi" w:cstheme="majorHAnsi"/>
          <w:b/>
          <w:bCs/>
          <w:lang w:val="en-US"/>
        </w:rPr>
      </w:pPr>
      <w:r w:rsidRPr="00AD448F">
        <w:rPr>
          <w:rFonts w:asciiTheme="majorHAnsi" w:hAnsiTheme="majorHAnsi" w:cstheme="majorHAnsi"/>
        </w:rPr>
        <w:br/>
      </w:r>
      <w:r w:rsidRPr="00AD448F">
        <w:rPr>
          <w:rFonts w:asciiTheme="majorHAnsi" w:hAnsiTheme="majorHAnsi" w:cstheme="majorHAnsi"/>
        </w:rPr>
        <w:br/>
      </w:r>
      <w:r w:rsidRPr="001642B2">
        <w:rPr>
          <w:rFonts w:asciiTheme="majorHAnsi" w:hAnsiTheme="majorHAnsi" w:cstheme="majorHAnsi"/>
          <w:b/>
          <w:bCs/>
          <w:lang w:val="en-US"/>
        </w:rPr>
        <w:t>Revisor A:</w:t>
      </w:r>
    </w:p>
    <w:p w14:paraId="12F8E665" w14:textId="773602F1" w:rsidR="00C945A5" w:rsidRPr="004222B9" w:rsidRDefault="00C945A5" w:rsidP="00C945A5">
      <w:pPr>
        <w:spacing w:before="100" w:beforeAutospacing="1" w:after="100" w:afterAutospacing="1"/>
        <w:rPr>
          <w:rFonts w:asciiTheme="majorHAnsi" w:hAnsiTheme="majorHAnsi" w:cstheme="majorHAnsi"/>
          <w:color w:val="000000"/>
          <w:shd w:val="clear" w:color="auto" w:fill="FFFFFF"/>
          <w:lang w:val="en-US"/>
        </w:rPr>
      </w:pPr>
      <w:r w:rsidRPr="004222B9">
        <w:rPr>
          <w:rFonts w:asciiTheme="majorHAnsi" w:hAnsiTheme="majorHAnsi" w:cstheme="majorHAnsi"/>
          <w:color w:val="000000"/>
          <w:shd w:val="clear" w:color="auto" w:fill="FFFFFF"/>
          <w:lang w:val="en-US"/>
        </w:rPr>
        <w:t>Dear Revisor,</w:t>
      </w:r>
      <w:r w:rsidRPr="004222B9">
        <w:rPr>
          <w:rFonts w:asciiTheme="majorHAnsi" w:hAnsiTheme="majorHAnsi" w:cstheme="majorHAnsi"/>
          <w:color w:val="000000"/>
          <w:shd w:val="clear" w:color="auto" w:fill="FFFFFF"/>
          <w:lang w:val="en-US"/>
        </w:rPr>
        <w:br/>
      </w:r>
      <w:r w:rsidRPr="004222B9">
        <w:rPr>
          <w:rFonts w:asciiTheme="majorHAnsi" w:hAnsiTheme="majorHAnsi" w:cstheme="majorHAnsi"/>
          <w:color w:val="000000"/>
          <w:shd w:val="clear" w:color="auto" w:fill="FFFFFF"/>
          <w:lang w:val="en-US"/>
        </w:rPr>
        <w:br/>
        <w:t xml:space="preserve">Once again, we are very thankful for your careful reading of our manuscript as well as for all your comments and suggestions. We reformulated our manuscript in order to incorporate your suggestions and corrected the mistakes that you have spotted. We </w:t>
      </w:r>
      <w:r>
        <w:rPr>
          <w:rFonts w:asciiTheme="majorHAnsi" w:hAnsiTheme="majorHAnsi" w:cstheme="majorHAnsi"/>
          <w:color w:val="000000"/>
          <w:shd w:val="clear" w:color="auto" w:fill="FFFFFF"/>
          <w:lang w:val="en-US"/>
        </w:rPr>
        <w:t>will address</w:t>
      </w:r>
      <w:r w:rsidRPr="004222B9">
        <w:rPr>
          <w:rFonts w:asciiTheme="majorHAnsi" w:hAnsiTheme="majorHAnsi" w:cstheme="majorHAnsi"/>
          <w:color w:val="000000"/>
          <w:shd w:val="clear" w:color="auto" w:fill="FFFFFF"/>
          <w:lang w:val="en-US"/>
        </w:rPr>
        <w:t xml:space="preserve"> your comments one by one</w:t>
      </w:r>
      <w:r>
        <w:rPr>
          <w:rFonts w:asciiTheme="majorHAnsi" w:hAnsiTheme="majorHAnsi" w:cstheme="majorHAnsi"/>
          <w:color w:val="000000"/>
          <w:shd w:val="clear" w:color="auto" w:fill="FFFFFF"/>
          <w:lang w:val="en-US"/>
        </w:rPr>
        <w:t>.</w:t>
      </w:r>
    </w:p>
    <w:p w14:paraId="0C63D113" w14:textId="6E1BDDBF" w:rsidR="00434703" w:rsidRPr="004222B9" w:rsidRDefault="00434703" w:rsidP="00737381">
      <w:pPr>
        <w:spacing w:before="100" w:beforeAutospacing="1" w:after="100" w:afterAutospacing="1"/>
        <w:rPr>
          <w:rFonts w:asciiTheme="majorHAnsi" w:hAnsiTheme="majorHAnsi" w:cstheme="majorHAnsi"/>
          <w:b/>
          <w:bCs/>
          <w:lang w:val="en-US"/>
        </w:rPr>
      </w:pPr>
      <w:r w:rsidRPr="00434703">
        <w:rPr>
          <w:rFonts w:asciiTheme="majorHAnsi" w:hAnsiTheme="majorHAnsi" w:cstheme="majorHAnsi"/>
          <w:b/>
          <w:bCs/>
          <w:lang w:val="en-US"/>
        </w:rPr>
        <w:t>The Manuscript “Sleep habits among children from Mozambique and Cape Verde” maintains its relevance and prove the applicability of the</w:t>
      </w:r>
      <w:r w:rsidRPr="00434703">
        <w:rPr>
          <w:rFonts w:asciiTheme="majorHAnsi" w:hAnsiTheme="majorHAnsi" w:cstheme="majorHAnsi"/>
          <w:b/>
          <w:bCs/>
          <w:lang w:val="en-US"/>
        </w:rPr>
        <w:br/>
        <w:t xml:space="preserve">Portuguese version of the </w:t>
      </w:r>
      <w:proofErr w:type="spellStart"/>
      <w:r w:rsidRPr="00434703">
        <w:rPr>
          <w:rFonts w:asciiTheme="majorHAnsi" w:hAnsiTheme="majorHAnsi" w:cstheme="majorHAnsi"/>
          <w:b/>
          <w:bCs/>
          <w:lang w:val="en-US"/>
        </w:rPr>
        <w:t>Childrenʼs</w:t>
      </w:r>
      <w:proofErr w:type="spellEnd"/>
      <w:r w:rsidRPr="00434703">
        <w:rPr>
          <w:rFonts w:asciiTheme="majorHAnsi" w:hAnsiTheme="majorHAnsi" w:cstheme="majorHAnsi"/>
          <w:b/>
          <w:bCs/>
          <w:lang w:val="en-US"/>
        </w:rPr>
        <w:t xml:space="preserve"> Sleep Habits Questionnaire in two Portuguese speaking African subpopulations.</w:t>
      </w:r>
      <w:r w:rsidRPr="004222B9">
        <w:rPr>
          <w:rFonts w:asciiTheme="majorHAnsi" w:hAnsiTheme="majorHAnsi" w:cstheme="majorHAnsi"/>
          <w:b/>
          <w:bCs/>
          <w:lang w:val="en-US"/>
        </w:rPr>
        <w:t xml:space="preserve"> </w:t>
      </w:r>
      <w:r w:rsidRPr="00434703">
        <w:rPr>
          <w:rFonts w:asciiTheme="majorHAnsi" w:hAnsiTheme="majorHAnsi" w:cstheme="majorHAnsi"/>
          <w:b/>
          <w:bCs/>
          <w:lang w:val="en-US"/>
        </w:rPr>
        <w:t>The authors completely and carefully reviewed the paper so only small comments arise from this version of the manuscript:</w:t>
      </w:r>
    </w:p>
    <w:p w14:paraId="17AE6180" w14:textId="141B065D" w:rsidR="00434703" w:rsidRPr="00C945A5" w:rsidRDefault="00C945A5" w:rsidP="00C945A5">
      <w:pPr>
        <w:spacing w:before="100" w:beforeAutospacing="1" w:after="100" w:afterAutospacing="1"/>
        <w:rPr>
          <w:rFonts w:asciiTheme="majorHAnsi" w:hAnsiTheme="majorHAnsi" w:cstheme="majorHAnsi"/>
          <w:b/>
          <w:bCs/>
          <w:lang w:val="en-US"/>
        </w:rPr>
      </w:pPr>
      <w:r w:rsidRPr="004222B9">
        <w:rPr>
          <w:rFonts w:asciiTheme="majorHAnsi" w:hAnsiTheme="majorHAnsi" w:cstheme="majorHAnsi"/>
          <w:b/>
          <w:bCs/>
          <w:lang w:val="en-US"/>
        </w:rPr>
        <w:t xml:space="preserve">1. </w:t>
      </w:r>
      <w:r w:rsidR="00434703" w:rsidRPr="00C945A5">
        <w:rPr>
          <w:rFonts w:asciiTheme="majorHAnsi" w:hAnsiTheme="majorHAnsi" w:cstheme="majorHAnsi"/>
          <w:b/>
          <w:bCs/>
          <w:lang w:val="en-US"/>
        </w:rPr>
        <w:t>African countries instead of Africa?</w:t>
      </w:r>
    </w:p>
    <w:p w14:paraId="0483EF2D" w14:textId="6779DB95" w:rsidR="00C945A5" w:rsidRPr="00C945A5" w:rsidRDefault="00C945A5" w:rsidP="00C945A5">
      <w:pPr>
        <w:spacing w:before="100" w:beforeAutospacing="1" w:after="100" w:afterAutospacing="1"/>
        <w:rPr>
          <w:rFonts w:asciiTheme="majorHAnsi" w:hAnsiTheme="majorHAnsi" w:cstheme="majorHAnsi"/>
          <w:b/>
          <w:bCs/>
          <w:lang w:val="en-US"/>
        </w:rPr>
      </w:pPr>
      <w:r w:rsidRPr="00C945A5">
        <w:rPr>
          <w:rFonts w:asciiTheme="majorHAnsi" w:hAnsiTheme="majorHAnsi" w:cstheme="majorHAnsi"/>
          <w:lang w:val="en-US"/>
        </w:rPr>
        <w:t>In the previous version of the manuscript we used “African countries” and “Africa” interchangeably in order to avoid the successive repetition of expressions. In order to avoid this unintended ambiguity, in the present version of the manuscript we decided to use “Africa” only when we were actually referring to the African continent</w:t>
      </w:r>
      <w:r w:rsidR="00AF312E">
        <w:rPr>
          <w:rFonts w:asciiTheme="majorHAnsi" w:hAnsiTheme="majorHAnsi" w:cstheme="majorHAnsi"/>
          <w:lang w:val="en-US"/>
        </w:rPr>
        <w:t>. We now use</w:t>
      </w:r>
      <w:r w:rsidRPr="00C945A5">
        <w:rPr>
          <w:rFonts w:asciiTheme="majorHAnsi" w:hAnsiTheme="majorHAnsi" w:cstheme="majorHAnsi"/>
          <w:lang w:val="en-US"/>
        </w:rPr>
        <w:t xml:space="preserve"> “African countries” </w:t>
      </w:r>
      <w:r w:rsidR="00AF312E">
        <w:rPr>
          <w:rFonts w:asciiTheme="majorHAnsi" w:hAnsiTheme="majorHAnsi" w:cstheme="majorHAnsi"/>
          <w:lang w:val="en-US"/>
        </w:rPr>
        <w:t xml:space="preserve">only </w:t>
      </w:r>
      <w:r w:rsidRPr="00C945A5">
        <w:rPr>
          <w:rFonts w:asciiTheme="majorHAnsi" w:hAnsiTheme="majorHAnsi" w:cstheme="majorHAnsi"/>
          <w:lang w:val="en-US"/>
        </w:rPr>
        <w:t>when referring to Cape Verde an</w:t>
      </w:r>
      <w:r w:rsidR="00AF312E">
        <w:rPr>
          <w:rFonts w:asciiTheme="majorHAnsi" w:hAnsiTheme="majorHAnsi" w:cstheme="majorHAnsi"/>
          <w:lang w:val="en-US"/>
        </w:rPr>
        <w:t>d</w:t>
      </w:r>
      <w:r w:rsidRPr="00C945A5">
        <w:rPr>
          <w:rFonts w:asciiTheme="majorHAnsi" w:hAnsiTheme="majorHAnsi" w:cstheme="majorHAnsi"/>
          <w:lang w:val="en-US"/>
        </w:rPr>
        <w:t xml:space="preserve"> Mozambique simultaneously or to any other subgroup of countries from the African continent.</w:t>
      </w:r>
    </w:p>
    <w:p w14:paraId="35F1851B" w14:textId="1E3CED48" w:rsidR="00C945A5" w:rsidRPr="00C945A5" w:rsidRDefault="00C945A5" w:rsidP="00C945A5">
      <w:pPr>
        <w:spacing w:before="100" w:beforeAutospacing="1" w:after="100" w:afterAutospacing="1"/>
        <w:rPr>
          <w:rFonts w:asciiTheme="majorHAnsi" w:hAnsiTheme="majorHAnsi" w:cstheme="majorHAnsi"/>
          <w:b/>
          <w:bCs/>
          <w:lang w:val="en-US"/>
        </w:rPr>
      </w:pPr>
      <w:r>
        <w:rPr>
          <w:rFonts w:asciiTheme="majorHAnsi" w:hAnsiTheme="majorHAnsi" w:cstheme="majorHAnsi"/>
          <w:b/>
          <w:bCs/>
          <w:lang w:val="en-US"/>
        </w:rPr>
        <w:lastRenderedPageBreak/>
        <w:t>2</w:t>
      </w:r>
      <w:r w:rsidRPr="004222B9">
        <w:rPr>
          <w:rFonts w:asciiTheme="majorHAnsi" w:hAnsiTheme="majorHAnsi" w:cstheme="majorHAnsi"/>
          <w:b/>
          <w:bCs/>
          <w:lang w:val="en-US"/>
        </w:rPr>
        <w:t xml:space="preserve">. </w:t>
      </w:r>
      <w:r w:rsidR="00434703" w:rsidRPr="00C945A5">
        <w:rPr>
          <w:rFonts w:asciiTheme="majorHAnsi" w:hAnsiTheme="majorHAnsi" w:cstheme="majorHAnsi"/>
          <w:b/>
          <w:bCs/>
          <w:lang w:val="en-US"/>
        </w:rPr>
        <w:t xml:space="preserve">Portuguese abstract: </w:t>
      </w:r>
      <w:proofErr w:type="spellStart"/>
      <w:r w:rsidR="00434703" w:rsidRPr="00C945A5">
        <w:rPr>
          <w:rFonts w:asciiTheme="majorHAnsi" w:hAnsiTheme="majorHAnsi" w:cstheme="majorHAnsi"/>
          <w:b/>
          <w:bCs/>
          <w:lang w:val="en-US"/>
        </w:rPr>
        <w:t>subestimam</w:t>
      </w:r>
      <w:proofErr w:type="spellEnd"/>
      <w:r w:rsidR="00434703" w:rsidRPr="00C945A5">
        <w:rPr>
          <w:rFonts w:asciiTheme="majorHAnsi" w:hAnsiTheme="majorHAnsi" w:cstheme="majorHAnsi"/>
          <w:b/>
          <w:bCs/>
          <w:lang w:val="en-US"/>
        </w:rPr>
        <w:t xml:space="preserve"> instead of sub </w:t>
      </w:r>
      <w:proofErr w:type="spellStart"/>
      <w:r w:rsidR="00434703" w:rsidRPr="00C945A5">
        <w:rPr>
          <w:rFonts w:asciiTheme="majorHAnsi" w:hAnsiTheme="majorHAnsi" w:cstheme="majorHAnsi"/>
          <w:b/>
          <w:bCs/>
          <w:lang w:val="en-US"/>
        </w:rPr>
        <w:t>estimam</w:t>
      </w:r>
      <w:proofErr w:type="spellEnd"/>
      <w:r w:rsidR="00434703" w:rsidRPr="00C945A5">
        <w:rPr>
          <w:rFonts w:asciiTheme="majorHAnsi" w:hAnsiTheme="majorHAnsi" w:cstheme="majorHAnsi"/>
          <w:b/>
          <w:bCs/>
          <w:lang w:val="en-US"/>
        </w:rPr>
        <w:t>?</w:t>
      </w:r>
      <w:r w:rsidRPr="00C945A5">
        <w:rPr>
          <w:rFonts w:asciiTheme="majorHAnsi" w:hAnsiTheme="majorHAnsi" w:cstheme="majorHAnsi"/>
          <w:lang w:val="en-US"/>
        </w:rPr>
        <w:t xml:space="preserve"> </w:t>
      </w:r>
    </w:p>
    <w:p w14:paraId="19E0AF3F" w14:textId="01DA7CC7" w:rsidR="00C945A5" w:rsidRPr="00C945A5" w:rsidRDefault="00C945A5" w:rsidP="00C945A5">
      <w:pPr>
        <w:spacing w:before="100" w:beforeAutospacing="1" w:after="100" w:afterAutospacing="1"/>
        <w:rPr>
          <w:rFonts w:asciiTheme="majorHAnsi" w:hAnsiTheme="majorHAnsi" w:cstheme="majorHAnsi"/>
          <w:b/>
          <w:bCs/>
          <w:lang w:val="en-US"/>
        </w:rPr>
      </w:pPr>
      <w:r w:rsidRPr="00C945A5">
        <w:rPr>
          <w:rFonts w:asciiTheme="majorHAnsi" w:hAnsiTheme="majorHAnsi" w:cstheme="majorHAnsi"/>
          <w:lang w:val="en-US"/>
        </w:rPr>
        <w:t>We’re glad that you have spotted this typo. We incorporated this correction in the present version of the manuscript.</w:t>
      </w:r>
    </w:p>
    <w:p w14:paraId="0E318942" w14:textId="7537BC3C" w:rsidR="00434703" w:rsidRDefault="00C945A5" w:rsidP="00C945A5">
      <w:pPr>
        <w:spacing w:before="100" w:beforeAutospacing="1" w:after="100" w:afterAutospacing="1"/>
        <w:rPr>
          <w:rFonts w:asciiTheme="majorHAnsi" w:hAnsiTheme="majorHAnsi" w:cstheme="majorHAnsi"/>
          <w:b/>
          <w:bCs/>
          <w:lang w:val="en-US"/>
        </w:rPr>
      </w:pPr>
      <w:r>
        <w:rPr>
          <w:rFonts w:asciiTheme="majorHAnsi" w:hAnsiTheme="majorHAnsi" w:cstheme="majorHAnsi"/>
          <w:b/>
          <w:bCs/>
          <w:lang w:val="en-US"/>
        </w:rPr>
        <w:t>3</w:t>
      </w:r>
      <w:r w:rsidRPr="004222B9">
        <w:rPr>
          <w:rFonts w:asciiTheme="majorHAnsi" w:hAnsiTheme="majorHAnsi" w:cstheme="majorHAnsi"/>
          <w:b/>
          <w:bCs/>
          <w:lang w:val="en-US"/>
        </w:rPr>
        <w:t xml:space="preserve">. </w:t>
      </w:r>
      <w:r w:rsidR="00434703" w:rsidRPr="00C945A5">
        <w:rPr>
          <w:rFonts w:asciiTheme="majorHAnsi" w:hAnsiTheme="majorHAnsi" w:cstheme="majorHAnsi"/>
          <w:b/>
          <w:bCs/>
          <w:lang w:val="en-US"/>
        </w:rPr>
        <w:t xml:space="preserve">The statistical section in methods should be shortened and reduced to relevant explanations that support the results instead of detailing the tests so much. In consequence I would </w:t>
      </w:r>
      <w:proofErr w:type="spellStart"/>
      <w:r w:rsidR="00434703" w:rsidRPr="00C945A5">
        <w:rPr>
          <w:rFonts w:asciiTheme="majorHAnsi" w:hAnsiTheme="majorHAnsi" w:cstheme="majorHAnsi"/>
          <w:b/>
          <w:bCs/>
          <w:lang w:val="en-US"/>
        </w:rPr>
        <w:t>advice</w:t>
      </w:r>
      <w:proofErr w:type="spellEnd"/>
      <w:r w:rsidR="00434703" w:rsidRPr="00C945A5">
        <w:rPr>
          <w:rFonts w:asciiTheme="majorHAnsi" w:hAnsiTheme="majorHAnsi" w:cstheme="majorHAnsi"/>
          <w:b/>
          <w:bCs/>
          <w:lang w:val="en-US"/>
        </w:rPr>
        <w:t xml:space="preserve"> to withdraw tables 3 and 4 because they do not help the future reader.</w:t>
      </w:r>
    </w:p>
    <w:p w14:paraId="14655EDA" w14:textId="5A69AE2B" w:rsidR="005024F6" w:rsidRDefault="00B02EC1" w:rsidP="001C2D60">
      <w:pPr>
        <w:spacing w:before="100" w:beforeAutospacing="1" w:after="100" w:afterAutospacing="1"/>
        <w:rPr>
          <w:rFonts w:asciiTheme="majorHAnsi" w:hAnsiTheme="majorHAnsi" w:cstheme="majorHAnsi"/>
          <w:lang w:val="en-US"/>
        </w:rPr>
      </w:pPr>
      <w:r>
        <w:rPr>
          <w:rFonts w:asciiTheme="majorHAnsi" w:hAnsiTheme="majorHAnsi" w:cstheme="majorHAnsi"/>
          <w:lang w:val="en-US"/>
        </w:rPr>
        <w:t xml:space="preserve">The statistical subsection of the “methods” </w:t>
      </w:r>
      <w:r w:rsidR="00E24737">
        <w:rPr>
          <w:rFonts w:asciiTheme="majorHAnsi" w:hAnsiTheme="majorHAnsi" w:cstheme="majorHAnsi"/>
          <w:lang w:val="en-US"/>
        </w:rPr>
        <w:t>section</w:t>
      </w:r>
      <w:r>
        <w:rPr>
          <w:rFonts w:asciiTheme="majorHAnsi" w:hAnsiTheme="majorHAnsi" w:cstheme="majorHAnsi"/>
          <w:lang w:val="en-US"/>
        </w:rPr>
        <w:t xml:space="preserve"> </w:t>
      </w:r>
      <w:r w:rsidR="00B344D0">
        <w:rPr>
          <w:rFonts w:asciiTheme="majorHAnsi" w:hAnsiTheme="majorHAnsi" w:cstheme="majorHAnsi"/>
          <w:lang w:val="en-US"/>
        </w:rPr>
        <w:t>has been</w:t>
      </w:r>
      <w:r>
        <w:rPr>
          <w:rFonts w:asciiTheme="majorHAnsi" w:hAnsiTheme="majorHAnsi" w:cstheme="majorHAnsi"/>
          <w:lang w:val="en-US"/>
        </w:rPr>
        <w:t xml:space="preserve"> shortened. Details regarding the statistical tests were reduced </w:t>
      </w:r>
      <w:r w:rsidR="00E24737">
        <w:rPr>
          <w:rFonts w:asciiTheme="majorHAnsi" w:hAnsiTheme="majorHAnsi" w:cstheme="majorHAnsi"/>
          <w:lang w:val="en-US"/>
        </w:rPr>
        <w:t xml:space="preserve">and we kept only the information that justifies our methodological choices and/or supports the validity of our findings. </w:t>
      </w:r>
      <w:r w:rsidR="001C2D60" w:rsidRPr="001C2D60">
        <w:rPr>
          <w:rFonts w:asciiTheme="majorHAnsi" w:hAnsiTheme="majorHAnsi" w:cstheme="majorHAnsi"/>
          <w:lang w:val="en-US"/>
        </w:rPr>
        <w:t>We believe that tables 3 and 4 are essential for the reader to be able to quickly check the estimated impact of each variable on the CSHQ, and whether or not that effect is statistically significant</w:t>
      </w:r>
      <w:r w:rsidR="001C2D60">
        <w:rPr>
          <w:rFonts w:asciiTheme="majorHAnsi" w:hAnsiTheme="majorHAnsi" w:cstheme="majorHAnsi"/>
          <w:lang w:val="en-US"/>
        </w:rPr>
        <w:t xml:space="preserve">, without having to </w:t>
      </w:r>
      <w:r w:rsidR="00535C96">
        <w:rPr>
          <w:rFonts w:asciiTheme="majorHAnsi" w:hAnsiTheme="majorHAnsi" w:cstheme="majorHAnsi"/>
          <w:lang w:val="en-US"/>
        </w:rPr>
        <w:t xml:space="preserve">screen through all the text </w:t>
      </w:r>
      <w:r w:rsidR="001C2D60">
        <w:rPr>
          <w:rFonts w:asciiTheme="majorHAnsi" w:hAnsiTheme="majorHAnsi" w:cstheme="majorHAnsi"/>
          <w:lang w:val="en-US"/>
        </w:rPr>
        <w:t>for</w:t>
      </w:r>
      <w:r w:rsidR="00535C96">
        <w:rPr>
          <w:rFonts w:asciiTheme="majorHAnsi" w:hAnsiTheme="majorHAnsi" w:cstheme="majorHAnsi"/>
          <w:lang w:val="en-US"/>
        </w:rPr>
        <w:t xml:space="preserve"> particular pieces</w:t>
      </w:r>
      <w:r w:rsidR="001C2D60">
        <w:rPr>
          <w:rFonts w:asciiTheme="majorHAnsi" w:hAnsiTheme="majorHAnsi" w:cstheme="majorHAnsi"/>
          <w:lang w:val="en-US"/>
        </w:rPr>
        <w:t xml:space="preserve"> information</w:t>
      </w:r>
      <w:r w:rsidR="00535C96">
        <w:rPr>
          <w:rFonts w:asciiTheme="majorHAnsi" w:hAnsiTheme="majorHAnsi" w:cstheme="majorHAnsi"/>
          <w:lang w:val="en-US"/>
        </w:rPr>
        <w:t xml:space="preserve"> (i.e., estimated effects and respective p-values). </w:t>
      </w:r>
      <w:r w:rsidR="005B74E4">
        <w:rPr>
          <w:rFonts w:asciiTheme="majorHAnsi" w:hAnsiTheme="majorHAnsi" w:cstheme="majorHAnsi"/>
          <w:lang w:val="en-US"/>
        </w:rPr>
        <w:t>Both aforementioned tables are also important for the reader to know which variables are being controlled for in each regression</w:t>
      </w:r>
      <w:r w:rsidR="00AF312E">
        <w:rPr>
          <w:rFonts w:asciiTheme="majorHAnsi" w:hAnsiTheme="majorHAnsi" w:cstheme="majorHAnsi"/>
          <w:lang w:val="en-US"/>
        </w:rPr>
        <w:t>, hence improving the interpretability of the</w:t>
      </w:r>
      <w:r w:rsidR="005B74E4">
        <w:rPr>
          <w:rFonts w:asciiTheme="majorHAnsi" w:hAnsiTheme="majorHAnsi" w:cstheme="majorHAnsi"/>
          <w:lang w:val="en-US"/>
        </w:rPr>
        <w:t xml:space="preserve"> </w:t>
      </w:r>
      <w:r w:rsidR="00AF312E">
        <w:rPr>
          <w:rFonts w:asciiTheme="majorHAnsi" w:hAnsiTheme="majorHAnsi" w:cstheme="majorHAnsi"/>
          <w:lang w:val="en-US"/>
        </w:rPr>
        <w:t>coefficient estimates</w:t>
      </w:r>
      <w:r w:rsidR="005B74E4">
        <w:rPr>
          <w:rFonts w:asciiTheme="majorHAnsi" w:hAnsiTheme="majorHAnsi" w:cstheme="majorHAnsi"/>
          <w:lang w:val="en-US"/>
        </w:rPr>
        <w:t xml:space="preserve">. </w:t>
      </w:r>
      <w:r w:rsidR="005024F6" w:rsidRPr="001C2D60">
        <w:rPr>
          <w:rFonts w:asciiTheme="majorHAnsi" w:hAnsiTheme="majorHAnsi" w:cstheme="majorHAnsi"/>
          <w:lang w:val="en-US"/>
        </w:rPr>
        <w:t>Nevertheless, to improve readability we have reformulated</w:t>
      </w:r>
      <w:r w:rsidR="005024F6">
        <w:rPr>
          <w:rFonts w:asciiTheme="majorHAnsi" w:hAnsiTheme="majorHAnsi" w:cstheme="majorHAnsi"/>
          <w:lang w:val="en-US"/>
        </w:rPr>
        <w:t xml:space="preserve"> and shortened</w:t>
      </w:r>
      <w:r w:rsidR="005024F6" w:rsidRPr="001C2D60">
        <w:rPr>
          <w:rFonts w:asciiTheme="majorHAnsi" w:hAnsiTheme="majorHAnsi" w:cstheme="majorHAnsi"/>
          <w:lang w:val="en-US"/>
        </w:rPr>
        <w:t xml:space="preserve"> tables 3 and 4</w:t>
      </w:r>
      <w:r w:rsidR="005024F6">
        <w:rPr>
          <w:rFonts w:asciiTheme="majorHAnsi" w:hAnsiTheme="majorHAnsi" w:cstheme="majorHAnsi"/>
          <w:lang w:val="en-US"/>
        </w:rPr>
        <w:t>.</w:t>
      </w:r>
      <w:r w:rsidR="005024F6" w:rsidRPr="001C2D60">
        <w:rPr>
          <w:rFonts w:asciiTheme="majorHAnsi" w:hAnsiTheme="majorHAnsi" w:cstheme="majorHAnsi"/>
          <w:lang w:val="en-US"/>
        </w:rPr>
        <w:t xml:space="preserve"> </w:t>
      </w:r>
      <w:r w:rsidR="005024F6">
        <w:rPr>
          <w:rFonts w:asciiTheme="majorHAnsi" w:hAnsiTheme="majorHAnsi" w:cstheme="majorHAnsi"/>
          <w:lang w:val="en-US"/>
        </w:rPr>
        <w:t xml:space="preserve"> The columns respecting to coefficient standard errors and t-statistics were removed since they added little value to the tables. We kept only the two columns that are necessary for the reader to be able to check the estimated effect of each variable and the respective p-values, i.e., the “Estimate” and “P-value” columns. The number of decimal places in both tables was reduced from five to three digits. </w:t>
      </w:r>
      <w:r w:rsidR="005024F6" w:rsidRPr="001C2D60">
        <w:rPr>
          <w:rFonts w:asciiTheme="majorHAnsi" w:hAnsiTheme="majorHAnsi" w:cstheme="majorHAnsi"/>
          <w:lang w:val="en-US"/>
        </w:rPr>
        <w:t xml:space="preserve">We have also removed the </w:t>
      </w:r>
      <w:r w:rsidR="005024F6">
        <w:rPr>
          <w:rFonts w:asciiTheme="majorHAnsi" w:hAnsiTheme="majorHAnsi" w:cstheme="majorHAnsi"/>
          <w:lang w:val="en-US"/>
        </w:rPr>
        <w:t>“</w:t>
      </w:r>
      <w:r w:rsidR="005024F6" w:rsidRPr="001C2D60">
        <w:rPr>
          <w:rFonts w:asciiTheme="majorHAnsi" w:hAnsiTheme="majorHAnsi" w:cstheme="majorHAnsi"/>
          <w:lang w:val="en-US"/>
        </w:rPr>
        <w:t>significance</w:t>
      </w:r>
      <w:r w:rsidR="005024F6">
        <w:rPr>
          <w:rFonts w:asciiTheme="majorHAnsi" w:hAnsiTheme="majorHAnsi" w:cstheme="majorHAnsi"/>
          <w:lang w:val="en-US"/>
        </w:rPr>
        <w:t xml:space="preserve"> stars”</w:t>
      </w:r>
      <w:r w:rsidR="005024F6" w:rsidRPr="001C2D60">
        <w:rPr>
          <w:rFonts w:asciiTheme="majorHAnsi" w:hAnsiTheme="majorHAnsi" w:cstheme="majorHAnsi"/>
          <w:lang w:val="en-US"/>
        </w:rPr>
        <w:t xml:space="preserve"> codes and the corresponding legend</w:t>
      </w:r>
      <w:r w:rsidR="005024F6">
        <w:rPr>
          <w:rFonts w:asciiTheme="majorHAnsi" w:hAnsiTheme="majorHAnsi" w:cstheme="majorHAnsi"/>
          <w:lang w:val="en-US"/>
        </w:rPr>
        <w:t>s, and</w:t>
      </w:r>
      <w:r w:rsidR="005024F6" w:rsidRPr="001C2D60">
        <w:rPr>
          <w:rFonts w:asciiTheme="majorHAnsi" w:hAnsiTheme="majorHAnsi" w:cstheme="majorHAnsi"/>
          <w:lang w:val="en-US"/>
        </w:rPr>
        <w:t xml:space="preserve"> used the code “&lt;0.001” for </w:t>
      </w:r>
      <w:r w:rsidR="005024F6">
        <w:rPr>
          <w:rFonts w:asciiTheme="majorHAnsi" w:hAnsiTheme="majorHAnsi" w:cstheme="majorHAnsi"/>
          <w:lang w:val="en-US"/>
        </w:rPr>
        <w:t xml:space="preserve">every </w:t>
      </w:r>
      <w:r w:rsidR="005024F6" w:rsidRPr="001C2D60">
        <w:rPr>
          <w:rFonts w:asciiTheme="majorHAnsi" w:hAnsiTheme="majorHAnsi" w:cstheme="majorHAnsi"/>
          <w:lang w:val="en-US"/>
        </w:rPr>
        <w:t>p-value lower than 0.001</w:t>
      </w:r>
      <w:r w:rsidR="005024F6">
        <w:rPr>
          <w:rFonts w:asciiTheme="majorHAnsi" w:hAnsiTheme="majorHAnsi" w:cstheme="majorHAnsi"/>
          <w:lang w:val="en-US"/>
        </w:rPr>
        <w:t xml:space="preserve"> instead of displaying the actual p-value</w:t>
      </w:r>
      <w:r w:rsidR="005024F6" w:rsidRPr="001C2D60">
        <w:rPr>
          <w:rFonts w:asciiTheme="majorHAnsi" w:hAnsiTheme="majorHAnsi" w:cstheme="majorHAnsi"/>
          <w:lang w:val="en-US"/>
        </w:rPr>
        <w:t>. P-values lower than 0.05 are</w:t>
      </w:r>
      <w:r w:rsidR="005024F6">
        <w:rPr>
          <w:rFonts w:asciiTheme="majorHAnsi" w:hAnsiTheme="majorHAnsi" w:cstheme="majorHAnsi"/>
          <w:lang w:val="en-US"/>
        </w:rPr>
        <w:t xml:space="preserve"> now </w:t>
      </w:r>
      <w:r w:rsidR="005024F6" w:rsidRPr="001C2D60">
        <w:rPr>
          <w:rFonts w:asciiTheme="majorHAnsi" w:hAnsiTheme="majorHAnsi" w:cstheme="majorHAnsi"/>
          <w:lang w:val="en-US"/>
        </w:rPr>
        <w:t>highlighted in bold</w:t>
      </w:r>
      <w:r w:rsidR="005024F6">
        <w:rPr>
          <w:rFonts w:asciiTheme="majorHAnsi" w:hAnsiTheme="majorHAnsi" w:cstheme="majorHAnsi"/>
          <w:lang w:val="en-US"/>
        </w:rPr>
        <w:t xml:space="preserve"> font</w:t>
      </w:r>
      <w:r w:rsidR="005024F6" w:rsidRPr="001C2D60">
        <w:rPr>
          <w:rFonts w:asciiTheme="majorHAnsi" w:hAnsiTheme="majorHAnsi" w:cstheme="majorHAnsi"/>
          <w:lang w:val="en-US"/>
        </w:rPr>
        <w:t xml:space="preserve">. </w:t>
      </w:r>
    </w:p>
    <w:p w14:paraId="453EB04B" w14:textId="2B2F50EC" w:rsidR="00DA48B9" w:rsidRPr="00334DD7" w:rsidRDefault="00434703" w:rsidP="00334DD7">
      <w:pPr>
        <w:spacing w:before="100" w:beforeAutospacing="1" w:after="100" w:afterAutospacing="1"/>
        <w:rPr>
          <w:rFonts w:asciiTheme="majorHAnsi" w:hAnsiTheme="majorHAnsi" w:cstheme="majorHAnsi"/>
          <w:b/>
          <w:bCs/>
          <w:lang w:val="en-US"/>
        </w:rPr>
      </w:pPr>
      <w:r w:rsidRPr="00434703">
        <w:rPr>
          <w:rFonts w:asciiTheme="majorHAnsi" w:hAnsiTheme="majorHAnsi" w:cstheme="majorHAnsi"/>
          <w:b/>
          <w:bCs/>
          <w:lang w:val="en-US"/>
        </w:rPr>
        <w:t xml:space="preserve">Regarding priority in publication I would consider the manuscript within the first 20%. </w:t>
      </w:r>
    </w:p>
    <w:p w14:paraId="7344C123" w14:textId="67FAFF22" w:rsidR="00434703" w:rsidRPr="00434703" w:rsidRDefault="00434703" w:rsidP="00737381">
      <w:pPr>
        <w:spacing w:before="100" w:beforeAutospacing="1" w:after="100" w:afterAutospacing="1"/>
        <w:rPr>
          <w:rFonts w:asciiTheme="majorHAnsi" w:hAnsiTheme="majorHAnsi" w:cstheme="majorHAnsi"/>
          <w:b/>
          <w:bCs/>
          <w:lang w:val="en-US"/>
        </w:rPr>
      </w:pPr>
      <w:r w:rsidRPr="00434703">
        <w:rPr>
          <w:rFonts w:asciiTheme="majorHAnsi" w:hAnsiTheme="majorHAnsi" w:cstheme="majorHAnsi"/>
          <w:b/>
          <w:bCs/>
          <w:lang w:val="en-US"/>
        </w:rPr>
        <w:t xml:space="preserve">Revisor B: </w:t>
      </w:r>
    </w:p>
    <w:p w14:paraId="661615CF" w14:textId="08814B3D" w:rsidR="0098171F" w:rsidRPr="004222B9" w:rsidRDefault="0098171F" w:rsidP="0098171F">
      <w:pPr>
        <w:spacing w:before="100" w:beforeAutospacing="1" w:after="100" w:afterAutospacing="1"/>
        <w:rPr>
          <w:rFonts w:asciiTheme="majorHAnsi" w:hAnsiTheme="majorHAnsi" w:cstheme="majorHAnsi"/>
          <w:color w:val="000000"/>
          <w:shd w:val="clear" w:color="auto" w:fill="FFFFFF"/>
          <w:lang w:val="en-US"/>
        </w:rPr>
      </w:pPr>
      <w:r w:rsidRPr="004222B9">
        <w:rPr>
          <w:rFonts w:asciiTheme="majorHAnsi" w:hAnsiTheme="majorHAnsi" w:cstheme="majorHAnsi"/>
          <w:color w:val="000000"/>
          <w:shd w:val="clear" w:color="auto" w:fill="FFFFFF"/>
          <w:lang w:val="en-US"/>
        </w:rPr>
        <w:t>Dear Revisor,</w:t>
      </w:r>
      <w:r w:rsidRPr="004222B9">
        <w:rPr>
          <w:rFonts w:asciiTheme="majorHAnsi" w:hAnsiTheme="majorHAnsi" w:cstheme="majorHAnsi"/>
          <w:color w:val="000000"/>
          <w:shd w:val="clear" w:color="auto" w:fill="FFFFFF"/>
          <w:lang w:val="en-US"/>
        </w:rPr>
        <w:br/>
      </w:r>
      <w:r w:rsidRPr="004222B9">
        <w:rPr>
          <w:rFonts w:asciiTheme="majorHAnsi" w:hAnsiTheme="majorHAnsi" w:cstheme="majorHAnsi"/>
          <w:color w:val="000000"/>
          <w:shd w:val="clear" w:color="auto" w:fill="FFFFFF"/>
          <w:lang w:val="en-US"/>
        </w:rPr>
        <w:br/>
        <w:t xml:space="preserve">Once again, we are very thankful for your careful reading of our manuscript as well as for all your comments and suggestions. </w:t>
      </w:r>
      <w:r w:rsidR="00DB23EA" w:rsidRPr="004222B9">
        <w:rPr>
          <w:rFonts w:asciiTheme="majorHAnsi" w:hAnsiTheme="majorHAnsi" w:cstheme="majorHAnsi"/>
          <w:color w:val="000000"/>
          <w:shd w:val="clear" w:color="auto" w:fill="FFFFFF"/>
          <w:lang w:val="en-US"/>
        </w:rPr>
        <w:t xml:space="preserve">We reformulated our manuscript in order to incorporate your suggestions and corrected the mistakes that you have spotted. </w:t>
      </w:r>
      <w:r>
        <w:rPr>
          <w:rFonts w:asciiTheme="majorHAnsi" w:hAnsiTheme="majorHAnsi" w:cstheme="majorHAnsi"/>
          <w:color w:val="000000"/>
          <w:shd w:val="clear" w:color="auto" w:fill="FFFFFF"/>
          <w:lang w:val="en-US"/>
        </w:rPr>
        <w:t xml:space="preserve"> </w:t>
      </w:r>
      <w:r w:rsidRPr="004222B9">
        <w:rPr>
          <w:rFonts w:asciiTheme="majorHAnsi" w:hAnsiTheme="majorHAnsi" w:cstheme="majorHAnsi"/>
          <w:color w:val="000000"/>
          <w:shd w:val="clear" w:color="auto" w:fill="FFFFFF"/>
          <w:lang w:val="en-US"/>
        </w:rPr>
        <w:t xml:space="preserve">We </w:t>
      </w:r>
      <w:r>
        <w:rPr>
          <w:rFonts w:asciiTheme="majorHAnsi" w:hAnsiTheme="majorHAnsi" w:cstheme="majorHAnsi"/>
          <w:color w:val="000000"/>
          <w:shd w:val="clear" w:color="auto" w:fill="FFFFFF"/>
          <w:lang w:val="en-US"/>
        </w:rPr>
        <w:t>will</w:t>
      </w:r>
      <w:r w:rsidRPr="004222B9">
        <w:rPr>
          <w:rFonts w:asciiTheme="majorHAnsi" w:hAnsiTheme="majorHAnsi" w:cstheme="majorHAnsi"/>
          <w:color w:val="000000"/>
          <w:shd w:val="clear" w:color="auto" w:fill="FFFFFF"/>
          <w:lang w:val="en-US"/>
        </w:rPr>
        <w:t xml:space="preserve"> address your comments one by one</w:t>
      </w:r>
      <w:r>
        <w:rPr>
          <w:rFonts w:asciiTheme="majorHAnsi" w:hAnsiTheme="majorHAnsi" w:cstheme="majorHAnsi"/>
          <w:color w:val="000000"/>
          <w:shd w:val="clear" w:color="auto" w:fill="FFFFFF"/>
          <w:lang w:val="en-US"/>
        </w:rPr>
        <w:t>.</w:t>
      </w:r>
    </w:p>
    <w:p w14:paraId="2FB2583F" w14:textId="784F8A4D" w:rsidR="00434703" w:rsidRPr="00434703" w:rsidRDefault="00434703" w:rsidP="00737381">
      <w:pPr>
        <w:spacing w:before="100" w:beforeAutospacing="1" w:after="100" w:afterAutospacing="1"/>
        <w:rPr>
          <w:rFonts w:asciiTheme="majorHAnsi" w:hAnsiTheme="majorHAnsi" w:cstheme="majorHAnsi"/>
          <w:b/>
          <w:bCs/>
          <w:lang w:val="en-US"/>
        </w:rPr>
      </w:pPr>
      <w:r w:rsidRPr="00434703">
        <w:rPr>
          <w:rFonts w:asciiTheme="majorHAnsi" w:hAnsiTheme="majorHAnsi" w:cstheme="majorHAnsi"/>
          <w:b/>
          <w:bCs/>
          <w:lang w:val="en-US"/>
        </w:rPr>
        <w:t xml:space="preserve">The authors of "Sleep habits </w:t>
      </w:r>
      <w:proofErr w:type="spellStart"/>
      <w:r w:rsidRPr="00434703">
        <w:rPr>
          <w:rFonts w:asciiTheme="majorHAnsi" w:hAnsiTheme="majorHAnsi" w:cstheme="majorHAnsi"/>
          <w:b/>
          <w:bCs/>
          <w:lang w:val="en-US"/>
        </w:rPr>
        <w:t>amongchildren</w:t>
      </w:r>
      <w:proofErr w:type="spellEnd"/>
      <w:r w:rsidRPr="00434703">
        <w:rPr>
          <w:rFonts w:asciiTheme="majorHAnsi" w:hAnsiTheme="majorHAnsi" w:cstheme="majorHAnsi"/>
          <w:b/>
          <w:bCs/>
          <w:lang w:val="en-US"/>
        </w:rPr>
        <w:t xml:space="preserve"> from Mozambique and Cape Verde" have recently resubmitted their work to Acta </w:t>
      </w:r>
      <w:proofErr w:type="spellStart"/>
      <w:r w:rsidRPr="00434703">
        <w:rPr>
          <w:rFonts w:asciiTheme="majorHAnsi" w:hAnsiTheme="majorHAnsi" w:cstheme="majorHAnsi"/>
          <w:b/>
          <w:bCs/>
          <w:lang w:val="en-US"/>
        </w:rPr>
        <w:t>Médica</w:t>
      </w:r>
      <w:proofErr w:type="spellEnd"/>
      <w:r w:rsidRPr="00434703">
        <w:rPr>
          <w:rFonts w:asciiTheme="majorHAnsi" w:hAnsiTheme="majorHAnsi" w:cstheme="majorHAnsi"/>
          <w:b/>
          <w:bCs/>
          <w:lang w:val="en-US"/>
        </w:rPr>
        <w:t xml:space="preserve"> Portuguesa. I think the paper was very much improved and is much clearer. Nevertheless, I still</w:t>
      </w:r>
      <w:r w:rsidRPr="00434703">
        <w:rPr>
          <w:rFonts w:asciiTheme="majorHAnsi" w:hAnsiTheme="majorHAnsi" w:cstheme="majorHAnsi"/>
          <w:b/>
          <w:bCs/>
          <w:lang w:val="en-US"/>
        </w:rPr>
        <w:br/>
        <w:t xml:space="preserve">have the following remarks to make to the new submitted version: </w:t>
      </w:r>
    </w:p>
    <w:p w14:paraId="1E1B190A" w14:textId="13B88880" w:rsidR="00434703" w:rsidRDefault="00434703" w:rsidP="00737381">
      <w:pPr>
        <w:spacing w:before="100" w:beforeAutospacing="1" w:after="100" w:afterAutospacing="1"/>
        <w:rPr>
          <w:rFonts w:asciiTheme="majorHAnsi" w:hAnsiTheme="majorHAnsi" w:cstheme="majorHAnsi"/>
          <w:b/>
          <w:bCs/>
          <w:lang w:val="en-US"/>
        </w:rPr>
      </w:pPr>
      <w:r w:rsidRPr="004222B9">
        <w:rPr>
          <w:rFonts w:asciiTheme="majorHAnsi" w:hAnsiTheme="majorHAnsi" w:cstheme="majorHAnsi"/>
          <w:b/>
          <w:bCs/>
          <w:lang w:val="en-US"/>
        </w:rPr>
        <w:t xml:space="preserve">1. </w:t>
      </w:r>
      <w:r w:rsidRPr="00434703">
        <w:rPr>
          <w:rFonts w:asciiTheme="majorHAnsi" w:hAnsiTheme="majorHAnsi" w:cstheme="majorHAnsi"/>
          <w:b/>
          <w:bCs/>
          <w:lang w:val="en-US"/>
        </w:rPr>
        <w:t>I asked for statistical tests to be performed in Table 1, so</w:t>
      </w:r>
      <w:r w:rsidRPr="00434703">
        <w:rPr>
          <w:rFonts w:asciiTheme="majorHAnsi" w:hAnsiTheme="majorHAnsi" w:cstheme="majorHAnsi"/>
          <w:b/>
          <w:bCs/>
          <w:lang w:val="en-US"/>
        </w:rPr>
        <w:br/>
        <w:t xml:space="preserve">that a conclusion of different populations could be ascertained for the two studied samples. The authors have performed several tests for differences of proportions. This </w:t>
      </w:r>
      <w:r w:rsidRPr="00434703">
        <w:rPr>
          <w:rFonts w:asciiTheme="majorHAnsi" w:hAnsiTheme="majorHAnsi" w:cstheme="majorHAnsi"/>
          <w:b/>
          <w:bCs/>
          <w:lang w:val="en-US"/>
        </w:rPr>
        <w:lastRenderedPageBreak/>
        <w:t xml:space="preserve">provides redundant p-values and is not adequate. For each </w:t>
      </w:r>
      <w:proofErr w:type="spellStart"/>
      <w:r w:rsidRPr="00434703">
        <w:rPr>
          <w:rFonts w:asciiTheme="majorHAnsi" w:hAnsiTheme="majorHAnsi" w:cstheme="majorHAnsi"/>
          <w:b/>
          <w:bCs/>
          <w:lang w:val="en-US"/>
        </w:rPr>
        <w:t>subtable</w:t>
      </w:r>
      <w:proofErr w:type="spellEnd"/>
      <w:r w:rsidRPr="00434703">
        <w:rPr>
          <w:rFonts w:asciiTheme="majorHAnsi" w:hAnsiTheme="majorHAnsi" w:cstheme="majorHAnsi"/>
          <w:b/>
          <w:bCs/>
          <w:lang w:val="en-US"/>
        </w:rPr>
        <w:t xml:space="preserve"> of table 1, the hypotheses test to be used has to be the</w:t>
      </w:r>
      <w:r w:rsidRPr="00434703">
        <w:rPr>
          <w:rFonts w:asciiTheme="majorHAnsi" w:hAnsiTheme="majorHAnsi" w:cstheme="majorHAnsi"/>
          <w:b/>
          <w:bCs/>
          <w:lang w:val="en-US"/>
        </w:rPr>
        <w:br/>
        <w:t>chi-squared test; in this specific situation, it will test the homogeneity</w:t>
      </w:r>
      <w:r w:rsidRPr="00434703">
        <w:rPr>
          <w:rFonts w:asciiTheme="majorHAnsi" w:hAnsiTheme="majorHAnsi" w:cstheme="majorHAnsi"/>
          <w:b/>
          <w:bCs/>
          <w:lang w:val="en-US"/>
        </w:rPr>
        <w:br/>
        <w:t xml:space="preserve">of proportions between rows. </w:t>
      </w:r>
      <w:r w:rsidRPr="004222B9">
        <w:rPr>
          <w:rFonts w:asciiTheme="majorHAnsi" w:hAnsiTheme="majorHAnsi" w:cstheme="majorHAnsi"/>
          <w:b/>
          <w:bCs/>
          <w:lang w:val="en-US"/>
        </w:rPr>
        <w:t xml:space="preserve"> </w:t>
      </w:r>
      <w:r w:rsidRPr="00434703">
        <w:rPr>
          <w:rFonts w:asciiTheme="majorHAnsi" w:hAnsiTheme="majorHAnsi" w:cstheme="majorHAnsi"/>
          <w:b/>
          <w:bCs/>
          <w:lang w:val="en-US"/>
        </w:rPr>
        <w:t xml:space="preserve">Remark: Consider for instance the </w:t>
      </w:r>
      <w:proofErr w:type="spellStart"/>
      <w:r w:rsidRPr="00434703">
        <w:rPr>
          <w:rFonts w:asciiTheme="majorHAnsi" w:hAnsiTheme="majorHAnsi" w:cstheme="majorHAnsi"/>
          <w:b/>
          <w:bCs/>
          <w:lang w:val="en-US"/>
        </w:rPr>
        <w:t>subtable</w:t>
      </w:r>
      <w:proofErr w:type="spellEnd"/>
      <w:r w:rsidRPr="00434703">
        <w:rPr>
          <w:rFonts w:asciiTheme="majorHAnsi" w:hAnsiTheme="majorHAnsi" w:cstheme="majorHAnsi"/>
          <w:b/>
          <w:bCs/>
          <w:lang w:val="en-US"/>
        </w:rPr>
        <w:t xml:space="preserve"> </w:t>
      </w:r>
      <w:proofErr w:type="spellStart"/>
      <w:r w:rsidRPr="00434703">
        <w:rPr>
          <w:rFonts w:asciiTheme="majorHAnsi" w:hAnsiTheme="majorHAnsi" w:cstheme="majorHAnsi"/>
          <w:b/>
          <w:bCs/>
          <w:lang w:val="en-US"/>
        </w:rPr>
        <w:t>LocationxSex</w:t>
      </w:r>
      <w:proofErr w:type="spellEnd"/>
      <w:r w:rsidRPr="00434703">
        <w:rPr>
          <w:rFonts w:asciiTheme="majorHAnsi" w:hAnsiTheme="majorHAnsi" w:cstheme="majorHAnsi"/>
          <w:b/>
          <w:bCs/>
          <w:lang w:val="en-US"/>
        </w:rPr>
        <w:t>, in Table 1. As the column totals are fixed, the number of women in</w:t>
      </w:r>
      <w:r w:rsidRPr="004222B9">
        <w:rPr>
          <w:rFonts w:asciiTheme="majorHAnsi" w:hAnsiTheme="majorHAnsi" w:cstheme="majorHAnsi"/>
          <w:b/>
          <w:bCs/>
          <w:lang w:val="en-US"/>
        </w:rPr>
        <w:t xml:space="preserve"> </w:t>
      </w:r>
      <w:r w:rsidRPr="00434703">
        <w:rPr>
          <w:rFonts w:asciiTheme="majorHAnsi" w:hAnsiTheme="majorHAnsi" w:cstheme="majorHAnsi"/>
          <w:b/>
          <w:bCs/>
          <w:lang w:val="en-US"/>
        </w:rPr>
        <w:t xml:space="preserve">Cape Verde, say, uniquely determines the number of men. This implies that you only have to perform one test for this sub-table. Now, the test for the difference of proportions and the chi-squared test for this situation are equivalent and provide the same result. </w:t>
      </w:r>
    </w:p>
    <w:p w14:paraId="60DE0793" w14:textId="542F953A" w:rsidR="005D7A78" w:rsidRPr="005D7A78" w:rsidRDefault="005D7A78" w:rsidP="00737381">
      <w:pPr>
        <w:spacing w:before="100" w:beforeAutospacing="1" w:after="100" w:afterAutospacing="1"/>
        <w:rPr>
          <w:rFonts w:asciiTheme="majorHAnsi" w:hAnsiTheme="majorHAnsi" w:cstheme="majorHAnsi"/>
          <w:lang w:val="en-US"/>
        </w:rPr>
      </w:pPr>
      <w:r>
        <w:rPr>
          <w:rFonts w:asciiTheme="majorHAnsi" w:hAnsiTheme="majorHAnsi" w:cstheme="majorHAnsi"/>
          <w:lang w:val="en-US"/>
        </w:rPr>
        <w:t xml:space="preserve">In the present version of the manuscript we conducted chi-squared homogeneity tests for each sub-table of table 1 instead of using </w:t>
      </w:r>
      <w:r w:rsidR="007C612A">
        <w:rPr>
          <w:rFonts w:asciiTheme="majorHAnsi" w:hAnsiTheme="majorHAnsi" w:cstheme="majorHAnsi"/>
          <w:lang w:val="en-US"/>
        </w:rPr>
        <w:t xml:space="preserve">a </w:t>
      </w:r>
      <w:r>
        <w:rPr>
          <w:rFonts w:asciiTheme="majorHAnsi" w:hAnsiTheme="majorHAnsi" w:cstheme="majorHAnsi"/>
          <w:lang w:val="en-US"/>
        </w:rPr>
        <w:t>one-way</w:t>
      </w:r>
      <w:r w:rsidR="007C612A">
        <w:rPr>
          <w:rFonts w:asciiTheme="majorHAnsi" w:hAnsiTheme="majorHAnsi" w:cstheme="majorHAnsi"/>
          <w:lang w:val="en-US"/>
        </w:rPr>
        <w:t xml:space="preserve"> test </w:t>
      </w:r>
      <w:r w:rsidR="00334DD7">
        <w:rPr>
          <w:rFonts w:asciiTheme="majorHAnsi" w:hAnsiTheme="majorHAnsi" w:cstheme="majorHAnsi"/>
          <w:lang w:val="en-US"/>
        </w:rPr>
        <w:t>of</w:t>
      </w:r>
      <w:r w:rsidR="007C612A">
        <w:rPr>
          <w:rFonts w:asciiTheme="majorHAnsi" w:hAnsiTheme="majorHAnsi" w:cstheme="majorHAnsi"/>
          <w:lang w:val="en-US"/>
        </w:rPr>
        <w:t xml:space="preserve"> differences in</w:t>
      </w:r>
      <w:r>
        <w:rPr>
          <w:rFonts w:asciiTheme="majorHAnsi" w:hAnsiTheme="majorHAnsi" w:cstheme="majorHAnsi"/>
          <w:lang w:val="en-US"/>
        </w:rPr>
        <w:t xml:space="preserve"> proportion</w:t>
      </w:r>
      <w:r w:rsidR="007C612A">
        <w:rPr>
          <w:rFonts w:asciiTheme="majorHAnsi" w:hAnsiTheme="majorHAnsi" w:cstheme="majorHAnsi"/>
          <w:lang w:val="en-US"/>
        </w:rPr>
        <w:t xml:space="preserve">s </w:t>
      </w:r>
      <w:r>
        <w:rPr>
          <w:rFonts w:asciiTheme="majorHAnsi" w:hAnsiTheme="majorHAnsi" w:cstheme="majorHAnsi"/>
          <w:lang w:val="en-US"/>
        </w:rPr>
        <w:t>for each level of each categorical variable</w:t>
      </w:r>
      <w:r w:rsidR="00334DD7">
        <w:rPr>
          <w:rFonts w:asciiTheme="majorHAnsi" w:hAnsiTheme="majorHAnsi" w:cstheme="majorHAnsi"/>
          <w:lang w:val="en-US"/>
        </w:rPr>
        <w:t xml:space="preserve"> like we did in the previous version of the manuscript</w:t>
      </w:r>
      <w:r>
        <w:rPr>
          <w:rFonts w:asciiTheme="majorHAnsi" w:hAnsiTheme="majorHAnsi" w:cstheme="majorHAnsi"/>
          <w:lang w:val="en-US"/>
        </w:rPr>
        <w:t xml:space="preserve">. </w:t>
      </w:r>
      <w:r w:rsidR="007C612A">
        <w:rPr>
          <w:rFonts w:asciiTheme="majorHAnsi" w:hAnsiTheme="majorHAnsi" w:cstheme="majorHAnsi"/>
          <w:lang w:val="en-US"/>
        </w:rPr>
        <w:t xml:space="preserve">This table now includes only </w:t>
      </w:r>
      <w:r w:rsidR="00551400">
        <w:rPr>
          <w:rFonts w:asciiTheme="majorHAnsi" w:hAnsiTheme="majorHAnsi" w:cstheme="majorHAnsi"/>
          <w:lang w:val="en-US"/>
        </w:rPr>
        <w:t>6</w:t>
      </w:r>
      <w:r w:rsidR="007C612A">
        <w:rPr>
          <w:rFonts w:asciiTheme="majorHAnsi" w:hAnsiTheme="majorHAnsi" w:cstheme="majorHAnsi"/>
          <w:lang w:val="en-US"/>
        </w:rPr>
        <w:t xml:space="preserve"> p-values, one for each </w:t>
      </w:r>
      <w:r w:rsidR="00551400">
        <w:rPr>
          <w:rFonts w:asciiTheme="majorHAnsi" w:hAnsiTheme="majorHAnsi" w:cstheme="majorHAnsi"/>
          <w:lang w:val="en-US"/>
        </w:rPr>
        <w:t>variable that is being compared across samples</w:t>
      </w:r>
      <w:r w:rsidR="00E77B59">
        <w:rPr>
          <w:rFonts w:asciiTheme="majorHAnsi" w:hAnsiTheme="majorHAnsi" w:cstheme="majorHAnsi"/>
          <w:lang w:val="en-US"/>
        </w:rPr>
        <w:t>,</w:t>
      </w:r>
      <w:r w:rsidR="00551400">
        <w:rPr>
          <w:rFonts w:asciiTheme="majorHAnsi" w:hAnsiTheme="majorHAnsi" w:cstheme="majorHAnsi"/>
          <w:lang w:val="en-US"/>
        </w:rPr>
        <w:t xml:space="preserve"> except for mother nationality since the levels of this variable are not the same in the two samples. </w:t>
      </w:r>
      <w:r w:rsidR="00334DD7">
        <w:rPr>
          <w:rFonts w:asciiTheme="majorHAnsi" w:hAnsiTheme="majorHAnsi" w:cstheme="majorHAnsi"/>
          <w:lang w:val="en-US"/>
        </w:rPr>
        <w:t>To improve readability, t</w:t>
      </w:r>
      <w:r w:rsidR="00E77B59">
        <w:rPr>
          <w:rFonts w:asciiTheme="majorHAnsi" w:hAnsiTheme="majorHAnsi" w:cstheme="majorHAnsi"/>
          <w:lang w:val="en-US"/>
        </w:rPr>
        <w:t xml:space="preserve">he disposition of </w:t>
      </w:r>
      <w:r w:rsidR="00334DD7">
        <w:rPr>
          <w:rFonts w:asciiTheme="majorHAnsi" w:hAnsiTheme="majorHAnsi" w:cstheme="majorHAnsi"/>
          <w:lang w:val="en-US"/>
        </w:rPr>
        <w:t>this</w:t>
      </w:r>
      <w:r w:rsidR="00E77B59">
        <w:rPr>
          <w:rFonts w:asciiTheme="majorHAnsi" w:hAnsiTheme="majorHAnsi" w:cstheme="majorHAnsi"/>
          <w:lang w:val="en-US"/>
        </w:rPr>
        <w:t xml:space="preserve"> table has also been improved: father education and mother education now span over two different sub-tables instead of being aggregated in the same sub-table. We believe </w:t>
      </w:r>
      <w:r w:rsidR="005932A6">
        <w:rPr>
          <w:rFonts w:asciiTheme="majorHAnsi" w:hAnsiTheme="majorHAnsi" w:cstheme="majorHAnsi"/>
          <w:lang w:val="en-US"/>
        </w:rPr>
        <w:t>that</w:t>
      </w:r>
      <w:r w:rsidR="00E77B59">
        <w:rPr>
          <w:rFonts w:asciiTheme="majorHAnsi" w:hAnsiTheme="majorHAnsi" w:cstheme="majorHAnsi"/>
          <w:lang w:val="en-US"/>
        </w:rPr>
        <w:t xml:space="preserve"> table</w:t>
      </w:r>
      <w:r w:rsidR="00DD0000">
        <w:rPr>
          <w:rFonts w:asciiTheme="majorHAnsi" w:hAnsiTheme="majorHAnsi" w:cstheme="majorHAnsi"/>
          <w:lang w:val="en-US"/>
        </w:rPr>
        <w:t xml:space="preserve"> </w:t>
      </w:r>
      <w:r w:rsidR="005932A6">
        <w:rPr>
          <w:rFonts w:asciiTheme="majorHAnsi" w:hAnsiTheme="majorHAnsi" w:cstheme="majorHAnsi"/>
          <w:lang w:val="en-US"/>
        </w:rPr>
        <w:t>1 is</w:t>
      </w:r>
      <w:r w:rsidR="00E77B59">
        <w:rPr>
          <w:rFonts w:asciiTheme="majorHAnsi" w:hAnsiTheme="majorHAnsi" w:cstheme="majorHAnsi"/>
          <w:lang w:val="en-US"/>
        </w:rPr>
        <w:t xml:space="preserve"> now</w:t>
      </w:r>
      <w:r w:rsidR="006F7B66">
        <w:rPr>
          <w:rFonts w:asciiTheme="majorHAnsi" w:hAnsiTheme="majorHAnsi" w:cstheme="majorHAnsi"/>
          <w:lang w:val="en-US"/>
        </w:rPr>
        <w:t xml:space="preserve"> cleaner and</w:t>
      </w:r>
      <w:r w:rsidR="00E77B59">
        <w:rPr>
          <w:rFonts w:asciiTheme="majorHAnsi" w:hAnsiTheme="majorHAnsi" w:cstheme="majorHAnsi"/>
          <w:lang w:val="en-US"/>
        </w:rPr>
        <w:t xml:space="preserve"> easier to interpret.</w:t>
      </w:r>
    </w:p>
    <w:p w14:paraId="7E98A3C2" w14:textId="32D2342C" w:rsidR="00434703" w:rsidRDefault="00434703" w:rsidP="00737381">
      <w:pPr>
        <w:spacing w:before="100" w:beforeAutospacing="1" w:after="100" w:afterAutospacing="1"/>
        <w:rPr>
          <w:rFonts w:asciiTheme="majorHAnsi" w:hAnsiTheme="majorHAnsi" w:cstheme="majorHAnsi"/>
          <w:b/>
          <w:bCs/>
          <w:lang w:val="en-US"/>
        </w:rPr>
      </w:pPr>
      <w:r w:rsidRPr="00434703">
        <w:rPr>
          <w:rFonts w:asciiTheme="majorHAnsi" w:hAnsiTheme="majorHAnsi" w:cstheme="majorHAnsi"/>
          <w:b/>
          <w:bCs/>
          <w:lang w:val="en-US"/>
        </w:rPr>
        <w:t xml:space="preserve">2. Legend of table 1 has to be improved. </w:t>
      </w:r>
    </w:p>
    <w:p w14:paraId="45283EBF" w14:textId="1522A469" w:rsidR="001642B2" w:rsidRPr="001642B2" w:rsidRDefault="001642B2" w:rsidP="00E77B59">
      <w:pPr>
        <w:spacing w:before="100" w:beforeAutospacing="1" w:after="100" w:afterAutospacing="1"/>
        <w:rPr>
          <w:rFonts w:asciiTheme="majorHAnsi" w:hAnsiTheme="majorHAnsi" w:cstheme="majorHAnsi"/>
          <w:lang w:val="en-US"/>
        </w:rPr>
      </w:pPr>
      <w:r>
        <w:rPr>
          <w:rFonts w:asciiTheme="majorHAnsi" w:hAnsiTheme="majorHAnsi" w:cstheme="majorHAnsi"/>
          <w:lang w:val="en-US"/>
        </w:rPr>
        <w:t xml:space="preserve">The legend of table 1 </w:t>
      </w:r>
      <w:r w:rsidR="00E77B59">
        <w:rPr>
          <w:rFonts w:asciiTheme="majorHAnsi" w:hAnsiTheme="majorHAnsi" w:cstheme="majorHAnsi"/>
          <w:lang w:val="en-US"/>
        </w:rPr>
        <w:t>has been</w:t>
      </w:r>
      <w:r>
        <w:rPr>
          <w:rFonts w:asciiTheme="majorHAnsi" w:hAnsiTheme="majorHAnsi" w:cstheme="majorHAnsi"/>
          <w:lang w:val="en-US"/>
        </w:rPr>
        <w:t xml:space="preserve"> improved. It now provides a more accurate description of the contents of the table.</w:t>
      </w:r>
      <w:r w:rsidR="00E77B59">
        <w:rPr>
          <w:rFonts w:asciiTheme="majorHAnsi" w:hAnsiTheme="majorHAnsi" w:cstheme="majorHAnsi"/>
          <w:lang w:val="en-US"/>
        </w:rPr>
        <w:t xml:space="preserve"> </w:t>
      </w:r>
    </w:p>
    <w:p w14:paraId="40CF38F8" w14:textId="061D5434" w:rsidR="00434703" w:rsidRDefault="00EF18F1" w:rsidP="00EF18F1">
      <w:pPr>
        <w:spacing w:before="100" w:beforeAutospacing="1" w:after="100" w:afterAutospacing="1"/>
        <w:rPr>
          <w:rFonts w:asciiTheme="majorHAnsi" w:hAnsiTheme="majorHAnsi" w:cstheme="majorHAnsi"/>
          <w:b/>
          <w:bCs/>
          <w:lang w:val="en-US"/>
        </w:rPr>
      </w:pPr>
      <w:r>
        <w:rPr>
          <w:rFonts w:asciiTheme="majorHAnsi" w:hAnsiTheme="majorHAnsi" w:cstheme="majorHAnsi"/>
          <w:b/>
          <w:bCs/>
          <w:lang w:val="en-US"/>
        </w:rPr>
        <w:t xml:space="preserve">3. </w:t>
      </w:r>
      <w:r w:rsidR="00434703" w:rsidRPr="00EF18F1">
        <w:rPr>
          <w:rFonts w:asciiTheme="majorHAnsi" w:hAnsiTheme="majorHAnsi" w:cstheme="majorHAnsi"/>
          <w:b/>
          <w:bCs/>
          <w:lang w:val="en-US"/>
        </w:rPr>
        <w:t>In section 2.3, please remove “To have formal evidence of</w:t>
      </w:r>
      <w:r w:rsidR="00434703" w:rsidRPr="00EF18F1">
        <w:rPr>
          <w:rFonts w:asciiTheme="majorHAnsi" w:hAnsiTheme="majorHAnsi" w:cstheme="majorHAnsi"/>
          <w:b/>
          <w:bCs/>
          <w:lang w:val="en-US"/>
        </w:rPr>
        <w:br/>
        <w:t>such asymmetry we conducted the bootstrap symmetry test from Miao, Gel, and Gastwirth14 on each sample. The null hypothesis (symmetry) was rejected in both samples with p-values arbitrarily close to zero.” There is no need to perform such a test as only a description is being made. The symmetry of the distribution can to be assessed graphically, in order to avoid inflations in the final type-I error in the analysis. The lower the number of performed</w:t>
      </w:r>
      <w:r w:rsidR="00434703" w:rsidRPr="00EF18F1">
        <w:rPr>
          <w:rFonts w:asciiTheme="majorHAnsi" w:hAnsiTheme="majorHAnsi" w:cstheme="majorHAnsi"/>
          <w:b/>
          <w:bCs/>
          <w:lang w:val="en-US"/>
        </w:rPr>
        <w:br/>
        <w:t xml:space="preserve">tests, the better. </w:t>
      </w:r>
    </w:p>
    <w:p w14:paraId="1098BAF6" w14:textId="302758D1" w:rsidR="00EF18F1" w:rsidRPr="00317AE2" w:rsidRDefault="00EF18F1" w:rsidP="00EF18F1">
      <w:pPr>
        <w:spacing w:before="100" w:beforeAutospacing="1" w:after="100" w:afterAutospacing="1"/>
        <w:rPr>
          <w:rFonts w:asciiTheme="majorHAnsi" w:hAnsiTheme="majorHAnsi" w:cstheme="majorHAnsi"/>
          <w:lang w:val="en-US"/>
        </w:rPr>
      </w:pPr>
      <w:r>
        <w:rPr>
          <w:rFonts w:asciiTheme="majorHAnsi" w:hAnsiTheme="majorHAnsi" w:cstheme="majorHAnsi"/>
          <w:lang w:val="en-US"/>
        </w:rPr>
        <w:t>This sentence has been removed from the manuscript</w:t>
      </w:r>
      <w:r w:rsidR="00111C34">
        <w:rPr>
          <w:rFonts w:asciiTheme="majorHAnsi" w:hAnsiTheme="majorHAnsi" w:cstheme="majorHAnsi"/>
          <w:lang w:val="en-US"/>
        </w:rPr>
        <w:t>, as well as the reference that it contained.</w:t>
      </w:r>
      <w:r>
        <w:rPr>
          <w:rFonts w:asciiTheme="majorHAnsi" w:hAnsiTheme="majorHAnsi" w:cstheme="majorHAnsi"/>
          <w:lang w:val="en-US"/>
        </w:rPr>
        <w:t xml:space="preserve"> Instead of conducting this statistical test, we now present only each sample’s observed skewness coefficient</w:t>
      </w:r>
      <w:r w:rsidR="007E452E">
        <w:rPr>
          <w:rFonts w:asciiTheme="majorHAnsi" w:hAnsiTheme="majorHAnsi" w:cstheme="majorHAnsi"/>
          <w:lang w:val="en-US"/>
        </w:rPr>
        <w:t xml:space="preserve">, which were already </w:t>
      </w:r>
      <w:r w:rsidR="00B52168">
        <w:rPr>
          <w:rFonts w:asciiTheme="majorHAnsi" w:hAnsiTheme="majorHAnsi" w:cstheme="majorHAnsi"/>
          <w:lang w:val="en-US"/>
        </w:rPr>
        <w:t>included</w:t>
      </w:r>
      <w:r w:rsidR="007E452E">
        <w:rPr>
          <w:rFonts w:asciiTheme="majorHAnsi" w:hAnsiTheme="majorHAnsi" w:cstheme="majorHAnsi"/>
          <w:lang w:val="en-US"/>
        </w:rPr>
        <w:t xml:space="preserve"> in the previous version of the manuscript.</w:t>
      </w:r>
    </w:p>
    <w:p w14:paraId="11769EE0" w14:textId="1287E177" w:rsidR="00434703" w:rsidRDefault="00434703" w:rsidP="00737381">
      <w:pPr>
        <w:spacing w:before="100" w:beforeAutospacing="1" w:after="100" w:afterAutospacing="1"/>
        <w:rPr>
          <w:rFonts w:asciiTheme="majorHAnsi" w:hAnsiTheme="majorHAnsi" w:cstheme="majorHAnsi"/>
          <w:b/>
          <w:bCs/>
          <w:lang w:val="en-US"/>
        </w:rPr>
      </w:pPr>
      <w:r w:rsidRPr="00434703">
        <w:rPr>
          <w:rFonts w:asciiTheme="majorHAnsi" w:hAnsiTheme="majorHAnsi" w:cstheme="majorHAnsi"/>
          <w:b/>
          <w:bCs/>
          <w:lang w:val="en-US"/>
        </w:rPr>
        <w:t>4. Table 3 and Table 4 – the numbers in the table have far too</w:t>
      </w:r>
      <w:r w:rsidRPr="00434703">
        <w:rPr>
          <w:rFonts w:asciiTheme="majorHAnsi" w:hAnsiTheme="majorHAnsi" w:cstheme="majorHAnsi"/>
          <w:b/>
          <w:bCs/>
          <w:lang w:val="en-US"/>
        </w:rPr>
        <w:br/>
        <w:t>many decimal places. Your data do not give you that precision. Reduce the number of decimal places to 3, at most. Whenever a p-value is lower than 0.001, use “&lt;0.001”. Moreover, delete “</w:t>
      </w:r>
      <w:proofErr w:type="spellStart"/>
      <w:r w:rsidRPr="00434703">
        <w:rPr>
          <w:rFonts w:asciiTheme="majorHAnsi" w:hAnsiTheme="majorHAnsi" w:cstheme="majorHAnsi"/>
          <w:b/>
          <w:bCs/>
          <w:lang w:val="en-US"/>
        </w:rPr>
        <w:t>Signif</w:t>
      </w:r>
      <w:proofErr w:type="spellEnd"/>
      <w:r w:rsidRPr="00434703">
        <w:rPr>
          <w:rFonts w:asciiTheme="majorHAnsi" w:hAnsiTheme="majorHAnsi" w:cstheme="majorHAnsi"/>
          <w:b/>
          <w:bCs/>
          <w:lang w:val="en-US"/>
        </w:rPr>
        <w:t>. codes: 0 ‘***ʼ 0.001 ‘**ʼ</w:t>
      </w:r>
      <w:r w:rsidR="00DC5F23">
        <w:rPr>
          <w:rFonts w:asciiTheme="majorHAnsi" w:hAnsiTheme="majorHAnsi" w:cstheme="majorHAnsi"/>
          <w:b/>
          <w:bCs/>
          <w:lang w:val="en-US"/>
        </w:rPr>
        <w:t xml:space="preserve"> </w:t>
      </w:r>
      <w:r w:rsidRPr="00434703">
        <w:rPr>
          <w:rFonts w:asciiTheme="majorHAnsi" w:hAnsiTheme="majorHAnsi" w:cstheme="majorHAnsi"/>
          <w:b/>
          <w:bCs/>
          <w:lang w:val="en-US"/>
        </w:rPr>
        <w:t xml:space="preserve">0.01 ‘*ʼ 0.05 </w:t>
      </w:r>
      <w:proofErr w:type="gramStart"/>
      <w:r w:rsidRPr="00434703">
        <w:rPr>
          <w:rFonts w:asciiTheme="majorHAnsi" w:hAnsiTheme="majorHAnsi" w:cstheme="majorHAnsi"/>
          <w:b/>
          <w:bCs/>
          <w:lang w:val="en-US"/>
        </w:rPr>
        <w:t>“ from</w:t>
      </w:r>
      <w:proofErr w:type="gramEnd"/>
      <w:r w:rsidRPr="00434703">
        <w:rPr>
          <w:rFonts w:asciiTheme="majorHAnsi" w:hAnsiTheme="majorHAnsi" w:cstheme="majorHAnsi"/>
          <w:b/>
          <w:bCs/>
          <w:lang w:val="en-US"/>
        </w:rPr>
        <w:t xml:space="preserve"> below each table. It is enough to use boldface for the statistically significant p-values. </w:t>
      </w:r>
    </w:p>
    <w:p w14:paraId="01E14F9A" w14:textId="66EA3120" w:rsidR="00420BBA" w:rsidRPr="00420BBA" w:rsidRDefault="00420BBA" w:rsidP="00737381">
      <w:pPr>
        <w:spacing w:before="100" w:beforeAutospacing="1" w:after="100" w:afterAutospacing="1"/>
        <w:rPr>
          <w:rFonts w:asciiTheme="majorHAnsi" w:hAnsiTheme="majorHAnsi" w:cstheme="majorHAnsi"/>
          <w:lang w:val="en-US"/>
        </w:rPr>
      </w:pPr>
      <w:r>
        <w:rPr>
          <w:rFonts w:asciiTheme="majorHAnsi" w:hAnsiTheme="majorHAnsi" w:cstheme="majorHAnsi"/>
          <w:lang w:val="en-US"/>
        </w:rPr>
        <w:t xml:space="preserve">Tables 3 and 4 have been reformulated in order to incorporate your suggestions. We reduced the number of decimal places to 3 digits. We have also removed the </w:t>
      </w:r>
      <w:r w:rsidR="00D1235A">
        <w:rPr>
          <w:rFonts w:asciiTheme="majorHAnsi" w:hAnsiTheme="majorHAnsi" w:cstheme="majorHAnsi"/>
          <w:lang w:val="en-US"/>
        </w:rPr>
        <w:t>“</w:t>
      </w:r>
      <w:r>
        <w:rPr>
          <w:rFonts w:asciiTheme="majorHAnsi" w:hAnsiTheme="majorHAnsi" w:cstheme="majorHAnsi"/>
          <w:lang w:val="en-US"/>
        </w:rPr>
        <w:t xml:space="preserve">significance </w:t>
      </w:r>
      <w:r w:rsidR="00D1235A">
        <w:rPr>
          <w:rFonts w:asciiTheme="majorHAnsi" w:hAnsiTheme="majorHAnsi" w:cstheme="majorHAnsi"/>
          <w:lang w:val="en-US"/>
        </w:rPr>
        <w:t xml:space="preserve">stars” </w:t>
      </w:r>
      <w:r>
        <w:rPr>
          <w:rFonts w:asciiTheme="majorHAnsi" w:hAnsiTheme="majorHAnsi" w:cstheme="majorHAnsi"/>
          <w:lang w:val="en-US"/>
        </w:rPr>
        <w:t>codes and the corresponding legend</w:t>
      </w:r>
      <w:r w:rsidR="00D1235A">
        <w:rPr>
          <w:rFonts w:asciiTheme="majorHAnsi" w:hAnsiTheme="majorHAnsi" w:cstheme="majorHAnsi"/>
          <w:lang w:val="en-US"/>
        </w:rPr>
        <w:t>s</w:t>
      </w:r>
      <w:r>
        <w:rPr>
          <w:rFonts w:asciiTheme="majorHAnsi" w:hAnsiTheme="majorHAnsi" w:cstheme="majorHAnsi"/>
          <w:lang w:val="en-US"/>
        </w:rPr>
        <w:t xml:space="preserve"> and used the code </w:t>
      </w:r>
      <w:r w:rsidRPr="00420BBA">
        <w:rPr>
          <w:rFonts w:asciiTheme="majorHAnsi" w:hAnsiTheme="majorHAnsi" w:cstheme="majorHAnsi"/>
          <w:lang w:val="en-US"/>
        </w:rPr>
        <w:t>“&lt;0.001”</w:t>
      </w:r>
      <w:r>
        <w:rPr>
          <w:rFonts w:asciiTheme="majorHAnsi" w:hAnsiTheme="majorHAnsi" w:cstheme="majorHAnsi"/>
          <w:lang w:val="en-US"/>
        </w:rPr>
        <w:t xml:space="preserve"> for p-values lower than 0.001</w:t>
      </w:r>
      <w:r w:rsidR="00D1235A">
        <w:rPr>
          <w:rFonts w:asciiTheme="majorHAnsi" w:hAnsiTheme="majorHAnsi" w:cstheme="majorHAnsi"/>
          <w:lang w:val="en-US"/>
        </w:rPr>
        <w:t xml:space="preserve"> instead of displaying the actual p-values</w:t>
      </w:r>
      <w:r>
        <w:rPr>
          <w:rFonts w:asciiTheme="majorHAnsi" w:hAnsiTheme="majorHAnsi" w:cstheme="majorHAnsi"/>
          <w:lang w:val="en-US"/>
        </w:rPr>
        <w:t xml:space="preserve">. P-values lower </w:t>
      </w:r>
      <w:r>
        <w:rPr>
          <w:rFonts w:asciiTheme="majorHAnsi" w:hAnsiTheme="majorHAnsi" w:cstheme="majorHAnsi"/>
          <w:lang w:val="en-US"/>
        </w:rPr>
        <w:lastRenderedPageBreak/>
        <w:t xml:space="preserve">than 0.05 are </w:t>
      </w:r>
      <w:r w:rsidR="00D1235A">
        <w:rPr>
          <w:rFonts w:asciiTheme="majorHAnsi" w:hAnsiTheme="majorHAnsi" w:cstheme="majorHAnsi"/>
          <w:lang w:val="en-US"/>
        </w:rPr>
        <w:t xml:space="preserve">now </w:t>
      </w:r>
      <w:r>
        <w:rPr>
          <w:rFonts w:asciiTheme="majorHAnsi" w:hAnsiTheme="majorHAnsi" w:cstheme="majorHAnsi"/>
          <w:lang w:val="en-US"/>
        </w:rPr>
        <w:t>highlighted in bold</w:t>
      </w:r>
      <w:r w:rsidR="004F1870">
        <w:rPr>
          <w:rFonts w:asciiTheme="majorHAnsi" w:hAnsiTheme="majorHAnsi" w:cstheme="majorHAnsi"/>
          <w:lang w:val="en-US"/>
        </w:rPr>
        <w:t xml:space="preserve"> font</w:t>
      </w:r>
      <w:r>
        <w:rPr>
          <w:rFonts w:asciiTheme="majorHAnsi" w:hAnsiTheme="majorHAnsi" w:cstheme="majorHAnsi"/>
          <w:lang w:val="en-US"/>
        </w:rPr>
        <w:t xml:space="preserve">. </w:t>
      </w:r>
      <w:r w:rsidR="0088458A">
        <w:rPr>
          <w:rFonts w:asciiTheme="majorHAnsi" w:hAnsiTheme="majorHAnsi" w:cstheme="majorHAnsi"/>
          <w:lang w:val="en-US"/>
        </w:rPr>
        <w:t xml:space="preserve">To allow for better readability we have also removed the columns respecting to coefficient standard errors and t-statistics since they were </w:t>
      </w:r>
      <w:r w:rsidR="00111C34">
        <w:rPr>
          <w:rFonts w:asciiTheme="majorHAnsi" w:hAnsiTheme="majorHAnsi" w:cstheme="majorHAnsi"/>
          <w:lang w:val="en-US"/>
        </w:rPr>
        <w:t>of little added value</w:t>
      </w:r>
      <w:r w:rsidR="0088458A">
        <w:rPr>
          <w:rFonts w:asciiTheme="majorHAnsi" w:hAnsiTheme="majorHAnsi" w:cstheme="majorHAnsi"/>
          <w:lang w:val="en-US"/>
        </w:rPr>
        <w:t xml:space="preserve"> to</w:t>
      </w:r>
      <w:r w:rsidR="00111C34">
        <w:rPr>
          <w:rFonts w:asciiTheme="majorHAnsi" w:hAnsiTheme="majorHAnsi" w:cstheme="majorHAnsi"/>
          <w:lang w:val="en-US"/>
        </w:rPr>
        <w:t xml:space="preserve"> the</w:t>
      </w:r>
      <w:r w:rsidR="0088458A">
        <w:rPr>
          <w:rFonts w:asciiTheme="majorHAnsi" w:hAnsiTheme="majorHAnsi" w:cstheme="majorHAnsi"/>
          <w:lang w:val="en-US"/>
        </w:rPr>
        <w:t xml:space="preserve"> future readers of the article. We kept only the columns</w:t>
      </w:r>
      <w:r w:rsidR="00111C34">
        <w:rPr>
          <w:rFonts w:asciiTheme="majorHAnsi" w:hAnsiTheme="majorHAnsi" w:cstheme="majorHAnsi"/>
          <w:lang w:val="en-US"/>
        </w:rPr>
        <w:t xml:space="preserve"> that are</w:t>
      </w:r>
      <w:r w:rsidR="0088458A">
        <w:rPr>
          <w:rFonts w:asciiTheme="majorHAnsi" w:hAnsiTheme="majorHAnsi" w:cstheme="majorHAnsi"/>
          <w:lang w:val="en-US"/>
        </w:rPr>
        <w:t xml:space="preserve"> necessary for the reader to be able to check the estimated effect of each variable and the respective p-values. We have also included the p-values from the F-test, </w:t>
      </w:r>
      <w:r w:rsidR="00D1235A">
        <w:rPr>
          <w:rFonts w:asciiTheme="majorHAnsi" w:hAnsiTheme="majorHAnsi" w:cstheme="majorHAnsi"/>
          <w:lang w:val="en-US"/>
        </w:rPr>
        <w:t>Breusch</w:t>
      </w:r>
      <w:r w:rsidR="0088458A">
        <w:rPr>
          <w:rFonts w:asciiTheme="majorHAnsi" w:hAnsiTheme="majorHAnsi" w:cstheme="majorHAnsi"/>
          <w:lang w:val="en-US"/>
        </w:rPr>
        <w:t>-Pagan test, and Durbin-Watson test</w:t>
      </w:r>
      <w:r w:rsidR="00111C34">
        <w:rPr>
          <w:rFonts w:asciiTheme="majorHAnsi" w:hAnsiTheme="majorHAnsi" w:cstheme="majorHAnsi"/>
          <w:lang w:val="en-US"/>
        </w:rPr>
        <w:t>,</w:t>
      </w:r>
      <w:r w:rsidR="0088458A">
        <w:rPr>
          <w:rFonts w:asciiTheme="majorHAnsi" w:hAnsiTheme="majorHAnsi" w:cstheme="majorHAnsi"/>
          <w:lang w:val="en-US"/>
        </w:rPr>
        <w:t xml:space="preserve"> that in the previous version of the manuscript were mentioned </w:t>
      </w:r>
      <w:r w:rsidR="00670465">
        <w:rPr>
          <w:rFonts w:asciiTheme="majorHAnsi" w:hAnsiTheme="majorHAnsi" w:cstheme="majorHAnsi"/>
          <w:lang w:val="en-US"/>
        </w:rPr>
        <w:t>in</w:t>
      </w:r>
      <w:r w:rsidR="0088458A">
        <w:rPr>
          <w:rFonts w:asciiTheme="majorHAnsi" w:hAnsiTheme="majorHAnsi" w:cstheme="majorHAnsi"/>
          <w:lang w:val="en-US"/>
        </w:rPr>
        <w:t xml:space="preserve"> the text but not included in tables 3 and 4 next to the respective test statistics</w:t>
      </w:r>
      <w:r w:rsidR="009E2A98">
        <w:rPr>
          <w:rFonts w:asciiTheme="majorHAnsi" w:hAnsiTheme="majorHAnsi" w:cstheme="majorHAnsi"/>
          <w:lang w:val="en-US"/>
        </w:rPr>
        <w:t>.</w:t>
      </w:r>
      <w:r w:rsidR="00670465">
        <w:rPr>
          <w:rFonts w:asciiTheme="majorHAnsi" w:hAnsiTheme="majorHAnsi" w:cstheme="majorHAnsi"/>
          <w:lang w:val="en-US"/>
        </w:rPr>
        <w:t xml:space="preserve"> This will allow readers to have quick access to every result related to regression models without having to screen through all the text for particular pieces information.</w:t>
      </w:r>
    </w:p>
    <w:p w14:paraId="0EB9BEC9" w14:textId="14941498" w:rsidR="00434703" w:rsidRDefault="00434703" w:rsidP="00737381">
      <w:pPr>
        <w:spacing w:before="100" w:beforeAutospacing="1" w:after="100" w:afterAutospacing="1"/>
        <w:rPr>
          <w:rFonts w:asciiTheme="majorHAnsi" w:hAnsiTheme="majorHAnsi" w:cstheme="majorHAnsi"/>
          <w:b/>
          <w:bCs/>
          <w:lang w:val="en-US"/>
        </w:rPr>
      </w:pPr>
      <w:r w:rsidRPr="00434703">
        <w:rPr>
          <w:rFonts w:asciiTheme="majorHAnsi" w:hAnsiTheme="majorHAnsi" w:cstheme="majorHAnsi"/>
          <w:b/>
          <w:bCs/>
          <w:lang w:val="en-US"/>
        </w:rPr>
        <w:t>5. Tables 3 and 4: do you need all those variables in the</w:t>
      </w:r>
      <w:r w:rsidRPr="00434703">
        <w:rPr>
          <w:rFonts w:asciiTheme="majorHAnsi" w:hAnsiTheme="majorHAnsi" w:cstheme="majorHAnsi"/>
          <w:b/>
          <w:bCs/>
          <w:lang w:val="en-US"/>
        </w:rPr>
        <w:br/>
        <w:t>regression? In your case, I recommend removing non-statistically significant variables from the table, except those that you need to control for or</w:t>
      </w:r>
      <w:r w:rsidRPr="00434703">
        <w:rPr>
          <w:rFonts w:asciiTheme="majorHAnsi" w:hAnsiTheme="majorHAnsi" w:cstheme="majorHAnsi"/>
          <w:b/>
          <w:bCs/>
          <w:lang w:val="en-US"/>
        </w:rPr>
        <w:br/>
        <w:t>those that are near the 0.05-threshold. For instance, I would leave</w:t>
      </w:r>
      <w:r w:rsidRPr="00434703">
        <w:rPr>
          <w:rFonts w:asciiTheme="majorHAnsi" w:hAnsiTheme="majorHAnsi" w:cstheme="majorHAnsi"/>
          <w:b/>
          <w:bCs/>
          <w:lang w:val="en-US"/>
        </w:rPr>
        <w:br/>
        <w:t>“taking a nap” in the table, as it has a category with an interesting</w:t>
      </w:r>
      <w:r w:rsidRPr="00434703">
        <w:rPr>
          <w:rFonts w:asciiTheme="majorHAnsi" w:hAnsiTheme="majorHAnsi" w:cstheme="majorHAnsi"/>
          <w:b/>
          <w:bCs/>
          <w:lang w:val="en-US"/>
        </w:rPr>
        <w:br/>
        <w:t xml:space="preserve">p-value (0.9). </w:t>
      </w:r>
    </w:p>
    <w:p w14:paraId="6DF15CB4" w14:textId="4CF32AAA" w:rsidR="00290EAE" w:rsidRDefault="00920699" w:rsidP="00AF5935">
      <w:pPr>
        <w:spacing w:before="100" w:beforeAutospacing="1" w:after="100" w:afterAutospacing="1"/>
        <w:rPr>
          <w:rFonts w:asciiTheme="majorHAnsi" w:hAnsiTheme="majorHAnsi" w:cstheme="majorHAnsi"/>
          <w:lang w:val="en-US"/>
        </w:rPr>
      </w:pPr>
      <w:r>
        <w:rPr>
          <w:rFonts w:asciiTheme="majorHAnsi" w:hAnsiTheme="majorHAnsi" w:cstheme="majorHAnsi"/>
          <w:lang w:val="en-US"/>
        </w:rPr>
        <w:t>Since sleep</w:t>
      </w:r>
      <w:r w:rsidRPr="00920699">
        <w:rPr>
          <w:rFonts w:asciiTheme="majorHAnsi" w:hAnsiTheme="majorHAnsi" w:cstheme="majorHAnsi"/>
          <w:lang w:val="en-US"/>
        </w:rPr>
        <w:t xml:space="preserve"> habits are known to have profound cultural influence</w:t>
      </w:r>
      <w:r>
        <w:rPr>
          <w:rFonts w:asciiTheme="majorHAnsi" w:hAnsiTheme="majorHAnsi" w:cstheme="majorHAnsi"/>
          <w:lang w:val="en-US"/>
        </w:rPr>
        <w:t xml:space="preserve">, we believe that all the demographical variables that we have included in the regressions act as important controls even if they are not statistically significant, especially when assessing </w:t>
      </w:r>
      <w:r w:rsidRPr="00920699">
        <w:rPr>
          <w:rFonts w:asciiTheme="majorHAnsi" w:hAnsiTheme="majorHAnsi" w:cstheme="majorHAnsi"/>
          <w:lang w:val="en-US"/>
        </w:rPr>
        <w:t xml:space="preserve">the impact </w:t>
      </w:r>
      <w:r>
        <w:rPr>
          <w:rFonts w:asciiTheme="majorHAnsi" w:hAnsiTheme="majorHAnsi" w:cstheme="majorHAnsi"/>
          <w:lang w:val="en-US"/>
        </w:rPr>
        <w:t>of</w:t>
      </w:r>
      <w:r w:rsidR="00AF5935">
        <w:rPr>
          <w:rFonts w:asciiTheme="majorHAnsi" w:hAnsiTheme="majorHAnsi" w:cstheme="majorHAnsi"/>
          <w:lang w:val="en-US"/>
        </w:rPr>
        <w:t xml:space="preserve"> the items</w:t>
      </w:r>
      <w:r w:rsidRPr="00920699">
        <w:rPr>
          <w:rFonts w:asciiTheme="majorHAnsi" w:hAnsiTheme="majorHAnsi" w:cstheme="majorHAnsi"/>
          <w:lang w:val="en-US"/>
        </w:rPr>
        <w:t xml:space="preserve"> </w:t>
      </w:r>
      <w:r w:rsidR="00AF5935">
        <w:rPr>
          <w:rFonts w:asciiTheme="majorHAnsi" w:hAnsiTheme="majorHAnsi" w:cstheme="majorHAnsi"/>
          <w:lang w:val="en-US"/>
        </w:rPr>
        <w:t>“</w:t>
      </w:r>
      <w:r w:rsidRPr="00920699">
        <w:rPr>
          <w:rFonts w:asciiTheme="majorHAnsi" w:hAnsiTheme="majorHAnsi" w:cstheme="majorHAnsi"/>
          <w:lang w:val="en-US"/>
        </w:rPr>
        <w:t>bedtime TV</w:t>
      </w:r>
      <w:r w:rsidR="00AF5935">
        <w:rPr>
          <w:rFonts w:asciiTheme="majorHAnsi" w:hAnsiTheme="majorHAnsi" w:cstheme="majorHAnsi"/>
          <w:lang w:val="en-US"/>
        </w:rPr>
        <w:t>”</w:t>
      </w:r>
      <w:r w:rsidRPr="00920699">
        <w:rPr>
          <w:rFonts w:asciiTheme="majorHAnsi" w:hAnsiTheme="majorHAnsi" w:cstheme="majorHAnsi"/>
          <w:lang w:val="en-US"/>
        </w:rPr>
        <w:t xml:space="preserve"> and </w:t>
      </w:r>
      <w:r w:rsidR="00AF5935">
        <w:rPr>
          <w:rFonts w:asciiTheme="majorHAnsi" w:hAnsiTheme="majorHAnsi" w:cstheme="majorHAnsi"/>
          <w:lang w:val="en-US"/>
        </w:rPr>
        <w:t>“</w:t>
      </w:r>
      <w:r w:rsidRPr="00920699">
        <w:rPr>
          <w:rFonts w:asciiTheme="majorHAnsi" w:hAnsiTheme="majorHAnsi" w:cstheme="majorHAnsi"/>
          <w:lang w:val="en-US"/>
        </w:rPr>
        <w:t>daytime napping</w:t>
      </w:r>
      <w:r w:rsidR="00AF5935">
        <w:rPr>
          <w:rFonts w:asciiTheme="majorHAnsi" w:hAnsiTheme="majorHAnsi" w:cstheme="majorHAnsi"/>
          <w:lang w:val="en-US"/>
        </w:rPr>
        <w:t>”</w:t>
      </w:r>
      <w:r w:rsidR="002D3CAA">
        <w:rPr>
          <w:rFonts w:asciiTheme="majorHAnsi" w:hAnsiTheme="majorHAnsi" w:cstheme="majorHAnsi"/>
          <w:lang w:val="en-US"/>
        </w:rPr>
        <w:t>,</w:t>
      </w:r>
      <w:r w:rsidR="00AF5935">
        <w:rPr>
          <w:rFonts w:asciiTheme="majorHAnsi" w:hAnsiTheme="majorHAnsi" w:cstheme="majorHAnsi"/>
          <w:lang w:val="en-US"/>
        </w:rPr>
        <w:t xml:space="preserve"> </w:t>
      </w:r>
      <w:r w:rsidR="00D26F2E">
        <w:rPr>
          <w:rFonts w:asciiTheme="majorHAnsi" w:hAnsiTheme="majorHAnsi" w:cstheme="majorHAnsi"/>
          <w:lang w:val="en-US"/>
        </w:rPr>
        <w:t xml:space="preserve">because it made sense to include them in the first place and also because </w:t>
      </w:r>
      <w:r w:rsidR="00AF5935">
        <w:rPr>
          <w:rFonts w:asciiTheme="majorHAnsi" w:hAnsiTheme="majorHAnsi" w:cstheme="majorHAnsi"/>
          <w:lang w:val="en-US"/>
        </w:rPr>
        <w:t xml:space="preserve">they expurgate the coefficient estimates of any </w:t>
      </w:r>
      <w:r w:rsidR="00D83C63">
        <w:rPr>
          <w:rFonts w:asciiTheme="majorHAnsi" w:hAnsiTheme="majorHAnsi" w:cstheme="majorHAnsi"/>
          <w:lang w:val="en-US"/>
        </w:rPr>
        <w:t xml:space="preserve">potential </w:t>
      </w:r>
      <w:r w:rsidR="00AF5935">
        <w:rPr>
          <w:rFonts w:asciiTheme="majorHAnsi" w:hAnsiTheme="majorHAnsi" w:cstheme="majorHAnsi"/>
          <w:lang w:val="en-US"/>
        </w:rPr>
        <w:t>confounding effect caused by demographical</w:t>
      </w:r>
      <w:r w:rsidR="00D26F2E">
        <w:rPr>
          <w:rFonts w:asciiTheme="majorHAnsi" w:hAnsiTheme="majorHAnsi" w:cstheme="majorHAnsi"/>
          <w:lang w:val="en-US"/>
        </w:rPr>
        <w:t xml:space="preserve"> variables</w:t>
      </w:r>
      <w:r w:rsidR="008B56CF">
        <w:rPr>
          <w:rFonts w:asciiTheme="majorHAnsi" w:hAnsiTheme="majorHAnsi" w:cstheme="majorHAnsi"/>
          <w:lang w:val="en-US"/>
        </w:rPr>
        <w:t>, which will allow the coefficient estimates</w:t>
      </w:r>
      <w:r w:rsidR="008D14E6">
        <w:rPr>
          <w:rFonts w:asciiTheme="majorHAnsi" w:hAnsiTheme="majorHAnsi" w:cstheme="majorHAnsi"/>
          <w:lang w:val="en-US"/>
        </w:rPr>
        <w:t xml:space="preserve"> (effects)</w:t>
      </w:r>
      <w:r w:rsidR="008B56CF">
        <w:rPr>
          <w:rFonts w:asciiTheme="majorHAnsi" w:hAnsiTheme="majorHAnsi" w:cstheme="majorHAnsi"/>
          <w:lang w:val="en-US"/>
        </w:rPr>
        <w:t xml:space="preserve"> to be interpreted with more confidence with respect to the variables of interest.</w:t>
      </w:r>
      <w:r w:rsidR="008D14E6">
        <w:rPr>
          <w:rFonts w:asciiTheme="majorHAnsi" w:hAnsiTheme="majorHAnsi" w:cstheme="majorHAnsi"/>
          <w:lang w:val="en-US"/>
        </w:rPr>
        <w:t xml:space="preserve"> </w:t>
      </w:r>
      <w:r w:rsidR="008B56CF">
        <w:rPr>
          <w:rFonts w:asciiTheme="majorHAnsi" w:hAnsiTheme="majorHAnsi" w:cstheme="majorHAnsi"/>
          <w:lang w:val="en-US"/>
        </w:rPr>
        <w:t>In what respects to variable selection, o</w:t>
      </w:r>
      <w:r w:rsidR="002D3CAA">
        <w:rPr>
          <w:rFonts w:asciiTheme="majorHAnsi" w:hAnsiTheme="majorHAnsi" w:cstheme="majorHAnsi"/>
          <w:lang w:val="en-US"/>
        </w:rPr>
        <w:t xml:space="preserve">ur regression analysis is more </w:t>
      </w:r>
      <w:r w:rsidR="00D26F2E">
        <w:rPr>
          <w:rFonts w:asciiTheme="majorHAnsi" w:hAnsiTheme="majorHAnsi" w:cstheme="majorHAnsi"/>
          <w:lang w:val="en-US"/>
        </w:rPr>
        <w:t>descriptive</w:t>
      </w:r>
      <w:r w:rsidR="002D3CAA">
        <w:rPr>
          <w:rFonts w:asciiTheme="majorHAnsi" w:hAnsiTheme="majorHAnsi" w:cstheme="majorHAnsi"/>
          <w:lang w:val="en-US"/>
        </w:rPr>
        <w:t xml:space="preserve"> than predictive and hence we</w:t>
      </w:r>
      <w:r w:rsidR="008B56CF">
        <w:rPr>
          <w:rFonts w:asciiTheme="majorHAnsi" w:hAnsiTheme="majorHAnsi" w:cstheme="majorHAnsi"/>
          <w:lang w:val="en-US"/>
        </w:rPr>
        <w:t xml:space="preserve"> decided to</w:t>
      </w:r>
      <w:r w:rsidR="002D3CAA">
        <w:rPr>
          <w:rFonts w:asciiTheme="majorHAnsi" w:hAnsiTheme="majorHAnsi" w:cstheme="majorHAnsi"/>
          <w:lang w:val="en-US"/>
        </w:rPr>
        <w:t xml:space="preserve"> select the variables to include based on </w:t>
      </w:r>
      <w:r w:rsidR="00D26F2E">
        <w:rPr>
          <w:rFonts w:asciiTheme="majorHAnsi" w:hAnsiTheme="majorHAnsi" w:cstheme="majorHAnsi"/>
          <w:lang w:val="en-US"/>
        </w:rPr>
        <w:t>logical reasoning</w:t>
      </w:r>
      <w:r w:rsidR="008B56CF">
        <w:rPr>
          <w:rFonts w:asciiTheme="majorHAnsi" w:hAnsiTheme="majorHAnsi" w:cstheme="majorHAnsi"/>
          <w:lang w:val="en-US"/>
        </w:rPr>
        <w:t>, favoring the inclusion</w:t>
      </w:r>
      <w:r w:rsidR="00D26F2E">
        <w:rPr>
          <w:rFonts w:asciiTheme="majorHAnsi" w:hAnsiTheme="majorHAnsi" w:cstheme="majorHAnsi"/>
          <w:lang w:val="en-US"/>
        </w:rPr>
        <w:t xml:space="preserve"> </w:t>
      </w:r>
      <w:r w:rsidR="008B56CF">
        <w:rPr>
          <w:rFonts w:asciiTheme="majorHAnsi" w:hAnsiTheme="majorHAnsi" w:cstheme="majorHAnsi"/>
          <w:lang w:val="en-US"/>
        </w:rPr>
        <w:t>of variables</w:t>
      </w:r>
      <w:r w:rsidR="00D26F2E">
        <w:rPr>
          <w:rFonts w:asciiTheme="majorHAnsi" w:hAnsiTheme="majorHAnsi" w:cstheme="majorHAnsi"/>
          <w:lang w:val="en-US"/>
        </w:rPr>
        <w:t xml:space="preserve"> </w:t>
      </w:r>
      <w:r w:rsidR="008B56CF">
        <w:rPr>
          <w:rFonts w:asciiTheme="majorHAnsi" w:hAnsiTheme="majorHAnsi" w:cstheme="majorHAnsi"/>
          <w:lang w:val="en-US"/>
        </w:rPr>
        <w:t xml:space="preserve">that </w:t>
      </w:r>
      <w:r w:rsidR="00D26F2E">
        <w:rPr>
          <w:rFonts w:asciiTheme="majorHAnsi" w:hAnsiTheme="majorHAnsi" w:cstheme="majorHAnsi"/>
          <w:lang w:val="en-US"/>
        </w:rPr>
        <w:t xml:space="preserve">typically </w:t>
      </w:r>
      <w:r w:rsidR="008B56CF">
        <w:rPr>
          <w:rFonts w:asciiTheme="majorHAnsi" w:hAnsiTheme="majorHAnsi" w:cstheme="majorHAnsi"/>
          <w:lang w:val="en-US"/>
        </w:rPr>
        <w:t>(</w:t>
      </w:r>
      <w:r w:rsidR="00D26F2E">
        <w:rPr>
          <w:rFonts w:asciiTheme="majorHAnsi" w:hAnsiTheme="majorHAnsi" w:cstheme="majorHAnsi"/>
          <w:lang w:val="en-US"/>
        </w:rPr>
        <w:t>and according to the literature</w:t>
      </w:r>
      <w:r w:rsidR="008B56CF">
        <w:rPr>
          <w:rFonts w:asciiTheme="majorHAnsi" w:hAnsiTheme="majorHAnsi" w:cstheme="majorHAnsi"/>
          <w:lang w:val="en-US"/>
        </w:rPr>
        <w:t>)</w:t>
      </w:r>
      <w:r w:rsidR="00D26F2E">
        <w:rPr>
          <w:rFonts w:asciiTheme="majorHAnsi" w:hAnsiTheme="majorHAnsi" w:cstheme="majorHAnsi"/>
          <w:lang w:val="en-US"/>
        </w:rPr>
        <w:t xml:space="preserve"> </w:t>
      </w:r>
      <w:r w:rsidR="008B56CF">
        <w:rPr>
          <w:rFonts w:asciiTheme="majorHAnsi" w:hAnsiTheme="majorHAnsi" w:cstheme="majorHAnsi"/>
          <w:lang w:val="en-US"/>
        </w:rPr>
        <w:t>are considered to</w:t>
      </w:r>
      <w:r w:rsidR="00D26F2E">
        <w:rPr>
          <w:rFonts w:asciiTheme="majorHAnsi" w:hAnsiTheme="majorHAnsi" w:cstheme="majorHAnsi"/>
          <w:lang w:val="en-US"/>
        </w:rPr>
        <w:t xml:space="preserve"> have an impact on </w:t>
      </w:r>
      <w:r w:rsidR="008B56CF">
        <w:rPr>
          <w:rFonts w:asciiTheme="majorHAnsi" w:hAnsiTheme="majorHAnsi" w:cstheme="majorHAnsi"/>
          <w:lang w:val="en-US"/>
        </w:rPr>
        <w:t xml:space="preserve">sleep habits </w:t>
      </w:r>
      <w:r w:rsidR="00D26F2E">
        <w:rPr>
          <w:rFonts w:asciiTheme="majorHAnsi" w:hAnsiTheme="majorHAnsi" w:cstheme="majorHAnsi"/>
          <w:lang w:val="en-US"/>
        </w:rPr>
        <w:t xml:space="preserve">rather </w:t>
      </w:r>
      <w:r w:rsidR="002D3CAA">
        <w:rPr>
          <w:rFonts w:asciiTheme="majorHAnsi" w:hAnsiTheme="majorHAnsi" w:cstheme="majorHAnsi"/>
          <w:lang w:val="en-US"/>
        </w:rPr>
        <w:t>than</w:t>
      </w:r>
      <w:r w:rsidR="008B56CF">
        <w:rPr>
          <w:rFonts w:asciiTheme="majorHAnsi" w:hAnsiTheme="majorHAnsi" w:cstheme="majorHAnsi"/>
          <w:lang w:val="en-US"/>
        </w:rPr>
        <w:t xml:space="preserve"> relying on</w:t>
      </w:r>
      <w:r w:rsidR="002D3CAA">
        <w:rPr>
          <w:rFonts w:asciiTheme="majorHAnsi" w:hAnsiTheme="majorHAnsi" w:cstheme="majorHAnsi"/>
          <w:lang w:val="en-US"/>
        </w:rPr>
        <w:t xml:space="preserve"> statistically significance</w:t>
      </w:r>
      <w:r w:rsidR="008B56CF">
        <w:rPr>
          <w:rFonts w:asciiTheme="majorHAnsi" w:hAnsiTheme="majorHAnsi" w:cstheme="majorHAnsi"/>
          <w:lang w:val="en-US"/>
        </w:rPr>
        <w:t>.</w:t>
      </w:r>
      <w:r w:rsidR="008D14E6">
        <w:rPr>
          <w:rFonts w:asciiTheme="majorHAnsi" w:hAnsiTheme="majorHAnsi" w:cstheme="majorHAnsi"/>
          <w:lang w:val="en-US"/>
        </w:rPr>
        <w:t xml:space="preserve"> </w:t>
      </w:r>
      <w:r w:rsidR="00F478B3">
        <w:rPr>
          <w:rFonts w:asciiTheme="majorHAnsi" w:hAnsiTheme="majorHAnsi" w:cstheme="majorHAnsi"/>
          <w:lang w:val="en-US"/>
        </w:rPr>
        <w:t>Fitting</w:t>
      </w:r>
      <w:r w:rsidR="00AC7B57">
        <w:rPr>
          <w:rFonts w:asciiTheme="majorHAnsi" w:hAnsiTheme="majorHAnsi" w:cstheme="majorHAnsi"/>
          <w:lang w:val="en-US"/>
        </w:rPr>
        <w:t xml:space="preserve"> another regression</w:t>
      </w:r>
      <w:r w:rsidR="000A2D21">
        <w:rPr>
          <w:rFonts w:asciiTheme="majorHAnsi" w:hAnsiTheme="majorHAnsi" w:cstheme="majorHAnsi"/>
          <w:lang w:val="en-US"/>
        </w:rPr>
        <w:t xml:space="preserve"> for each sample with only the statistically significant regressors would almost double the overall number of conducted t-tests</w:t>
      </w:r>
      <w:r w:rsidR="00C955D1">
        <w:rPr>
          <w:rFonts w:asciiTheme="majorHAnsi" w:hAnsiTheme="majorHAnsi" w:cstheme="majorHAnsi"/>
          <w:lang w:val="en-US"/>
        </w:rPr>
        <w:t xml:space="preserve"> and it would not assure</w:t>
      </w:r>
      <w:r w:rsidR="00F478B3">
        <w:rPr>
          <w:rFonts w:asciiTheme="majorHAnsi" w:hAnsiTheme="majorHAnsi" w:cstheme="majorHAnsi"/>
          <w:lang w:val="en-US"/>
        </w:rPr>
        <w:t xml:space="preserve"> that</w:t>
      </w:r>
      <w:r w:rsidR="00C955D1">
        <w:rPr>
          <w:rFonts w:asciiTheme="majorHAnsi" w:hAnsiTheme="majorHAnsi" w:cstheme="majorHAnsi"/>
          <w:lang w:val="en-US"/>
        </w:rPr>
        <w:t xml:space="preserve"> all the regressors in the new regressions would be statistically significant, which would require additional regressions to be fitted and even more t-tests to be conducted.</w:t>
      </w:r>
      <w:r w:rsidR="00290EAE">
        <w:rPr>
          <w:rFonts w:asciiTheme="majorHAnsi" w:hAnsiTheme="majorHAnsi" w:cstheme="majorHAnsi"/>
          <w:lang w:val="en-US"/>
        </w:rPr>
        <w:t xml:space="preserve"> We </w:t>
      </w:r>
      <w:r w:rsidR="00F478B3">
        <w:rPr>
          <w:rFonts w:asciiTheme="majorHAnsi" w:hAnsiTheme="majorHAnsi" w:cstheme="majorHAnsi"/>
          <w:lang w:val="en-US"/>
        </w:rPr>
        <w:t xml:space="preserve">thought that it would be more transparent to stay with the original set of regressors since they were chosen prior to the experience and there was a rationale behind that choice, instead of experimenting several different combinations of regressors until a good fit with only statistically significant regressors is </w:t>
      </w:r>
      <w:r w:rsidR="00AB3684">
        <w:rPr>
          <w:rFonts w:asciiTheme="majorHAnsi" w:hAnsiTheme="majorHAnsi" w:cstheme="majorHAnsi"/>
          <w:lang w:val="en-US"/>
        </w:rPr>
        <w:t>obtained</w:t>
      </w:r>
      <w:r w:rsidR="001D7508">
        <w:rPr>
          <w:rFonts w:asciiTheme="majorHAnsi" w:hAnsiTheme="majorHAnsi" w:cstheme="majorHAnsi"/>
          <w:lang w:val="en-US"/>
        </w:rPr>
        <w:t>,</w:t>
      </w:r>
      <w:r w:rsidR="00F478B3">
        <w:rPr>
          <w:rFonts w:asciiTheme="majorHAnsi" w:hAnsiTheme="majorHAnsi" w:cstheme="majorHAnsi"/>
          <w:lang w:val="en-US"/>
        </w:rPr>
        <w:t xml:space="preserve"> since this could result in the omission of many statistical tests that </w:t>
      </w:r>
      <w:r w:rsidR="00AB3684">
        <w:rPr>
          <w:rFonts w:asciiTheme="majorHAnsi" w:hAnsiTheme="majorHAnsi" w:cstheme="majorHAnsi"/>
          <w:lang w:val="en-US"/>
        </w:rPr>
        <w:t>would have been</w:t>
      </w:r>
      <w:r w:rsidR="00F478B3">
        <w:rPr>
          <w:rFonts w:asciiTheme="majorHAnsi" w:hAnsiTheme="majorHAnsi" w:cstheme="majorHAnsi"/>
          <w:lang w:val="en-US"/>
        </w:rPr>
        <w:t xml:space="preserve"> conducted before the final model</w:t>
      </w:r>
      <w:r w:rsidR="001D7508">
        <w:rPr>
          <w:rFonts w:asciiTheme="majorHAnsi" w:hAnsiTheme="majorHAnsi" w:cstheme="majorHAnsi"/>
          <w:lang w:val="en-US"/>
        </w:rPr>
        <w:t>s</w:t>
      </w:r>
      <w:r w:rsidR="00F478B3">
        <w:rPr>
          <w:rFonts w:asciiTheme="majorHAnsi" w:hAnsiTheme="majorHAnsi" w:cstheme="majorHAnsi"/>
          <w:lang w:val="en-US"/>
        </w:rPr>
        <w:t xml:space="preserve"> </w:t>
      </w:r>
      <w:r w:rsidR="001D7508">
        <w:rPr>
          <w:rFonts w:asciiTheme="majorHAnsi" w:hAnsiTheme="majorHAnsi" w:cstheme="majorHAnsi"/>
          <w:lang w:val="en-US"/>
        </w:rPr>
        <w:t>were</w:t>
      </w:r>
      <w:r w:rsidR="00F478B3">
        <w:rPr>
          <w:rFonts w:asciiTheme="majorHAnsi" w:hAnsiTheme="majorHAnsi" w:cstheme="majorHAnsi"/>
          <w:lang w:val="en-US"/>
        </w:rPr>
        <w:t xml:space="preserve"> reached. </w:t>
      </w:r>
      <w:r w:rsidR="001D7508">
        <w:rPr>
          <w:rFonts w:asciiTheme="majorHAnsi" w:hAnsiTheme="majorHAnsi" w:cstheme="majorHAnsi"/>
          <w:lang w:val="en-US"/>
        </w:rPr>
        <w:t>In what respects to the non-demographic variables,  we decided to keep “</w:t>
      </w:r>
      <w:r w:rsidR="00AB3684" w:rsidRPr="00AB3684">
        <w:rPr>
          <w:rFonts w:asciiTheme="majorHAnsi" w:hAnsiTheme="majorHAnsi" w:cstheme="majorHAnsi"/>
          <w:lang w:val="en-US"/>
        </w:rPr>
        <w:t>Falls asleep while watching tv</w:t>
      </w:r>
      <w:r w:rsidR="001D7508">
        <w:rPr>
          <w:rFonts w:asciiTheme="majorHAnsi" w:hAnsiTheme="majorHAnsi" w:cstheme="majorHAnsi"/>
          <w:lang w:val="en-US"/>
        </w:rPr>
        <w:t>”</w:t>
      </w:r>
      <w:r w:rsidR="001D7508" w:rsidRPr="00920699">
        <w:rPr>
          <w:rFonts w:asciiTheme="majorHAnsi" w:hAnsiTheme="majorHAnsi" w:cstheme="majorHAnsi"/>
          <w:lang w:val="en-US"/>
        </w:rPr>
        <w:t xml:space="preserve"> </w:t>
      </w:r>
      <w:r w:rsidR="001D7508">
        <w:rPr>
          <w:rFonts w:asciiTheme="majorHAnsi" w:hAnsiTheme="majorHAnsi" w:cstheme="majorHAnsi"/>
          <w:lang w:val="en-US"/>
        </w:rPr>
        <w:t>in the CV regression model despite</w:t>
      </w:r>
      <w:r w:rsidR="00F82E68">
        <w:rPr>
          <w:rFonts w:asciiTheme="majorHAnsi" w:hAnsiTheme="majorHAnsi" w:cstheme="majorHAnsi"/>
          <w:lang w:val="en-US"/>
        </w:rPr>
        <w:t xml:space="preserve"> </w:t>
      </w:r>
      <w:r w:rsidR="00B458D1">
        <w:rPr>
          <w:rFonts w:asciiTheme="majorHAnsi" w:hAnsiTheme="majorHAnsi" w:cstheme="majorHAnsi"/>
          <w:lang w:val="en-US"/>
        </w:rPr>
        <w:t>its</w:t>
      </w:r>
      <w:r w:rsidR="001D7508">
        <w:rPr>
          <w:rFonts w:asciiTheme="majorHAnsi" w:hAnsiTheme="majorHAnsi" w:cstheme="majorHAnsi"/>
          <w:lang w:val="en-US"/>
        </w:rPr>
        <w:t xml:space="preserve"> </w:t>
      </w:r>
      <w:r w:rsidR="00B458D1">
        <w:rPr>
          <w:rFonts w:asciiTheme="majorHAnsi" w:hAnsiTheme="majorHAnsi" w:cstheme="majorHAnsi"/>
          <w:lang w:val="en-US"/>
        </w:rPr>
        <w:t xml:space="preserve">p-values </w:t>
      </w:r>
      <w:r w:rsidR="001D7508">
        <w:rPr>
          <w:rFonts w:asciiTheme="majorHAnsi" w:hAnsiTheme="majorHAnsi" w:cstheme="majorHAnsi"/>
          <w:lang w:val="en-US"/>
        </w:rPr>
        <w:t>not being even close to</w:t>
      </w:r>
      <w:r w:rsidR="00B458D1">
        <w:rPr>
          <w:rFonts w:asciiTheme="majorHAnsi" w:hAnsiTheme="majorHAnsi" w:cstheme="majorHAnsi"/>
          <w:lang w:val="en-US"/>
        </w:rPr>
        <w:t xml:space="preserve"> any reasonable</w:t>
      </w:r>
      <w:r w:rsidR="001D7508">
        <w:rPr>
          <w:rFonts w:asciiTheme="majorHAnsi" w:hAnsiTheme="majorHAnsi" w:cstheme="majorHAnsi"/>
          <w:lang w:val="en-US"/>
        </w:rPr>
        <w:t xml:space="preserve"> </w:t>
      </w:r>
      <w:r w:rsidR="005E04F8">
        <w:rPr>
          <w:rFonts w:asciiTheme="majorHAnsi" w:hAnsiTheme="majorHAnsi" w:cstheme="majorHAnsi"/>
          <w:lang w:val="en-US"/>
        </w:rPr>
        <w:t>significance</w:t>
      </w:r>
      <w:r w:rsidR="001D7508">
        <w:rPr>
          <w:rFonts w:asciiTheme="majorHAnsi" w:hAnsiTheme="majorHAnsi" w:cstheme="majorHAnsi"/>
          <w:lang w:val="en-US"/>
        </w:rPr>
        <w:t xml:space="preserve"> threshold because assessing </w:t>
      </w:r>
      <w:r w:rsidR="00F82E68">
        <w:rPr>
          <w:rFonts w:asciiTheme="majorHAnsi" w:hAnsiTheme="majorHAnsi" w:cstheme="majorHAnsi"/>
          <w:lang w:val="en-US"/>
        </w:rPr>
        <w:t>whether</w:t>
      </w:r>
      <w:r w:rsidR="001D7508">
        <w:rPr>
          <w:rFonts w:asciiTheme="majorHAnsi" w:hAnsiTheme="majorHAnsi" w:cstheme="majorHAnsi"/>
          <w:lang w:val="en-US"/>
        </w:rPr>
        <w:t xml:space="preserve"> or not this variable had an impact </w:t>
      </w:r>
      <w:r w:rsidR="00F82E68">
        <w:rPr>
          <w:rFonts w:asciiTheme="majorHAnsi" w:hAnsiTheme="majorHAnsi" w:cstheme="majorHAnsi"/>
          <w:lang w:val="en-US"/>
        </w:rPr>
        <w:t xml:space="preserve">on </w:t>
      </w:r>
      <w:r w:rsidR="00B458D1">
        <w:rPr>
          <w:rFonts w:asciiTheme="majorHAnsi" w:hAnsiTheme="majorHAnsi" w:cstheme="majorHAnsi"/>
          <w:lang w:val="en-US"/>
        </w:rPr>
        <w:t xml:space="preserve">the </w:t>
      </w:r>
      <w:r w:rsidR="00F82E68">
        <w:rPr>
          <w:rFonts w:asciiTheme="majorHAnsi" w:hAnsiTheme="majorHAnsi" w:cstheme="majorHAnsi"/>
          <w:lang w:val="en-US"/>
        </w:rPr>
        <w:t>CSHQ</w:t>
      </w:r>
      <w:r w:rsidR="00B458D1">
        <w:rPr>
          <w:rFonts w:asciiTheme="majorHAnsi" w:hAnsiTheme="majorHAnsi" w:cstheme="majorHAnsi"/>
          <w:lang w:val="en-US"/>
        </w:rPr>
        <w:t xml:space="preserve"> score</w:t>
      </w:r>
      <w:r w:rsidR="00F82E68">
        <w:rPr>
          <w:rFonts w:asciiTheme="majorHAnsi" w:hAnsiTheme="majorHAnsi" w:cstheme="majorHAnsi"/>
          <w:lang w:val="en-US"/>
        </w:rPr>
        <w:t xml:space="preserve"> </w:t>
      </w:r>
      <w:r w:rsidR="001D7508">
        <w:rPr>
          <w:rFonts w:asciiTheme="majorHAnsi" w:hAnsiTheme="majorHAnsi" w:cstheme="majorHAnsi"/>
          <w:lang w:val="en-US"/>
        </w:rPr>
        <w:t xml:space="preserve">was </w:t>
      </w:r>
      <w:r w:rsidR="00F82E68">
        <w:rPr>
          <w:rFonts w:asciiTheme="majorHAnsi" w:hAnsiTheme="majorHAnsi" w:cstheme="majorHAnsi"/>
          <w:lang w:val="en-US"/>
        </w:rPr>
        <w:t>one</w:t>
      </w:r>
      <w:r w:rsidR="001D7508">
        <w:rPr>
          <w:rFonts w:asciiTheme="majorHAnsi" w:hAnsiTheme="majorHAnsi" w:cstheme="majorHAnsi"/>
          <w:lang w:val="en-US"/>
        </w:rPr>
        <w:t xml:space="preserve"> of the </w:t>
      </w:r>
      <w:r w:rsidR="00F82E68">
        <w:rPr>
          <w:rFonts w:asciiTheme="majorHAnsi" w:hAnsiTheme="majorHAnsi" w:cstheme="majorHAnsi"/>
          <w:lang w:val="en-US"/>
        </w:rPr>
        <w:t xml:space="preserve">main </w:t>
      </w:r>
      <w:r w:rsidR="001D7508">
        <w:rPr>
          <w:rFonts w:asciiTheme="majorHAnsi" w:hAnsiTheme="majorHAnsi" w:cstheme="majorHAnsi"/>
          <w:lang w:val="en-US"/>
        </w:rPr>
        <w:t>goals of the regression analysi</w:t>
      </w:r>
      <w:r w:rsidR="00B458D1">
        <w:rPr>
          <w:rFonts w:asciiTheme="majorHAnsi" w:hAnsiTheme="majorHAnsi" w:cstheme="majorHAnsi"/>
          <w:lang w:val="en-US"/>
        </w:rPr>
        <w:t>s</w:t>
      </w:r>
      <w:r w:rsidR="00FD3228">
        <w:rPr>
          <w:rFonts w:asciiTheme="majorHAnsi" w:hAnsiTheme="majorHAnsi" w:cstheme="majorHAnsi"/>
          <w:lang w:val="en-US"/>
        </w:rPr>
        <w:t>,</w:t>
      </w:r>
      <w:r w:rsidR="001D7508">
        <w:rPr>
          <w:rFonts w:asciiTheme="majorHAnsi" w:hAnsiTheme="majorHAnsi" w:cstheme="majorHAnsi"/>
          <w:lang w:val="en-US"/>
        </w:rPr>
        <w:t xml:space="preserve"> and hence</w:t>
      </w:r>
      <w:r w:rsidR="00FD3228">
        <w:rPr>
          <w:rFonts w:asciiTheme="majorHAnsi" w:hAnsiTheme="majorHAnsi" w:cstheme="majorHAnsi"/>
          <w:lang w:val="en-US"/>
        </w:rPr>
        <w:t xml:space="preserve"> inclusion of this variable in table 3 is still informative </w:t>
      </w:r>
      <w:r w:rsidR="00F82E68">
        <w:rPr>
          <w:rFonts w:asciiTheme="majorHAnsi" w:hAnsiTheme="majorHAnsi" w:cstheme="majorHAnsi"/>
          <w:lang w:val="en-US"/>
        </w:rPr>
        <w:t xml:space="preserve">despite not being statistically </w:t>
      </w:r>
      <w:r w:rsidR="00B458D1">
        <w:rPr>
          <w:rFonts w:asciiTheme="majorHAnsi" w:hAnsiTheme="majorHAnsi" w:cstheme="majorHAnsi"/>
          <w:lang w:val="en-US"/>
        </w:rPr>
        <w:t>significant</w:t>
      </w:r>
      <w:r w:rsidR="00F82E68">
        <w:rPr>
          <w:rFonts w:asciiTheme="majorHAnsi" w:hAnsiTheme="majorHAnsi" w:cstheme="majorHAnsi"/>
          <w:lang w:val="en-US"/>
        </w:rPr>
        <w:t>.</w:t>
      </w:r>
      <w:r w:rsidR="001D7508">
        <w:rPr>
          <w:rFonts w:asciiTheme="majorHAnsi" w:hAnsiTheme="majorHAnsi" w:cstheme="majorHAnsi"/>
          <w:lang w:val="en-US"/>
        </w:rPr>
        <w:t xml:space="preserve"> </w:t>
      </w:r>
      <w:r w:rsidR="00290EAE">
        <w:rPr>
          <w:rFonts w:asciiTheme="majorHAnsi" w:hAnsiTheme="majorHAnsi" w:cstheme="majorHAnsi"/>
          <w:lang w:val="en-US"/>
        </w:rPr>
        <w:t>Removing variables would also reduce the overall goodness-of-fit of the model.</w:t>
      </w:r>
    </w:p>
    <w:p w14:paraId="06D8DC78" w14:textId="3683D7D6" w:rsidR="00434703" w:rsidRDefault="00434703" w:rsidP="00737381">
      <w:pPr>
        <w:spacing w:before="100" w:beforeAutospacing="1" w:after="100" w:afterAutospacing="1"/>
        <w:rPr>
          <w:rFonts w:asciiTheme="majorHAnsi" w:hAnsiTheme="majorHAnsi" w:cstheme="majorHAnsi"/>
          <w:b/>
          <w:bCs/>
          <w:lang w:val="en-US"/>
        </w:rPr>
      </w:pPr>
      <w:r w:rsidRPr="00434703">
        <w:rPr>
          <w:rFonts w:asciiTheme="majorHAnsi" w:hAnsiTheme="majorHAnsi" w:cstheme="majorHAnsi"/>
          <w:b/>
          <w:bCs/>
          <w:lang w:val="en-US"/>
        </w:rPr>
        <w:lastRenderedPageBreak/>
        <w:t>6. Regression Analysis Section; for the MZ sample, you should say “more than 11” (years of education), just as you say “more than 10”</w:t>
      </w:r>
      <w:r w:rsidRPr="00434703">
        <w:rPr>
          <w:rFonts w:asciiTheme="majorHAnsi" w:hAnsiTheme="majorHAnsi" w:cstheme="majorHAnsi"/>
          <w:b/>
          <w:bCs/>
          <w:lang w:val="en-US"/>
        </w:rPr>
        <w:br/>
        <w:t xml:space="preserve">for the CV sample. For the MZ sample there is a typo in the 5th line: “... 11 or less years of </w:t>
      </w:r>
      <w:proofErr w:type="gramStart"/>
      <w:r w:rsidRPr="00434703">
        <w:rPr>
          <w:rFonts w:asciiTheme="majorHAnsi" w:hAnsiTheme="majorHAnsi" w:cstheme="majorHAnsi"/>
          <w:b/>
          <w:bCs/>
          <w:lang w:val="en-US"/>
        </w:rPr>
        <w:t>education“</w:t>
      </w:r>
      <w:proofErr w:type="gramEnd"/>
      <w:r w:rsidRPr="00434703">
        <w:rPr>
          <w:rFonts w:asciiTheme="majorHAnsi" w:hAnsiTheme="majorHAnsi" w:cstheme="majorHAnsi"/>
          <w:b/>
          <w:bCs/>
          <w:lang w:val="en-US"/>
        </w:rPr>
        <w:t xml:space="preserve"> </w:t>
      </w:r>
    </w:p>
    <w:p w14:paraId="30D79C56" w14:textId="62806FFB" w:rsidR="00DB23EA" w:rsidRPr="00DB23EA" w:rsidRDefault="00DB23EA" w:rsidP="00DB23EA">
      <w:pPr>
        <w:spacing w:before="100" w:beforeAutospacing="1" w:after="100" w:afterAutospacing="1"/>
        <w:rPr>
          <w:rFonts w:asciiTheme="majorHAnsi" w:hAnsiTheme="majorHAnsi" w:cstheme="majorHAnsi"/>
          <w:lang w:val="en-US"/>
        </w:rPr>
      </w:pPr>
      <w:r w:rsidRPr="00C945A5">
        <w:rPr>
          <w:rFonts w:asciiTheme="majorHAnsi" w:hAnsiTheme="majorHAnsi" w:cstheme="majorHAnsi"/>
          <w:lang w:val="en-US"/>
        </w:rPr>
        <w:t>We</w:t>
      </w:r>
      <w:r w:rsidR="00D1235A">
        <w:rPr>
          <w:rFonts w:asciiTheme="majorHAnsi" w:hAnsiTheme="majorHAnsi" w:cstheme="majorHAnsi"/>
          <w:lang w:val="en-US"/>
        </w:rPr>
        <w:t xml:space="preserve"> are</w:t>
      </w:r>
      <w:r w:rsidRPr="00C945A5">
        <w:rPr>
          <w:rFonts w:asciiTheme="majorHAnsi" w:hAnsiTheme="majorHAnsi" w:cstheme="majorHAnsi"/>
          <w:lang w:val="en-US"/>
        </w:rPr>
        <w:t xml:space="preserve"> glad that you have spotted </w:t>
      </w:r>
      <w:r>
        <w:rPr>
          <w:rFonts w:asciiTheme="majorHAnsi" w:hAnsiTheme="majorHAnsi" w:cstheme="majorHAnsi"/>
          <w:lang w:val="en-US"/>
        </w:rPr>
        <w:t>both</w:t>
      </w:r>
      <w:r w:rsidR="00D1235A">
        <w:rPr>
          <w:rFonts w:asciiTheme="majorHAnsi" w:hAnsiTheme="majorHAnsi" w:cstheme="majorHAnsi"/>
          <w:lang w:val="en-US"/>
        </w:rPr>
        <w:t xml:space="preserve"> these</w:t>
      </w:r>
      <w:r>
        <w:rPr>
          <w:rFonts w:asciiTheme="majorHAnsi" w:hAnsiTheme="majorHAnsi" w:cstheme="majorHAnsi"/>
          <w:lang w:val="en-US"/>
        </w:rPr>
        <w:t xml:space="preserve"> </w:t>
      </w:r>
      <w:r w:rsidRPr="00C945A5">
        <w:rPr>
          <w:rFonts w:asciiTheme="majorHAnsi" w:hAnsiTheme="majorHAnsi" w:cstheme="majorHAnsi"/>
          <w:lang w:val="en-US"/>
        </w:rPr>
        <w:t>typo</w:t>
      </w:r>
      <w:r>
        <w:rPr>
          <w:rFonts w:asciiTheme="majorHAnsi" w:hAnsiTheme="majorHAnsi" w:cstheme="majorHAnsi"/>
          <w:lang w:val="en-US"/>
        </w:rPr>
        <w:t>s</w:t>
      </w:r>
      <w:r w:rsidRPr="00C945A5">
        <w:rPr>
          <w:rFonts w:asciiTheme="majorHAnsi" w:hAnsiTheme="majorHAnsi" w:cstheme="majorHAnsi"/>
          <w:lang w:val="en-US"/>
        </w:rPr>
        <w:t>. We</w:t>
      </w:r>
      <w:r>
        <w:rPr>
          <w:rFonts w:asciiTheme="majorHAnsi" w:hAnsiTheme="majorHAnsi" w:cstheme="majorHAnsi"/>
          <w:lang w:val="en-US"/>
        </w:rPr>
        <w:t xml:space="preserve"> have</w:t>
      </w:r>
      <w:r w:rsidRPr="00C945A5">
        <w:rPr>
          <w:rFonts w:asciiTheme="majorHAnsi" w:hAnsiTheme="majorHAnsi" w:cstheme="majorHAnsi"/>
          <w:lang w:val="en-US"/>
        </w:rPr>
        <w:t xml:space="preserve"> incorporated </w:t>
      </w:r>
      <w:r>
        <w:rPr>
          <w:rFonts w:asciiTheme="majorHAnsi" w:hAnsiTheme="majorHAnsi" w:cstheme="majorHAnsi"/>
          <w:lang w:val="en-US"/>
        </w:rPr>
        <w:t>the respective</w:t>
      </w:r>
      <w:r w:rsidRPr="00C945A5">
        <w:rPr>
          <w:rFonts w:asciiTheme="majorHAnsi" w:hAnsiTheme="majorHAnsi" w:cstheme="majorHAnsi"/>
          <w:lang w:val="en-US"/>
        </w:rPr>
        <w:t xml:space="preserve"> correction</w:t>
      </w:r>
      <w:r>
        <w:rPr>
          <w:rFonts w:asciiTheme="majorHAnsi" w:hAnsiTheme="majorHAnsi" w:cstheme="majorHAnsi"/>
          <w:lang w:val="en-US"/>
        </w:rPr>
        <w:t>s</w:t>
      </w:r>
      <w:r w:rsidRPr="00C945A5">
        <w:rPr>
          <w:rFonts w:asciiTheme="majorHAnsi" w:hAnsiTheme="majorHAnsi" w:cstheme="majorHAnsi"/>
          <w:lang w:val="en-US"/>
        </w:rPr>
        <w:t xml:space="preserve"> in the present version of the manuscript.</w:t>
      </w:r>
      <w:r>
        <w:rPr>
          <w:rFonts w:asciiTheme="majorHAnsi" w:hAnsiTheme="majorHAnsi" w:cstheme="majorHAnsi"/>
          <w:lang w:val="en-US"/>
        </w:rPr>
        <w:t xml:space="preserve"> Besides </w:t>
      </w:r>
      <w:r w:rsidR="00D1235A">
        <w:rPr>
          <w:rFonts w:asciiTheme="majorHAnsi" w:hAnsiTheme="majorHAnsi" w:cstheme="majorHAnsi"/>
          <w:lang w:val="en-US"/>
        </w:rPr>
        <w:t xml:space="preserve">being present in </w:t>
      </w:r>
      <w:r>
        <w:rPr>
          <w:rFonts w:asciiTheme="majorHAnsi" w:hAnsiTheme="majorHAnsi" w:cstheme="majorHAnsi"/>
          <w:lang w:val="en-US"/>
        </w:rPr>
        <w:t xml:space="preserve">the “Regression Analysis section”, the </w:t>
      </w:r>
      <w:r w:rsidRPr="00DB23EA">
        <w:rPr>
          <w:rFonts w:asciiTheme="majorHAnsi" w:hAnsiTheme="majorHAnsi" w:cstheme="majorHAnsi"/>
          <w:lang w:val="en-US"/>
        </w:rPr>
        <w:t>“more than 11”</w:t>
      </w:r>
      <w:r>
        <w:rPr>
          <w:rFonts w:asciiTheme="majorHAnsi" w:hAnsiTheme="majorHAnsi" w:cstheme="majorHAnsi"/>
          <w:lang w:val="en-US"/>
        </w:rPr>
        <w:t xml:space="preserve"> issue</w:t>
      </w:r>
      <w:r w:rsidR="00D1235A">
        <w:rPr>
          <w:rFonts w:asciiTheme="majorHAnsi" w:hAnsiTheme="majorHAnsi" w:cstheme="majorHAnsi"/>
          <w:lang w:val="en-US"/>
        </w:rPr>
        <w:t xml:space="preserve"> that you discovered</w:t>
      </w:r>
      <w:r>
        <w:rPr>
          <w:rFonts w:asciiTheme="majorHAnsi" w:hAnsiTheme="majorHAnsi" w:cstheme="majorHAnsi"/>
          <w:lang w:val="en-US"/>
        </w:rPr>
        <w:t xml:space="preserve"> was also present in the </w:t>
      </w:r>
      <w:r w:rsidR="00D1235A">
        <w:rPr>
          <w:rFonts w:asciiTheme="majorHAnsi" w:hAnsiTheme="majorHAnsi" w:cstheme="majorHAnsi"/>
          <w:lang w:val="en-US"/>
        </w:rPr>
        <w:t>“</w:t>
      </w:r>
      <w:r>
        <w:rPr>
          <w:rFonts w:asciiTheme="majorHAnsi" w:hAnsiTheme="majorHAnsi" w:cstheme="majorHAnsi"/>
          <w:lang w:val="en-US"/>
        </w:rPr>
        <w:t>discussion</w:t>
      </w:r>
      <w:r w:rsidR="00D1235A">
        <w:rPr>
          <w:rFonts w:asciiTheme="majorHAnsi" w:hAnsiTheme="majorHAnsi" w:cstheme="majorHAnsi"/>
          <w:lang w:val="en-US"/>
        </w:rPr>
        <w:t>” section</w:t>
      </w:r>
      <w:r>
        <w:rPr>
          <w:rFonts w:asciiTheme="majorHAnsi" w:hAnsiTheme="majorHAnsi" w:cstheme="majorHAnsi"/>
          <w:lang w:val="en-US"/>
        </w:rPr>
        <w:t xml:space="preserve"> and </w:t>
      </w:r>
      <w:r w:rsidR="00D1235A">
        <w:rPr>
          <w:rFonts w:asciiTheme="majorHAnsi" w:hAnsiTheme="majorHAnsi" w:cstheme="majorHAnsi"/>
          <w:lang w:val="en-US"/>
        </w:rPr>
        <w:t xml:space="preserve">it </w:t>
      </w:r>
      <w:r>
        <w:rPr>
          <w:rFonts w:asciiTheme="majorHAnsi" w:hAnsiTheme="majorHAnsi" w:cstheme="majorHAnsi"/>
          <w:lang w:val="en-US"/>
        </w:rPr>
        <w:t>is now corrected.</w:t>
      </w:r>
    </w:p>
    <w:p w14:paraId="488EAAF4" w14:textId="0A6473A4" w:rsidR="00434703" w:rsidRDefault="00434703" w:rsidP="00737381">
      <w:pPr>
        <w:spacing w:before="100" w:beforeAutospacing="1" w:after="100" w:afterAutospacing="1"/>
        <w:rPr>
          <w:rFonts w:asciiTheme="majorHAnsi" w:hAnsiTheme="majorHAnsi" w:cstheme="majorHAnsi"/>
          <w:b/>
          <w:bCs/>
          <w:lang w:val="en-US"/>
        </w:rPr>
      </w:pPr>
      <w:r w:rsidRPr="00434703">
        <w:rPr>
          <w:rFonts w:asciiTheme="majorHAnsi" w:hAnsiTheme="majorHAnsi" w:cstheme="majorHAnsi"/>
          <w:b/>
          <w:bCs/>
          <w:lang w:val="en-US"/>
        </w:rPr>
        <w:t>7. “Regarding to bedtime television, our model finds evidence</w:t>
      </w:r>
      <w:r w:rsidRPr="00434703">
        <w:rPr>
          <w:rFonts w:asciiTheme="majorHAnsi" w:hAnsiTheme="majorHAnsi" w:cstheme="majorHAnsi"/>
          <w:b/>
          <w:bCs/>
          <w:lang w:val="en-US"/>
        </w:rPr>
        <w:br/>
        <w:t xml:space="preserve">that children who “sometimes” fall asleep while watching TV have CSHQ scores approximately 11% higher” - the 11% has to be 12%, once </w:t>
      </w:r>
      <w:proofErr w:type="gramStart"/>
      <w:r w:rsidRPr="00434703">
        <w:rPr>
          <w:rFonts w:asciiTheme="majorHAnsi" w:hAnsiTheme="majorHAnsi" w:cstheme="majorHAnsi"/>
          <w:b/>
          <w:bCs/>
          <w:lang w:val="en-US"/>
        </w:rPr>
        <w:t>exp(</w:t>
      </w:r>
      <w:proofErr w:type="gramEnd"/>
      <w:r w:rsidRPr="00434703">
        <w:rPr>
          <w:rFonts w:asciiTheme="majorHAnsi" w:hAnsiTheme="majorHAnsi" w:cstheme="majorHAnsi"/>
          <w:b/>
          <w:bCs/>
          <w:lang w:val="en-US"/>
        </w:rPr>
        <w:t xml:space="preserve">-0.111)=1.12 </w:t>
      </w:r>
    </w:p>
    <w:p w14:paraId="6CECF91A" w14:textId="56636C65" w:rsidR="008265CD" w:rsidRDefault="00FE3DFE" w:rsidP="008265CD">
      <w:pPr>
        <w:rPr>
          <w:rFonts w:asciiTheme="majorHAnsi" w:hAnsiTheme="majorHAnsi" w:cstheme="majorHAnsi"/>
          <w:lang w:val="en-US"/>
        </w:rPr>
      </w:pPr>
      <w:r>
        <w:rPr>
          <w:rFonts w:asciiTheme="majorHAnsi" w:hAnsiTheme="majorHAnsi" w:cstheme="majorHAnsi"/>
          <w:lang w:val="en-US"/>
        </w:rPr>
        <w:t>We were using the rule of thumb</w:t>
      </w:r>
      <w:r w:rsidR="008265CD">
        <w:rPr>
          <w:rFonts w:asciiTheme="majorHAnsi" w:hAnsiTheme="majorHAnsi" w:cstheme="majorHAnsi"/>
          <w:lang w:val="en-US"/>
        </w:rPr>
        <w:t xml:space="preserve"> (</w:t>
      </w:r>
      <w:r w:rsidR="008265CD">
        <w:rPr>
          <w:rFonts w:asciiTheme="majorHAnsi" w:hAnsiTheme="majorHAnsi" w:cstheme="majorHAnsi"/>
          <w:lang w:val="en-US"/>
        </w:rPr>
        <w:sym w:font="Symbol" w:char="F044"/>
      </w:r>
      <w:r w:rsidR="008265CD">
        <w:rPr>
          <w:rFonts w:asciiTheme="majorHAnsi" w:hAnsiTheme="majorHAnsi" w:cstheme="majorHAnsi"/>
          <w:lang w:val="en-US"/>
        </w:rPr>
        <w:t xml:space="preserve"> </w:t>
      </w:r>
      <w:proofErr w:type="gramStart"/>
      <w:r w:rsidR="008265CD">
        <w:rPr>
          <w:rFonts w:asciiTheme="majorHAnsi" w:hAnsiTheme="majorHAnsi" w:cstheme="majorHAnsi"/>
          <w:lang w:val="en-US"/>
        </w:rPr>
        <w:t>y)%</w:t>
      </w:r>
      <w:proofErr w:type="gramEnd"/>
      <w:r w:rsidR="008265CD">
        <w:rPr>
          <w:rFonts w:asciiTheme="majorHAnsi" w:hAnsiTheme="majorHAnsi" w:cstheme="majorHAnsi"/>
          <w:lang w:val="en-US"/>
        </w:rPr>
        <w:t xml:space="preserve"> </w:t>
      </w:r>
      <w:r w:rsidR="008265CD">
        <w:rPr>
          <w:rFonts w:asciiTheme="majorHAnsi" w:hAnsiTheme="majorHAnsi" w:cstheme="majorHAnsi"/>
          <w:lang w:val="en-US"/>
        </w:rPr>
        <w:sym w:font="Symbol" w:char="F0BB"/>
      </w:r>
      <w:r w:rsidR="008265CD">
        <w:rPr>
          <w:rFonts w:asciiTheme="majorHAnsi" w:hAnsiTheme="majorHAnsi" w:cstheme="majorHAnsi"/>
          <w:lang w:val="en-US"/>
        </w:rPr>
        <w:t xml:space="preserve"> (100* </w:t>
      </w:r>
      <w:r w:rsidR="008265CD">
        <w:rPr>
          <w:rFonts w:asciiTheme="majorHAnsi" w:hAnsiTheme="majorHAnsi" w:cstheme="majorHAnsi"/>
          <w:lang w:val="en-US"/>
        </w:rPr>
        <w:sym w:font="Symbol" w:char="F062"/>
      </w:r>
      <w:r w:rsidR="008265CD">
        <w:rPr>
          <w:rFonts w:asciiTheme="majorHAnsi" w:hAnsiTheme="majorHAnsi" w:cstheme="majorHAnsi"/>
          <w:lang w:val="en-US"/>
        </w:rPr>
        <w:t>)</w:t>
      </w:r>
      <w:r w:rsidR="008265CD">
        <w:rPr>
          <w:rFonts w:asciiTheme="majorHAnsi" w:hAnsiTheme="majorHAnsi" w:cstheme="majorHAnsi"/>
          <w:lang w:val="en-US"/>
        </w:rPr>
        <w:sym w:font="Symbol" w:char="F044"/>
      </w:r>
      <w:r w:rsidR="008265CD">
        <w:rPr>
          <w:rFonts w:asciiTheme="majorHAnsi" w:hAnsiTheme="majorHAnsi" w:cstheme="majorHAnsi"/>
          <w:lang w:val="en-US"/>
        </w:rPr>
        <w:t>x, where (</w:t>
      </w:r>
      <w:r w:rsidR="008265CD">
        <w:rPr>
          <w:rFonts w:asciiTheme="majorHAnsi" w:hAnsiTheme="majorHAnsi" w:cstheme="majorHAnsi"/>
          <w:lang w:val="en-US"/>
        </w:rPr>
        <w:sym w:font="Symbol" w:char="F044"/>
      </w:r>
      <w:r w:rsidR="008265CD">
        <w:rPr>
          <w:rFonts w:asciiTheme="majorHAnsi" w:hAnsiTheme="majorHAnsi" w:cstheme="majorHAnsi"/>
          <w:lang w:val="en-US"/>
        </w:rPr>
        <w:t xml:space="preserve"> y)% is the percentual change in y and </w:t>
      </w:r>
      <w:r w:rsidR="008265CD">
        <w:rPr>
          <w:rFonts w:asciiTheme="majorHAnsi" w:hAnsiTheme="majorHAnsi" w:cstheme="majorHAnsi"/>
          <w:lang w:val="en-US"/>
        </w:rPr>
        <w:sym w:font="Symbol" w:char="F044"/>
      </w:r>
      <w:r w:rsidR="008265CD">
        <w:rPr>
          <w:rFonts w:asciiTheme="majorHAnsi" w:hAnsiTheme="majorHAnsi" w:cstheme="majorHAnsi"/>
          <w:lang w:val="en-US"/>
        </w:rPr>
        <w:t xml:space="preserve">x is a small change in x. In order to </w:t>
      </w:r>
      <w:r w:rsidR="00862A60">
        <w:rPr>
          <w:rFonts w:asciiTheme="majorHAnsi" w:hAnsiTheme="majorHAnsi" w:cstheme="majorHAnsi"/>
          <w:lang w:val="en-US"/>
        </w:rPr>
        <w:t>incorporate</w:t>
      </w:r>
      <w:r w:rsidR="008265CD">
        <w:rPr>
          <w:rFonts w:asciiTheme="majorHAnsi" w:hAnsiTheme="majorHAnsi" w:cstheme="majorHAnsi"/>
          <w:lang w:val="en-US"/>
        </w:rPr>
        <w:t xml:space="preserve"> your suggestion, we will tighten up our definition of “small change” and hence consider this approximation only for -0.1 &lt; </w:t>
      </w:r>
      <w:r w:rsidR="008265CD">
        <w:rPr>
          <w:rFonts w:asciiTheme="majorHAnsi" w:hAnsiTheme="majorHAnsi" w:cstheme="majorHAnsi"/>
          <w:lang w:val="en-US"/>
        </w:rPr>
        <w:sym w:font="Symbol" w:char="F062"/>
      </w:r>
      <w:r w:rsidR="008265CD">
        <w:rPr>
          <w:rFonts w:asciiTheme="majorHAnsi" w:hAnsiTheme="majorHAnsi" w:cstheme="majorHAnsi"/>
          <w:lang w:val="en-US"/>
        </w:rPr>
        <w:t xml:space="preserve"> &lt; 0.1</w:t>
      </w:r>
      <w:r w:rsidR="00862A60">
        <w:rPr>
          <w:rFonts w:asciiTheme="majorHAnsi" w:hAnsiTheme="majorHAnsi" w:cstheme="majorHAnsi"/>
          <w:lang w:val="en-US"/>
        </w:rPr>
        <w:t xml:space="preserve">. For other values of </w:t>
      </w:r>
      <w:r w:rsidR="00862A60">
        <w:rPr>
          <w:rFonts w:asciiTheme="majorHAnsi" w:hAnsiTheme="majorHAnsi" w:cstheme="majorHAnsi"/>
          <w:lang w:val="en-US"/>
        </w:rPr>
        <w:sym w:font="Symbol" w:char="F062"/>
      </w:r>
      <w:r w:rsidR="00862A60">
        <w:rPr>
          <w:rFonts w:asciiTheme="majorHAnsi" w:hAnsiTheme="majorHAnsi" w:cstheme="majorHAnsi"/>
          <w:lang w:val="en-US"/>
        </w:rPr>
        <w:t xml:space="preserve"> we will use the formula</w:t>
      </w:r>
      <w:r w:rsidR="005F0FB2">
        <w:rPr>
          <w:rFonts w:asciiTheme="majorHAnsi" w:hAnsiTheme="majorHAnsi" w:cstheme="majorHAnsi"/>
          <w:lang w:val="en-US"/>
        </w:rPr>
        <w:t xml:space="preserve"> for the exact value</w:t>
      </w:r>
      <w:r w:rsidR="00862A60">
        <w:rPr>
          <w:rFonts w:asciiTheme="majorHAnsi" w:hAnsiTheme="majorHAnsi" w:cstheme="majorHAnsi"/>
          <w:lang w:val="en-US"/>
        </w:rPr>
        <w:t>, (</w:t>
      </w:r>
      <w:r w:rsidR="00862A60">
        <w:rPr>
          <w:rFonts w:asciiTheme="majorHAnsi" w:hAnsiTheme="majorHAnsi" w:cstheme="majorHAnsi"/>
          <w:lang w:val="en-US"/>
        </w:rPr>
        <w:sym w:font="Symbol" w:char="F044"/>
      </w:r>
      <w:r w:rsidR="00862A60">
        <w:rPr>
          <w:rFonts w:asciiTheme="majorHAnsi" w:hAnsiTheme="majorHAnsi" w:cstheme="majorHAnsi"/>
          <w:lang w:val="en-US"/>
        </w:rPr>
        <w:t xml:space="preserve"> y)% = 100*(exp(</w:t>
      </w:r>
      <w:r w:rsidR="00862A60">
        <w:rPr>
          <w:rFonts w:asciiTheme="majorHAnsi" w:hAnsiTheme="majorHAnsi" w:cstheme="majorHAnsi"/>
          <w:lang w:val="en-US"/>
        </w:rPr>
        <w:sym w:font="Symbol" w:char="F062"/>
      </w:r>
      <w:r w:rsidR="00862A60">
        <w:rPr>
          <w:rFonts w:asciiTheme="majorHAnsi" w:hAnsiTheme="majorHAnsi" w:cstheme="majorHAnsi"/>
          <w:lang w:val="en-US"/>
        </w:rPr>
        <w:t>)-1), which for the particular case of the 0.111 coefficient estimat</w:t>
      </w:r>
      <w:r w:rsidR="00416B57">
        <w:rPr>
          <w:rFonts w:asciiTheme="majorHAnsi" w:hAnsiTheme="majorHAnsi" w:cstheme="majorHAnsi"/>
          <w:lang w:val="en-US"/>
        </w:rPr>
        <w:t>e</w:t>
      </w:r>
      <w:r w:rsidR="00862A60">
        <w:rPr>
          <w:rFonts w:asciiTheme="majorHAnsi" w:hAnsiTheme="majorHAnsi" w:cstheme="majorHAnsi"/>
          <w:lang w:val="en-US"/>
        </w:rPr>
        <w:t xml:space="preserve"> that you mention will give approximately 12%.</w:t>
      </w:r>
    </w:p>
    <w:p w14:paraId="74C85441" w14:textId="44552C04" w:rsidR="00862A60" w:rsidRDefault="00862A60" w:rsidP="008265CD">
      <w:pPr>
        <w:rPr>
          <w:rFonts w:asciiTheme="majorHAnsi" w:hAnsiTheme="majorHAnsi" w:cstheme="majorHAnsi"/>
          <w:lang w:val="en-US"/>
        </w:rPr>
      </w:pPr>
    </w:p>
    <w:p w14:paraId="61408232" w14:textId="657B5414" w:rsidR="00862A60" w:rsidRPr="00862A60" w:rsidRDefault="00862A60" w:rsidP="00862A60">
      <w:pPr>
        <w:rPr>
          <w:lang w:val="en-US"/>
        </w:rPr>
      </w:pPr>
      <w:r w:rsidRPr="00862A60">
        <w:rPr>
          <w:rFonts w:ascii="Arial" w:hAnsi="Arial" w:cs="Arial"/>
          <w:color w:val="000000"/>
          <w:sz w:val="20"/>
          <w:szCs w:val="20"/>
          <w:shd w:val="clear" w:color="auto" w:fill="FFFFFF"/>
          <w:lang w:val="en-US"/>
        </w:rPr>
        <w:t> </w:t>
      </w:r>
    </w:p>
    <w:p w14:paraId="12865D50" w14:textId="77777777" w:rsidR="00862A60" w:rsidRDefault="00862A60" w:rsidP="008265CD">
      <w:pPr>
        <w:rPr>
          <w:rFonts w:asciiTheme="majorHAnsi" w:hAnsiTheme="majorHAnsi" w:cstheme="majorHAnsi"/>
          <w:lang w:val="en-US"/>
        </w:rPr>
      </w:pPr>
    </w:p>
    <w:p w14:paraId="32FA9490" w14:textId="77777777" w:rsidR="008265CD" w:rsidRDefault="008265CD" w:rsidP="008265CD">
      <w:pPr>
        <w:rPr>
          <w:rFonts w:asciiTheme="majorHAnsi" w:hAnsiTheme="majorHAnsi" w:cstheme="majorHAnsi"/>
          <w:lang w:val="en-US"/>
        </w:rPr>
      </w:pPr>
    </w:p>
    <w:p w14:paraId="6B75ACC9" w14:textId="13EE33B3" w:rsidR="008265CD" w:rsidRPr="008265CD" w:rsidRDefault="008265CD" w:rsidP="008265CD">
      <w:pPr>
        <w:rPr>
          <w:lang w:val="en-US"/>
        </w:rPr>
      </w:pPr>
      <w:r>
        <w:rPr>
          <w:rFonts w:asciiTheme="majorHAnsi" w:hAnsiTheme="majorHAnsi" w:cstheme="majorHAnsi"/>
          <w:lang w:val="en-US"/>
        </w:rPr>
        <w:t xml:space="preserve"> </w:t>
      </w:r>
    </w:p>
    <w:p w14:paraId="67A21487" w14:textId="766C5FCA" w:rsidR="008265CD" w:rsidRDefault="008265CD" w:rsidP="00737381">
      <w:pPr>
        <w:spacing w:before="100" w:beforeAutospacing="1" w:after="100" w:afterAutospacing="1"/>
        <w:rPr>
          <w:rFonts w:asciiTheme="majorHAnsi" w:hAnsiTheme="majorHAnsi" w:cstheme="majorHAnsi"/>
          <w:lang w:val="en-US"/>
        </w:rPr>
      </w:pPr>
    </w:p>
    <w:p w14:paraId="546F8DE8" w14:textId="77777777" w:rsidR="008265CD" w:rsidRDefault="008265CD" w:rsidP="00737381">
      <w:pPr>
        <w:spacing w:before="100" w:beforeAutospacing="1" w:after="100" w:afterAutospacing="1"/>
        <w:rPr>
          <w:rFonts w:asciiTheme="majorHAnsi" w:hAnsiTheme="majorHAnsi" w:cstheme="majorHAnsi"/>
          <w:lang w:val="en-US"/>
        </w:rPr>
      </w:pPr>
    </w:p>
    <w:p w14:paraId="7B77AF27" w14:textId="77777777" w:rsidR="008265CD" w:rsidRDefault="008265CD" w:rsidP="00737381">
      <w:pPr>
        <w:spacing w:before="100" w:beforeAutospacing="1" w:after="100" w:afterAutospacing="1"/>
        <w:rPr>
          <w:rFonts w:asciiTheme="majorHAnsi" w:hAnsiTheme="majorHAnsi" w:cstheme="majorHAnsi"/>
          <w:lang w:val="en-US"/>
        </w:rPr>
      </w:pPr>
    </w:p>
    <w:p w14:paraId="48581E88" w14:textId="77981A33" w:rsidR="00FE3DFE" w:rsidRDefault="00FE3DFE" w:rsidP="00737381">
      <w:pPr>
        <w:spacing w:before="100" w:beforeAutospacing="1" w:after="100" w:afterAutospacing="1"/>
        <w:rPr>
          <w:rFonts w:asciiTheme="majorHAnsi" w:hAnsiTheme="majorHAnsi" w:cstheme="majorHAnsi"/>
          <w:lang w:val="en-US"/>
        </w:rPr>
      </w:pPr>
    </w:p>
    <w:p w14:paraId="42259FE1" w14:textId="77777777" w:rsidR="006127EB" w:rsidRPr="00434703" w:rsidRDefault="006127EB" w:rsidP="00737381">
      <w:pPr>
        <w:spacing w:before="100" w:beforeAutospacing="1" w:after="100" w:afterAutospacing="1"/>
        <w:rPr>
          <w:rFonts w:asciiTheme="majorHAnsi" w:hAnsiTheme="majorHAnsi" w:cstheme="majorHAnsi"/>
          <w:b/>
          <w:bCs/>
          <w:lang w:val="en-US"/>
        </w:rPr>
      </w:pPr>
    </w:p>
    <w:p w14:paraId="302E24D6" w14:textId="0DE8CA4B" w:rsidR="00434703" w:rsidRPr="00434703" w:rsidRDefault="00434703" w:rsidP="00737381">
      <w:pPr>
        <w:rPr>
          <w:rFonts w:asciiTheme="majorHAnsi" w:hAnsiTheme="majorHAnsi" w:cstheme="majorHAnsi"/>
          <w:lang w:val="en-US"/>
        </w:rPr>
      </w:pPr>
    </w:p>
    <w:p w14:paraId="2D3FEF18" w14:textId="60D38A31" w:rsidR="00905975" w:rsidRPr="00A40B65" w:rsidRDefault="00905975" w:rsidP="00737381">
      <w:pPr>
        <w:rPr>
          <w:rFonts w:asciiTheme="minorHAnsi" w:hAnsiTheme="minorHAnsi" w:cstheme="minorHAnsi"/>
          <w:lang w:val="en-US"/>
        </w:rPr>
      </w:pPr>
    </w:p>
    <w:sectPr w:rsidR="00905975" w:rsidRPr="00A40B6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BD28C" w14:textId="77777777" w:rsidR="00706C3D" w:rsidRDefault="00706C3D" w:rsidP="003673B1">
      <w:r>
        <w:separator/>
      </w:r>
    </w:p>
  </w:endnote>
  <w:endnote w:type="continuationSeparator" w:id="0">
    <w:p w14:paraId="1A801BC6" w14:textId="77777777" w:rsidR="00706C3D" w:rsidRDefault="00706C3D" w:rsidP="0036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DBD71" w14:textId="77777777" w:rsidR="00706C3D" w:rsidRDefault="00706C3D" w:rsidP="003673B1">
      <w:r>
        <w:separator/>
      </w:r>
    </w:p>
  </w:footnote>
  <w:footnote w:type="continuationSeparator" w:id="0">
    <w:p w14:paraId="138433EC" w14:textId="77777777" w:rsidR="00706C3D" w:rsidRDefault="00706C3D" w:rsidP="00367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636C0"/>
    <w:multiLevelType w:val="hybridMultilevel"/>
    <w:tmpl w:val="2F5890DE"/>
    <w:lvl w:ilvl="0" w:tplc="08160001">
      <w:start w:val="1"/>
      <w:numFmt w:val="bullet"/>
      <w:lvlText w:val=""/>
      <w:lvlJc w:val="left"/>
      <w:pPr>
        <w:ind w:left="768" w:hanging="360"/>
      </w:pPr>
      <w:rPr>
        <w:rFonts w:ascii="Symbol" w:hAnsi="Symbol" w:hint="default"/>
      </w:rPr>
    </w:lvl>
    <w:lvl w:ilvl="1" w:tplc="08160003" w:tentative="1">
      <w:start w:val="1"/>
      <w:numFmt w:val="bullet"/>
      <w:lvlText w:val="o"/>
      <w:lvlJc w:val="left"/>
      <w:pPr>
        <w:ind w:left="1488" w:hanging="360"/>
      </w:pPr>
      <w:rPr>
        <w:rFonts w:ascii="Courier New" w:hAnsi="Courier New" w:cs="Courier New" w:hint="default"/>
      </w:rPr>
    </w:lvl>
    <w:lvl w:ilvl="2" w:tplc="08160005" w:tentative="1">
      <w:start w:val="1"/>
      <w:numFmt w:val="bullet"/>
      <w:lvlText w:val=""/>
      <w:lvlJc w:val="left"/>
      <w:pPr>
        <w:ind w:left="2208" w:hanging="360"/>
      </w:pPr>
      <w:rPr>
        <w:rFonts w:ascii="Wingdings" w:hAnsi="Wingdings" w:hint="default"/>
      </w:rPr>
    </w:lvl>
    <w:lvl w:ilvl="3" w:tplc="08160001" w:tentative="1">
      <w:start w:val="1"/>
      <w:numFmt w:val="bullet"/>
      <w:lvlText w:val=""/>
      <w:lvlJc w:val="left"/>
      <w:pPr>
        <w:ind w:left="2928" w:hanging="360"/>
      </w:pPr>
      <w:rPr>
        <w:rFonts w:ascii="Symbol" w:hAnsi="Symbol" w:hint="default"/>
      </w:rPr>
    </w:lvl>
    <w:lvl w:ilvl="4" w:tplc="08160003" w:tentative="1">
      <w:start w:val="1"/>
      <w:numFmt w:val="bullet"/>
      <w:lvlText w:val="o"/>
      <w:lvlJc w:val="left"/>
      <w:pPr>
        <w:ind w:left="3648" w:hanging="360"/>
      </w:pPr>
      <w:rPr>
        <w:rFonts w:ascii="Courier New" w:hAnsi="Courier New" w:cs="Courier New" w:hint="default"/>
      </w:rPr>
    </w:lvl>
    <w:lvl w:ilvl="5" w:tplc="08160005" w:tentative="1">
      <w:start w:val="1"/>
      <w:numFmt w:val="bullet"/>
      <w:lvlText w:val=""/>
      <w:lvlJc w:val="left"/>
      <w:pPr>
        <w:ind w:left="4368" w:hanging="360"/>
      </w:pPr>
      <w:rPr>
        <w:rFonts w:ascii="Wingdings" w:hAnsi="Wingdings" w:hint="default"/>
      </w:rPr>
    </w:lvl>
    <w:lvl w:ilvl="6" w:tplc="08160001" w:tentative="1">
      <w:start w:val="1"/>
      <w:numFmt w:val="bullet"/>
      <w:lvlText w:val=""/>
      <w:lvlJc w:val="left"/>
      <w:pPr>
        <w:ind w:left="5088" w:hanging="360"/>
      </w:pPr>
      <w:rPr>
        <w:rFonts w:ascii="Symbol" w:hAnsi="Symbol" w:hint="default"/>
      </w:rPr>
    </w:lvl>
    <w:lvl w:ilvl="7" w:tplc="08160003" w:tentative="1">
      <w:start w:val="1"/>
      <w:numFmt w:val="bullet"/>
      <w:lvlText w:val="o"/>
      <w:lvlJc w:val="left"/>
      <w:pPr>
        <w:ind w:left="5808" w:hanging="360"/>
      </w:pPr>
      <w:rPr>
        <w:rFonts w:ascii="Courier New" w:hAnsi="Courier New" w:cs="Courier New" w:hint="default"/>
      </w:rPr>
    </w:lvl>
    <w:lvl w:ilvl="8" w:tplc="08160005" w:tentative="1">
      <w:start w:val="1"/>
      <w:numFmt w:val="bullet"/>
      <w:lvlText w:val=""/>
      <w:lvlJc w:val="left"/>
      <w:pPr>
        <w:ind w:left="6528" w:hanging="360"/>
      </w:pPr>
      <w:rPr>
        <w:rFonts w:ascii="Wingdings" w:hAnsi="Wingdings" w:hint="default"/>
      </w:rPr>
    </w:lvl>
  </w:abstractNum>
  <w:abstractNum w:abstractNumId="1" w15:restartNumberingAfterBreak="0">
    <w:nsid w:val="2B7302EB"/>
    <w:multiLevelType w:val="hybridMultilevel"/>
    <w:tmpl w:val="2B8020F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40B539F"/>
    <w:multiLevelType w:val="hybridMultilevel"/>
    <w:tmpl w:val="8B1EA1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53456D1"/>
    <w:multiLevelType w:val="hybridMultilevel"/>
    <w:tmpl w:val="278455C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45110A5"/>
    <w:multiLevelType w:val="hybridMultilevel"/>
    <w:tmpl w:val="93AA8138"/>
    <w:lvl w:ilvl="0" w:tplc="44A2713C">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56D3172"/>
    <w:multiLevelType w:val="hybridMultilevel"/>
    <w:tmpl w:val="A04271B0"/>
    <w:lvl w:ilvl="0" w:tplc="B3625EA6">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6" w15:restartNumberingAfterBreak="0">
    <w:nsid w:val="49A451A2"/>
    <w:multiLevelType w:val="hybridMultilevel"/>
    <w:tmpl w:val="421C8A4E"/>
    <w:lvl w:ilvl="0" w:tplc="AC4C84E2">
      <w:numFmt w:val="bullet"/>
      <w:lvlText w:val="-"/>
      <w:lvlJc w:val="left"/>
      <w:pPr>
        <w:ind w:left="720" w:hanging="360"/>
      </w:pPr>
      <w:rPr>
        <w:rFonts w:ascii="Arial" w:eastAsiaTheme="minorHAnsi"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C871FD7"/>
    <w:multiLevelType w:val="hybridMultilevel"/>
    <w:tmpl w:val="5DAACEE4"/>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8" w15:restartNumberingAfterBreak="0">
    <w:nsid w:val="5A0C36E6"/>
    <w:multiLevelType w:val="hybridMultilevel"/>
    <w:tmpl w:val="99E693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60D16F81"/>
    <w:multiLevelType w:val="hybridMultilevel"/>
    <w:tmpl w:val="5B10DCCC"/>
    <w:lvl w:ilvl="0" w:tplc="82B4B3CE">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0" w15:restartNumberingAfterBreak="0">
    <w:nsid w:val="6CE97B9D"/>
    <w:multiLevelType w:val="hybridMultilevel"/>
    <w:tmpl w:val="C8748A7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6E1F5C9A"/>
    <w:multiLevelType w:val="hybridMultilevel"/>
    <w:tmpl w:val="773E2A08"/>
    <w:lvl w:ilvl="0" w:tplc="82B4B3CE">
      <w:start w:val="1"/>
      <w:numFmt w:val="decimal"/>
      <w:lvlText w:val="%1."/>
      <w:lvlJc w:val="left"/>
      <w:pPr>
        <w:ind w:left="108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75546F69"/>
    <w:multiLevelType w:val="hybridMultilevel"/>
    <w:tmpl w:val="B9DCA4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8"/>
  </w:num>
  <w:num w:numId="6">
    <w:abstractNumId w:val="0"/>
  </w:num>
  <w:num w:numId="7">
    <w:abstractNumId w:val="12"/>
  </w:num>
  <w:num w:numId="8">
    <w:abstractNumId w:val="9"/>
  </w:num>
  <w:num w:numId="9">
    <w:abstractNumId w:val="11"/>
  </w:num>
  <w:num w:numId="10">
    <w:abstractNumId w:val="1"/>
  </w:num>
  <w:num w:numId="11">
    <w:abstractNumId w:val="3"/>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B8"/>
    <w:rsid w:val="000139E7"/>
    <w:rsid w:val="0002094C"/>
    <w:rsid w:val="000330B4"/>
    <w:rsid w:val="00073749"/>
    <w:rsid w:val="0009142E"/>
    <w:rsid w:val="000A1A05"/>
    <w:rsid w:val="000A2D21"/>
    <w:rsid w:val="000A7547"/>
    <w:rsid w:val="000F5C1B"/>
    <w:rsid w:val="00111C34"/>
    <w:rsid w:val="00116C5F"/>
    <w:rsid w:val="00124E85"/>
    <w:rsid w:val="001464C6"/>
    <w:rsid w:val="001642B2"/>
    <w:rsid w:val="001743E6"/>
    <w:rsid w:val="001815E9"/>
    <w:rsid w:val="001C2D60"/>
    <w:rsid w:val="001D7508"/>
    <w:rsid w:val="002054A6"/>
    <w:rsid w:val="00206A81"/>
    <w:rsid w:val="00211D2D"/>
    <w:rsid w:val="00245550"/>
    <w:rsid w:val="00260AF3"/>
    <w:rsid w:val="00283FB8"/>
    <w:rsid w:val="00290EAE"/>
    <w:rsid w:val="002A6A06"/>
    <w:rsid w:val="002C2C23"/>
    <w:rsid w:val="002D3CAA"/>
    <w:rsid w:val="002D7105"/>
    <w:rsid w:val="002F1BB1"/>
    <w:rsid w:val="002F5040"/>
    <w:rsid w:val="00317AE2"/>
    <w:rsid w:val="00324A80"/>
    <w:rsid w:val="00334DD7"/>
    <w:rsid w:val="00337565"/>
    <w:rsid w:val="0034478D"/>
    <w:rsid w:val="0034722A"/>
    <w:rsid w:val="003673B1"/>
    <w:rsid w:val="00374D85"/>
    <w:rsid w:val="00391013"/>
    <w:rsid w:val="003B0876"/>
    <w:rsid w:val="003F7DE6"/>
    <w:rsid w:val="00411EDE"/>
    <w:rsid w:val="00416B57"/>
    <w:rsid w:val="00420BBA"/>
    <w:rsid w:val="004222B9"/>
    <w:rsid w:val="00434703"/>
    <w:rsid w:val="00435C30"/>
    <w:rsid w:val="00436FD1"/>
    <w:rsid w:val="004372DC"/>
    <w:rsid w:val="0045540B"/>
    <w:rsid w:val="0046596F"/>
    <w:rsid w:val="00487470"/>
    <w:rsid w:val="004F1870"/>
    <w:rsid w:val="005024F6"/>
    <w:rsid w:val="0050739D"/>
    <w:rsid w:val="00512C80"/>
    <w:rsid w:val="005170FD"/>
    <w:rsid w:val="005327D2"/>
    <w:rsid w:val="00535C96"/>
    <w:rsid w:val="00551400"/>
    <w:rsid w:val="0055404D"/>
    <w:rsid w:val="00557EDD"/>
    <w:rsid w:val="0057323B"/>
    <w:rsid w:val="005932A6"/>
    <w:rsid w:val="005A4758"/>
    <w:rsid w:val="005B2A71"/>
    <w:rsid w:val="005B74E4"/>
    <w:rsid w:val="005C119A"/>
    <w:rsid w:val="005C2ECA"/>
    <w:rsid w:val="005C7CD8"/>
    <w:rsid w:val="005D1D3C"/>
    <w:rsid w:val="005D7A78"/>
    <w:rsid w:val="005E04F8"/>
    <w:rsid w:val="005F0FB2"/>
    <w:rsid w:val="005F1FC7"/>
    <w:rsid w:val="005F5979"/>
    <w:rsid w:val="006127EB"/>
    <w:rsid w:val="0062235C"/>
    <w:rsid w:val="006429E0"/>
    <w:rsid w:val="00670465"/>
    <w:rsid w:val="006C330E"/>
    <w:rsid w:val="006F7B66"/>
    <w:rsid w:val="00706C3D"/>
    <w:rsid w:val="007264BD"/>
    <w:rsid w:val="00732EDC"/>
    <w:rsid w:val="00737381"/>
    <w:rsid w:val="007533ED"/>
    <w:rsid w:val="00754871"/>
    <w:rsid w:val="0076206B"/>
    <w:rsid w:val="0076326D"/>
    <w:rsid w:val="007B1F96"/>
    <w:rsid w:val="007B407D"/>
    <w:rsid w:val="007C612A"/>
    <w:rsid w:val="007E452E"/>
    <w:rsid w:val="00817F24"/>
    <w:rsid w:val="008265CD"/>
    <w:rsid w:val="00827F8A"/>
    <w:rsid w:val="00831A32"/>
    <w:rsid w:val="008525B9"/>
    <w:rsid w:val="00862A60"/>
    <w:rsid w:val="0088458A"/>
    <w:rsid w:val="008B56CF"/>
    <w:rsid w:val="008D14E6"/>
    <w:rsid w:val="008D3335"/>
    <w:rsid w:val="008F1AB4"/>
    <w:rsid w:val="00905975"/>
    <w:rsid w:val="00920699"/>
    <w:rsid w:val="00926C40"/>
    <w:rsid w:val="009340DD"/>
    <w:rsid w:val="009372B9"/>
    <w:rsid w:val="0095421E"/>
    <w:rsid w:val="009605D4"/>
    <w:rsid w:val="00973587"/>
    <w:rsid w:val="0098171F"/>
    <w:rsid w:val="009918E9"/>
    <w:rsid w:val="00992ADC"/>
    <w:rsid w:val="009B2A77"/>
    <w:rsid w:val="009B4111"/>
    <w:rsid w:val="009C3FD7"/>
    <w:rsid w:val="009E2A98"/>
    <w:rsid w:val="00A0048D"/>
    <w:rsid w:val="00A212BF"/>
    <w:rsid w:val="00A354AD"/>
    <w:rsid w:val="00A37ADC"/>
    <w:rsid w:val="00A40B65"/>
    <w:rsid w:val="00A419C2"/>
    <w:rsid w:val="00A74C4F"/>
    <w:rsid w:val="00A84F2A"/>
    <w:rsid w:val="00AB3684"/>
    <w:rsid w:val="00AC7B57"/>
    <w:rsid w:val="00AD448F"/>
    <w:rsid w:val="00AF312E"/>
    <w:rsid w:val="00AF5935"/>
    <w:rsid w:val="00B00AE2"/>
    <w:rsid w:val="00B0203E"/>
    <w:rsid w:val="00B02EC1"/>
    <w:rsid w:val="00B11229"/>
    <w:rsid w:val="00B344D0"/>
    <w:rsid w:val="00B40283"/>
    <w:rsid w:val="00B458D1"/>
    <w:rsid w:val="00B52168"/>
    <w:rsid w:val="00B6432C"/>
    <w:rsid w:val="00B701D9"/>
    <w:rsid w:val="00B839D0"/>
    <w:rsid w:val="00BC431E"/>
    <w:rsid w:val="00BC7D93"/>
    <w:rsid w:val="00C021F4"/>
    <w:rsid w:val="00C26EA5"/>
    <w:rsid w:val="00C945A5"/>
    <w:rsid w:val="00C94C62"/>
    <w:rsid w:val="00C955D1"/>
    <w:rsid w:val="00CE7EB8"/>
    <w:rsid w:val="00D1235A"/>
    <w:rsid w:val="00D26F2E"/>
    <w:rsid w:val="00D83C63"/>
    <w:rsid w:val="00D86630"/>
    <w:rsid w:val="00DA48B9"/>
    <w:rsid w:val="00DA7503"/>
    <w:rsid w:val="00DB23EA"/>
    <w:rsid w:val="00DC5F23"/>
    <w:rsid w:val="00DD0000"/>
    <w:rsid w:val="00DF205E"/>
    <w:rsid w:val="00E1030D"/>
    <w:rsid w:val="00E1538B"/>
    <w:rsid w:val="00E24737"/>
    <w:rsid w:val="00E3498C"/>
    <w:rsid w:val="00E46395"/>
    <w:rsid w:val="00E77B59"/>
    <w:rsid w:val="00E85001"/>
    <w:rsid w:val="00E85E90"/>
    <w:rsid w:val="00EF18F1"/>
    <w:rsid w:val="00F478B3"/>
    <w:rsid w:val="00F72941"/>
    <w:rsid w:val="00F82E68"/>
    <w:rsid w:val="00FD3228"/>
    <w:rsid w:val="00FD6A3E"/>
    <w:rsid w:val="00FE3DFE"/>
    <w:rsid w:val="00FE5C1F"/>
    <w:rsid w:val="00FE7138"/>
    <w:rsid w:val="00FF1F0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25EF"/>
  <w15:chartTrackingRefBased/>
  <w15:docId w15:val="{02C6487F-9C53-4F53-88BD-8409473B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60"/>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40283"/>
    <w:pPr>
      <w:ind w:left="720"/>
      <w:contextualSpacing/>
    </w:pPr>
  </w:style>
  <w:style w:type="character" w:customStyle="1" w:styleId="apple-converted-space">
    <w:name w:val="apple-converted-space"/>
    <w:basedOn w:val="Tipodeletrapredefinidodopargrafo"/>
    <w:rsid w:val="00BC431E"/>
  </w:style>
  <w:style w:type="character" w:customStyle="1" w:styleId="markcz3jzzabt">
    <w:name w:val="markcz3jzzabt"/>
    <w:basedOn w:val="Tipodeletrapredefinidodopargrafo"/>
    <w:rsid w:val="00BC431E"/>
  </w:style>
  <w:style w:type="paragraph" w:styleId="Cabealho">
    <w:name w:val="header"/>
    <w:basedOn w:val="Normal"/>
    <w:link w:val="CabealhoCarter"/>
    <w:uiPriority w:val="99"/>
    <w:unhideWhenUsed/>
    <w:rsid w:val="003673B1"/>
    <w:pPr>
      <w:tabs>
        <w:tab w:val="center" w:pos="4252"/>
        <w:tab w:val="right" w:pos="8504"/>
      </w:tabs>
    </w:pPr>
  </w:style>
  <w:style w:type="character" w:customStyle="1" w:styleId="CabealhoCarter">
    <w:name w:val="Cabeçalho Caráter"/>
    <w:basedOn w:val="Tipodeletrapredefinidodopargrafo"/>
    <w:link w:val="Cabealho"/>
    <w:uiPriority w:val="99"/>
    <w:rsid w:val="003673B1"/>
    <w:rPr>
      <w:rFonts w:ascii="Times New Roman" w:eastAsia="Times New Roman" w:hAnsi="Times New Roman" w:cs="Times New Roman"/>
      <w:sz w:val="24"/>
      <w:szCs w:val="24"/>
      <w:lang w:eastAsia="pt-PT"/>
    </w:rPr>
  </w:style>
  <w:style w:type="paragraph" w:styleId="Rodap">
    <w:name w:val="footer"/>
    <w:basedOn w:val="Normal"/>
    <w:link w:val="RodapCarter"/>
    <w:uiPriority w:val="99"/>
    <w:unhideWhenUsed/>
    <w:rsid w:val="003673B1"/>
    <w:pPr>
      <w:tabs>
        <w:tab w:val="center" w:pos="4252"/>
        <w:tab w:val="right" w:pos="8504"/>
      </w:tabs>
    </w:pPr>
  </w:style>
  <w:style w:type="character" w:customStyle="1" w:styleId="RodapCarter">
    <w:name w:val="Rodapé Caráter"/>
    <w:basedOn w:val="Tipodeletrapredefinidodopargrafo"/>
    <w:link w:val="Rodap"/>
    <w:uiPriority w:val="99"/>
    <w:rsid w:val="003673B1"/>
    <w:rPr>
      <w:rFonts w:ascii="Times New Roman" w:eastAsia="Times New Roman" w:hAnsi="Times New Roman" w:cs="Times New Roman"/>
      <w:sz w:val="24"/>
      <w:szCs w:val="24"/>
      <w:lang w:eastAsia="pt-PT"/>
    </w:rPr>
  </w:style>
  <w:style w:type="paragraph" w:styleId="NormalWeb">
    <w:name w:val="Normal (Web)"/>
    <w:basedOn w:val="Normal"/>
    <w:uiPriority w:val="99"/>
    <w:semiHidden/>
    <w:unhideWhenUsed/>
    <w:rsid w:val="00434703"/>
    <w:pPr>
      <w:spacing w:before="100" w:beforeAutospacing="1" w:after="100" w:afterAutospacing="1"/>
    </w:pPr>
  </w:style>
  <w:style w:type="paragraph" w:styleId="Textodebalo">
    <w:name w:val="Balloon Text"/>
    <w:basedOn w:val="Normal"/>
    <w:link w:val="TextodebaloCarter"/>
    <w:uiPriority w:val="99"/>
    <w:semiHidden/>
    <w:unhideWhenUsed/>
    <w:rsid w:val="00434703"/>
    <w:rPr>
      <w:sz w:val="18"/>
      <w:szCs w:val="18"/>
    </w:rPr>
  </w:style>
  <w:style w:type="character" w:customStyle="1" w:styleId="TextodebaloCarter">
    <w:name w:val="Texto de balão Caráter"/>
    <w:basedOn w:val="Tipodeletrapredefinidodopargrafo"/>
    <w:link w:val="Textodebalo"/>
    <w:uiPriority w:val="99"/>
    <w:semiHidden/>
    <w:rsid w:val="00434703"/>
    <w:rPr>
      <w:rFonts w:ascii="Times New Roman" w:eastAsia="Times New Roman" w:hAnsi="Times New Roman" w:cs="Times New Roman"/>
      <w:sz w:val="18"/>
      <w:szCs w:val="18"/>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7527">
      <w:bodyDiv w:val="1"/>
      <w:marLeft w:val="0"/>
      <w:marRight w:val="0"/>
      <w:marTop w:val="0"/>
      <w:marBottom w:val="0"/>
      <w:divBdr>
        <w:top w:val="none" w:sz="0" w:space="0" w:color="auto"/>
        <w:left w:val="none" w:sz="0" w:space="0" w:color="auto"/>
        <w:bottom w:val="none" w:sz="0" w:space="0" w:color="auto"/>
        <w:right w:val="none" w:sz="0" w:space="0" w:color="auto"/>
      </w:divBdr>
    </w:div>
    <w:div w:id="495724547">
      <w:bodyDiv w:val="1"/>
      <w:marLeft w:val="0"/>
      <w:marRight w:val="0"/>
      <w:marTop w:val="0"/>
      <w:marBottom w:val="0"/>
      <w:divBdr>
        <w:top w:val="none" w:sz="0" w:space="0" w:color="auto"/>
        <w:left w:val="none" w:sz="0" w:space="0" w:color="auto"/>
        <w:bottom w:val="none" w:sz="0" w:space="0" w:color="auto"/>
        <w:right w:val="none" w:sz="0" w:space="0" w:color="auto"/>
      </w:divBdr>
    </w:div>
    <w:div w:id="732393399">
      <w:bodyDiv w:val="1"/>
      <w:marLeft w:val="0"/>
      <w:marRight w:val="0"/>
      <w:marTop w:val="0"/>
      <w:marBottom w:val="0"/>
      <w:divBdr>
        <w:top w:val="none" w:sz="0" w:space="0" w:color="auto"/>
        <w:left w:val="none" w:sz="0" w:space="0" w:color="auto"/>
        <w:bottom w:val="none" w:sz="0" w:space="0" w:color="auto"/>
        <w:right w:val="none" w:sz="0" w:space="0" w:color="auto"/>
      </w:divBdr>
    </w:div>
    <w:div w:id="804394926">
      <w:bodyDiv w:val="1"/>
      <w:marLeft w:val="0"/>
      <w:marRight w:val="0"/>
      <w:marTop w:val="0"/>
      <w:marBottom w:val="0"/>
      <w:divBdr>
        <w:top w:val="none" w:sz="0" w:space="0" w:color="auto"/>
        <w:left w:val="none" w:sz="0" w:space="0" w:color="auto"/>
        <w:bottom w:val="none" w:sz="0" w:space="0" w:color="auto"/>
        <w:right w:val="none" w:sz="0" w:space="0" w:color="auto"/>
      </w:divBdr>
    </w:div>
    <w:div w:id="885026226">
      <w:bodyDiv w:val="1"/>
      <w:marLeft w:val="0"/>
      <w:marRight w:val="0"/>
      <w:marTop w:val="0"/>
      <w:marBottom w:val="0"/>
      <w:divBdr>
        <w:top w:val="none" w:sz="0" w:space="0" w:color="auto"/>
        <w:left w:val="none" w:sz="0" w:space="0" w:color="auto"/>
        <w:bottom w:val="none" w:sz="0" w:space="0" w:color="auto"/>
        <w:right w:val="none" w:sz="0" w:space="0" w:color="auto"/>
      </w:divBdr>
    </w:div>
    <w:div w:id="959991778">
      <w:bodyDiv w:val="1"/>
      <w:marLeft w:val="0"/>
      <w:marRight w:val="0"/>
      <w:marTop w:val="0"/>
      <w:marBottom w:val="0"/>
      <w:divBdr>
        <w:top w:val="none" w:sz="0" w:space="0" w:color="auto"/>
        <w:left w:val="none" w:sz="0" w:space="0" w:color="auto"/>
        <w:bottom w:val="none" w:sz="0" w:space="0" w:color="auto"/>
        <w:right w:val="none" w:sz="0" w:space="0" w:color="auto"/>
      </w:divBdr>
    </w:div>
    <w:div w:id="1496802725">
      <w:bodyDiv w:val="1"/>
      <w:marLeft w:val="0"/>
      <w:marRight w:val="0"/>
      <w:marTop w:val="0"/>
      <w:marBottom w:val="0"/>
      <w:divBdr>
        <w:top w:val="none" w:sz="0" w:space="0" w:color="auto"/>
        <w:left w:val="none" w:sz="0" w:space="0" w:color="auto"/>
        <w:bottom w:val="none" w:sz="0" w:space="0" w:color="auto"/>
        <w:right w:val="none" w:sz="0" w:space="0" w:color="auto"/>
      </w:divBdr>
    </w:div>
    <w:div w:id="1510170646">
      <w:bodyDiv w:val="1"/>
      <w:marLeft w:val="0"/>
      <w:marRight w:val="0"/>
      <w:marTop w:val="0"/>
      <w:marBottom w:val="0"/>
      <w:divBdr>
        <w:top w:val="none" w:sz="0" w:space="0" w:color="auto"/>
        <w:left w:val="none" w:sz="0" w:space="0" w:color="auto"/>
        <w:bottom w:val="none" w:sz="0" w:space="0" w:color="auto"/>
        <w:right w:val="none" w:sz="0" w:space="0" w:color="auto"/>
      </w:divBdr>
      <w:divsChild>
        <w:div w:id="958997875">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0"/>
              <w:marBottom w:val="0"/>
              <w:divBdr>
                <w:top w:val="none" w:sz="0" w:space="0" w:color="auto"/>
                <w:left w:val="none" w:sz="0" w:space="0" w:color="auto"/>
                <w:bottom w:val="none" w:sz="0" w:space="0" w:color="auto"/>
                <w:right w:val="none" w:sz="0" w:space="0" w:color="auto"/>
              </w:divBdr>
              <w:divsChild>
                <w:div w:id="2099668861">
                  <w:marLeft w:val="0"/>
                  <w:marRight w:val="0"/>
                  <w:marTop w:val="0"/>
                  <w:marBottom w:val="0"/>
                  <w:divBdr>
                    <w:top w:val="none" w:sz="0" w:space="0" w:color="auto"/>
                    <w:left w:val="none" w:sz="0" w:space="0" w:color="auto"/>
                    <w:bottom w:val="none" w:sz="0" w:space="0" w:color="auto"/>
                    <w:right w:val="none" w:sz="0" w:space="0" w:color="auto"/>
                  </w:divBdr>
                </w:div>
              </w:divsChild>
            </w:div>
            <w:div w:id="2101177823">
              <w:marLeft w:val="0"/>
              <w:marRight w:val="0"/>
              <w:marTop w:val="0"/>
              <w:marBottom w:val="0"/>
              <w:divBdr>
                <w:top w:val="none" w:sz="0" w:space="0" w:color="auto"/>
                <w:left w:val="none" w:sz="0" w:space="0" w:color="auto"/>
                <w:bottom w:val="none" w:sz="0" w:space="0" w:color="auto"/>
                <w:right w:val="none" w:sz="0" w:space="0" w:color="auto"/>
              </w:divBdr>
              <w:divsChild>
                <w:div w:id="14163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0082">
          <w:marLeft w:val="0"/>
          <w:marRight w:val="0"/>
          <w:marTop w:val="0"/>
          <w:marBottom w:val="0"/>
          <w:divBdr>
            <w:top w:val="none" w:sz="0" w:space="0" w:color="auto"/>
            <w:left w:val="none" w:sz="0" w:space="0" w:color="auto"/>
            <w:bottom w:val="none" w:sz="0" w:space="0" w:color="auto"/>
            <w:right w:val="none" w:sz="0" w:space="0" w:color="auto"/>
          </w:divBdr>
          <w:divsChild>
            <w:div w:id="1054700566">
              <w:marLeft w:val="0"/>
              <w:marRight w:val="0"/>
              <w:marTop w:val="0"/>
              <w:marBottom w:val="0"/>
              <w:divBdr>
                <w:top w:val="none" w:sz="0" w:space="0" w:color="auto"/>
                <w:left w:val="none" w:sz="0" w:space="0" w:color="auto"/>
                <w:bottom w:val="none" w:sz="0" w:space="0" w:color="auto"/>
                <w:right w:val="none" w:sz="0" w:space="0" w:color="auto"/>
              </w:divBdr>
              <w:divsChild>
                <w:div w:id="1241215061">
                  <w:marLeft w:val="0"/>
                  <w:marRight w:val="0"/>
                  <w:marTop w:val="0"/>
                  <w:marBottom w:val="0"/>
                  <w:divBdr>
                    <w:top w:val="none" w:sz="0" w:space="0" w:color="auto"/>
                    <w:left w:val="none" w:sz="0" w:space="0" w:color="auto"/>
                    <w:bottom w:val="none" w:sz="0" w:space="0" w:color="auto"/>
                    <w:right w:val="none" w:sz="0" w:space="0" w:color="auto"/>
                  </w:divBdr>
                </w:div>
                <w:div w:id="400443926">
                  <w:marLeft w:val="0"/>
                  <w:marRight w:val="0"/>
                  <w:marTop w:val="0"/>
                  <w:marBottom w:val="0"/>
                  <w:divBdr>
                    <w:top w:val="none" w:sz="0" w:space="0" w:color="auto"/>
                    <w:left w:val="none" w:sz="0" w:space="0" w:color="auto"/>
                    <w:bottom w:val="none" w:sz="0" w:space="0" w:color="auto"/>
                    <w:right w:val="none" w:sz="0" w:space="0" w:color="auto"/>
                  </w:divBdr>
                </w:div>
              </w:divsChild>
            </w:div>
            <w:div w:id="2019307934">
              <w:marLeft w:val="0"/>
              <w:marRight w:val="0"/>
              <w:marTop w:val="0"/>
              <w:marBottom w:val="0"/>
              <w:divBdr>
                <w:top w:val="none" w:sz="0" w:space="0" w:color="auto"/>
                <w:left w:val="none" w:sz="0" w:space="0" w:color="auto"/>
                <w:bottom w:val="none" w:sz="0" w:space="0" w:color="auto"/>
                <w:right w:val="none" w:sz="0" w:space="0" w:color="auto"/>
              </w:divBdr>
              <w:divsChild>
                <w:div w:id="705451174">
                  <w:marLeft w:val="0"/>
                  <w:marRight w:val="0"/>
                  <w:marTop w:val="0"/>
                  <w:marBottom w:val="0"/>
                  <w:divBdr>
                    <w:top w:val="none" w:sz="0" w:space="0" w:color="auto"/>
                    <w:left w:val="none" w:sz="0" w:space="0" w:color="auto"/>
                    <w:bottom w:val="none" w:sz="0" w:space="0" w:color="auto"/>
                    <w:right w:val="none" w:sz="0" w:space="0" w:color="auto"/>
                  </w:divBdr>
                </w:div>
              </w:divsChild>
            </w:div>
            <w:div w:id="625433213">
              <w:marLeft w:val="0"/>
              <w:marRight w:val="0"/>
              <w:marTop w:val="0"/>
              <w:marBottom w:val="0"/>
              <w:divBdr>
                <w:top w:val="none" w:sz="0" w:space="0" w:color="auto"/>
                <w:left w:val="none" w:sz="0" w:space="0" w:color="auto"/>
                <w:bottom w:val="none" w:sz="0" w:space="0" w:color="auto"/>
                <w:right w:val="none" w:sz="0" w:space="0" w:color="auto"/>
              </w:divBdr>
              <w:divsChild>
                <w:div w:id="105347942">
                  <w:marLeft w:val="0"/>
                  <w:marRight w:val="0"/>
                  <w:marTop w:val="0"/>
                  <w:marBottom w:val="0"/>
                  <w:divBdr>
                    <w:top w:val="none" w:sz="0" w:space="0" w:color="auto"/>
                    <w:left w:val="none" w:sz="0" w:space="0" w:color="auto"/>
                    <w:bottom w:val="none" w:sz="0" w:space="0" w:color="auto"/>
                    <w:right w:val="none" w:sz="0" w:space="0" w:color="auto"/>
                  </w:divBdr>
                </w:div>
              </w:divsChild>
            </w:div>
            <w:div w:id="1615287654">
              <w:marLeft w:val="0"/>
              <w:marRight w:val="0"/>
              <w:marTop w:val="0"/>
              <w:marBottom w:val="0"/>
              <w:divBdr>
                <w:top w:val="none" w:sz="0" w:space="0" w:color="auto"/>
                <w:left w:val="none" w:sz="0" w:space="0" w:color="auto"/>
                <w:bottom w:val="none" w:sz="0" w:space="0" w:color="auto"/>
                <w:right w:val="none" w:sz="0" w:space="0" w:color="auto"/>
              </w:divBdr>
              <w:divsChild>
                <w:div w:id="546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0747">
          <w:marLeft w:val="0"/>
          <w:marRight w:val="0"/>
          <w:marTop w:val="0"/>
          <w:marBottom w:val="0"/>
          <w:divBdr>
            <w:top w:val="none" w:sz="0" w:space="0" w:color="auto"/>
            <w:left w:val="none" w:sz="0" w:space="0" w:color="auto"/>
            <w:bottom w:val="none" w:sz="0" w:space="0" w:color="auto"/>
            <w:right w:val="none" w:sz="0" w:space="0" w:color="auto"/>
          </w:divBdr>
          <w:divsChild>
            <w:div w:id="408577050">
              <w:marLeft w:val="0"/>
              <w:marRight w:val="0"/>
              <w:marTop w:val="0"/>
              <w:marBottom w:val="0"/>
              <w:divBdr>
                <w:top w:val="none" w:sz="0" w:space="0" w:color="auto"/>
                <w:left w:val="none" w:sz="0" w:space="0" w:color="auto"/>
                <w:bottom w:val="none" w:sz="0" w:space="0" w:color="auto"/>
                <w:right w:val="none" w:sz="0" w:space="0" w:color="auto"/>
              </w:divBdr>
              <w:divsChild>
                <w:div w:id="932905231">
                  <w:marLeft w:val="0"/>
                  <w:marRight w:val="0"/>
                  <w:marTop w:val="0"/>
                  <w:marBottom w:val="0"/>
                  <w:divBdr>
                    <w:top w:val="none" w:sz="0" w:space="0" w:color="auto"/>
                    <w:left w:val="none" w:sz="0" w:space="0" w:color="auto"/>
                    <w:bottom w:val="none" w:sz="0" w:space="0" w:color="auto"/>
                    <w:right w:val="none" w:sz="0" w:space="0" w:color="auto"/>
                  </w:divBdr>
                </w:div>
              </w:divsChild>
            </w:div>
            <w:div w:id="99029791">
              <w:marLeft w:val="0"/>
              <w:marRight w:val="0"/>
              <w:marTop w:val="0"/>
              <w:marBottom w:val="0"/>
              <w:divBdr>
                <w:top w:val="none" w:sz="0" w:space="0" w:color="auto"/>
                <w:left w:val="none" w:sz="0" w:space="0" w:color="auto"/>
                <w:bottom w:val="none" w:sz="0" w:space="0" w:color="auto"/>
                <w:right w:val="none" w:sz="0" w:space="0" w:color="auto"/>
              </w:divBdr>
              <w:divsChild>
                <w:div w:id="13588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88093">
      <w:bodyDiv w:val="1"/>
      <w:marLeft w:val="0"/>
      <w:marRight w:val="0"/>
      <w:marTop w:val="0"/>
      <w:marBottom w:val="0"/>
      <w:divBdr>
        <w:top w:val="none" w:sz="0" w:space="0" w:color="auto"/>
        <w:left w:val="none" w:sz="0" w:space="0" w:color="auto"/>
        <w:bottom w:val="none" w:sz="0" w:space="0" w:color="auto"/>
        <w:right w:val="none" w:sz="0" w:space="0" w:color="auto"/>
      </w:divBdr>
    </w:div>
    <w:div w:id="1627731699">
      <w:bodyDiv w:val="1"/>
      <w:marLeft w:val="0"/>
      <w:marRight w:val="0"/>
      <w:marTop w:val="0"/>
      <w:marBottom w:val="0"/>
      <w:divBdr>
        <w:top w:val="none" w:sz="0" w:space="0" w:color="auto"/>
        <w:left w:val="none" w:sz="0" w:space="0" w:color="auto"/>
        <w:bottom w:val="none" w:sz="0" w:space="0" w:color="auto"/>
        <w:right w:val="none" w:sz="0" w:space="0" w:color="auto"/>
      </w:divBdr>
    </w:div>
    <w:div w:id="1674801501">
      <w:bodyDiv w:val="1"/>
      <w:marLeft w:val="0"/>
      <w:marRight w:val="0"/>
      <w:marTop w:val="0"/>
      <w:marBottom w:val="0"/>
      <w:divBdr>
        <w:top w:val="none" w:sz="0" w:space="0" w:color="auto"/>
        <w:left w:val="none" w:sz="0" w:space="0" w:color="auto"/>
        <w:bottom w:val="none" w:sz="0" w:space="0" w:color="auto"/>
        <w:right w:val="none" w:sz="0" w:space="0" w:color="auto"/>
      </w:divBdr>
    </w:div>
    <w:div w:id="175134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2006</Words>
  <Characters>10836</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dc:creator>
  <cp:keywords/>
  <dc:description/>
  <cp:lastModifiedBy>Miguel Reis</cp:lastModifiedBy>
  <cp:revision>2</cp:revision>
  <dcterms:created xsi:type="dcterms:W3CDTF">2019-05-28T10:47:00Z</dcterms:created>
  <dcterms:modified xsi:type="dcterms:W3CDTF">2019-05-28T10:47:00Z</dcterms:modified>
</cp:coreProperties>
</file>