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761" w:rsidRDefault="005F7761" w:rsidP="00F66459">
      <w:pPr>
        <w:autoSpaceDE w:val="0"/>
        <w:autoSpaceDN w:val="0"/>
        <w:adjustRightInd w:val="0"/>
        <w:spacing w:after="120" w:line="240" w:lineRule="auto"/>
        <w:jc w:val="both"/>
        <w:rPr>
          <w:rFonts w:ascii="Arial" w:hAnsi="Arial" w:cs="Arial"/>
          <w:sz w:val="20"/>
          <w:szCs w:val="20"/>
          <w:lang w:bidi="ar-SA"/>
        </w:rPr>
      </w:pPr>
      <w:bookmarkStart w:id="0" w:name="_GoBack"/>
      <w:bookmarkEnd w:id="0"/>
    </w:p>
    <w:p w:rsidR="00F66459" w:rsidRPr="005451F8" w:rsidRDefault="00F66459" w:rsidP="00F66459">
      <w:pPr>
        <w:autoSpaceDE w:val="0"/>
        <w:autoSpaceDN w:val="0"/>
        <w:adjustRightInd w:val="0"/>
        <w:spacing w:after="120" w:line="240" w:lineRule="auto"/>
        <w:jc w:val="both"/>
        <w:rPr>
          <w:rFonts w:ascii="Arial" w:hAnsi="Arial" w:cs="Arial"/>
          <w:sz w:val="20"/>
          <w:szCs w:val="20"/>
          <w:lang w:bidi="ar-SA"/>
        </w:rPr>
      </w:pPr>
      <w:r w:rsidRPr="005451F8">
        <w:rPr>
          <w:rFonts w:ascii="Arial" w:hAnsi="Arial" w:cs="Arial"/>
          <w:sz w:val="20"/>
          <w:szCs w:val="20"/>
          <w:lang w:bidi="ar-SA"/>
        </w:rPr>
        <w:t>Exmo. Editor da Acta Médica Portuguesa,</w:t>
      </w:r>
    </w:p>
    <w:p w:rsidR="00F66459" w:rsidRPr="005451F8" w:rsidRDefault="00F66459" w:rsidP="00F66459">
      <w:pPr>
        <w:autoSpaceDE w:val="0"/>
        <w:autoSpaceDN w:val="0"/>
        <w:adjustRightInd w:val="0"/>
        <w:spacing w:after="120" w:line="240" w:lineRule="auto"/>
        <w:jc w:val="both"/>
        <w:rPr>
          <w:rFonts w:ascii="Arial" w:hAnsi="Arial" w:cs="Arial"/>
          <w:sz w:val="20"/>
          <w:szCs w:val="20"/>
          <w:lang w:bidi="ar-SA"/>
        </w:rPr>
      </w:pPr>
    </w:p>
    <w:p w:rsidR="00F66459" w:rsidRPr="005451F8" w:rsidRDefault="00F66459" w:rsidP="00F66459">
      <w:pPr>
        <w:spacing w:line="360" w:lineRule="auto"/>
        <w:rPr>
          <w:rFonts w:ascii="Arial" w:hAnsi="Arial" w:cs="Arial"/>
          <w:sz w:val="20"/>
          <w:szCs w:val="20"/>
          <w:lang w:bidi="ar-SA"/>
        </w:rPr>
      </w:pPr>
      <w:r w:rsidRPr="005451F8">
        <w:rPr>
          <w:rFonts w:ascii="Arial" w:hAnsi="Arial" w:cs="Arial"/>
          <w:sz w:val="20"/>
          <w:szCs w:val="20"/>
          <w:lang w:bidi="ar-SA"/>
        </w:rPr>
        <w:t>Os Autores do manuscrito “</w:t>
      </w:r>
      <w:r w:rsidRPr="005451F8">
        <w:rPr>
          <w:rFonts w:ascii="Arial" w:hAnsi="Arial" w:cs="Arial"/>
          <w:b/>
          <w:sz w:val="20"/>
          <w:szCs w:val="20"/>
        </w:rPr>
        <w:t xml:space="preserve">Surdez Congénita ou Precocemente Adquirida: Do </w:t>
      </w:r>
      <w:r w:rsidR="002017C7" w:rsidRPr="005451F8">
        <w:rPr>
          <w:rFonts w:ascii="Arial" w:hAnsi="Arial" w:cs="Arial"/>
          <w:b/>
          <w:sz w:val="20"/>
          <w:szCs w:val="20"/>
          <w:highlight w:val="yellow"/>
        </w:rPr>
        <w:t>Rastreio</w:t>
      </w:r>
      <w:r w:rsidRPr="005451F8">
        <w:rPr>
          <w:rFonts w:ascii="Arial" w:hAnsi="Arial" w:cs="Arial"/>
          <w:b/>
          <w:sz w:val="20"/>
          <w:szCs w:val="20"/>
        </w:rPr>
        <w:t xml:space="preserve"> ao Seguimento, Um Retrato de </w:t>
      </w:r>
      <w:r w:rsidRPr="005451F8">
        <w:rPr>
          <w:rFonts w:ascii="Arial" w:hAnsi="Arial" w:cs="Arial"/>
          <w:b/>
          <w:sz w:val="20"/>
          <w:szCs w:val="20"/>
          <w:highlight w:val="yellow"/>
        </w:rPr>
        <w:t>Portugal</w:t>
      </w:r>
      <w:r w:rsidRPr="005451F8">
        <w:rPr>
          <w:rFonts w:ascii="Arial" w:hAnsi="Arial" w:cs="Arial"/>
          <w:b/>
          <w:sz w:val="20"/>
          <w:szCs w:val="20"/>
        </w:rPr>
        <w:t>”</w:t>
      </w:r>
      <w:r w:rsidRPr="005451F8">
        <w:rPr>
          <w:rFonts w:ascii="Arial" w:hAnsi="Arial" w:cs="Arial"/>
          <w:sz w:val="20"/>
          <w:szCs w:val="20"/>
          <w:lang w:bidi="ar-SA"/>
        </w:rPr>
        <w:t xml:space="preserve"> aceitam e agradecem as sugestões do</w:t>
      </w:r>
      <w:r w:rsidR="0047755D">
        <w:rPr>
          <w:rFonts w:ascii="Arial" w:hAnsi="Arial" w:cs="Arial"/>
          <w:sz w:val="20"/>
          <w:szCs w:val="20"/>
          <w:lang w:bidi="ar-SA"/>
        </w:rPr>
        <w:t xml:space="preserve"> Editor e dos </w:t>
      </w:r>
      <w:r w:rsidRPr="005451F8">
        <w:rPr>
          <w:rFonts w:ascii="Arial" w:hAnsi="Arial" w:cs="Arial"/>
          <w:sz w:val="20"/>
          <w:szCs w:val="20"/>
          <w:lang w:bidi="ar-SA"/>
        </w:rPr>
        <w:t>Revisores.</w:t>
      </w:r>
    </w:p>
    <w:p w:rsidR="005F7761" w:rsidRDefault="005F7761" w:rsidP="00F66459">
      <w:pPr>
        <w:spacing w:after="120" w:line="360" w:lineRule="auto"/>
        <w:jc w:val="both"/>
        <w:rPr>
          <w:rFonts w:ascii="Arial" w:hAnsi="Arial" w:cs="Arial"/>
          <w:sz w:val="20"/>
          <w:szCs w:val="20"/>
          <w:lang w:bidi="ar-SA"/>
        </w:rPr>
      </w:pPr>
    </w:p>
    <w:p w:rsidR="00F66459" w:rsidRDefault="00F66459" w:rsidP="00F66459">
      <w:pPr>
        <w:spacing w:after="120" w:line="360" w:lineRule="auto"/>
        <w:jc w:val="both"/>
        <w:rPr>
          <w:rFonts w:ascii="Arial" w:hAnsi="Arial" w:cs="Arial"/>
          <w:sz w:val="20"/>
          <w:szCs w:val="20"/>
          <w:lang w:bidi="ar-SA"/>
        </w:rPr>
      </w:pPr>
      <w:r w:rsidRPr="005451F8">
        <w:rPr>
          <w:rFonts w:ascii="Arial" w:hAnsi="Arial" w:cs="Arial"/>
          <w:sz w:val="20"/>
          <w:szCs w:val="20"/>
          <w:lang w:bidi="ar-SA"/>
        </w:rPr>
        <w:t>Como solicitado, de seguida indicaremos a nossa resposta a cada sugestão que nos foi endereçada.</w:t>
      </w:r>
    </w:p>
    <w:p w:rsidR="0047755D" w:rsidRDefault="0047755D" w:rsidP="00F66459">
      <w:pPr>
        <w:spacing w:after="120" w:line="360" w:lineRule="auto"/>
        <w:jc w:val="both"/>
        <w:rPr>
          <w:rFonts w:ascii="Arial" w:hAnsi="Arial" w:cs="Arial"/>
          <w:sz w:val="20"/>
          <w:szCs w:val="20"/>
          <w:lang w:bidi="ar-SA"/>
        </w:rPr>
      </w:pPr>
    </w:p>
    <w:p w:rsidR="0047755D" w:rsidRDefault="0047755D" w:rsidP="0047755D">
      <w:pPr>
        <w:spacing w:after="120" w:line="360" w:lineRule="auto"/>
        <w:rPr>
          <w:rFonts w:ascii="Arial" w:hAnsi="Arial" w:cs="Arial"/>
          <w:color w:val="222222"/>
          <w:sz w:val="20"/>
          <w:szCs w:val="20"/>
        </w:rPr>
      </w:pPr>
      <w:r w:rsidRPr="0047755D">
        <w:rPr>
          <w:rFonts w:ascii="Arial" w:hAnsi="Arial" w:cs="Arial"/>
          <w:b/>
          <w:bCs/>
          <w:color w:val="222222"/>
          <w:sz w:val="20"/>
          <w:szCs w:val="20"/>
        </w:rPr>
        <w:t>Notas do editor</w:t>
      </w:r>
      <w:r>
        <w:rPr>
          <w:rFonts w:ascii="Arial" w:hAnsi="Arial" w:cs="Arial"/>
          <w:b/>
          <w:bCs/>
          <w:color w:val="222222"/>
          <w:sz w:val="20"/>
          <w:szCs w:val="20"/>
        </w:rPr>
        <w:t xml:space="preserve"> 1 </w:t>
      </w:r>
      <w:r>
        <w:rPr>
          <w:rFonts w:ascii="Arial" w:hAnsi="Arial" w:cs="Arial"/>
          <w:color w:val="222222"/>
          <w:sz w:val="20"/>
          <w:szCs w:val="20"/>
        </w:rPr>
        <w:br/>
        <w:t xml:space="preserve">Com o objectivo de optimizar a legibilidade do seu artigo e assim incrementar potencialmente as citações do mesmo, recomendamos que os conteúdos redigidos em inglês sejam revistos por um "native speaker", tradutor qualificado ou empresa especializada em serviços de "language polishing". </w:t>
      </w:r>
      <w:r w:rsidR="001B1C36">
        <w:rPr>
          <w:rFonts w:ascii="Arial" w:hAnsi="Arial" w:cs="Arial"/>
          <w:color w:val="222222"/>
          <w:sz w:val="20"/>
          <w:szCs w:val="20"/>
        </w:rPr>
        <w:t xml:space="preserve">Sendo um Artigo Original o resumo tem de estar estruturado. </w:t>
      </w:r>
    </w:p>
    <w:p w:rsidR="0047755D" w:rsidRPr="0047755D" w:rsidRDefault="0047755D" w:rsidP="0047755D">
      <w:pPr>
        <w:spacing w:after="120" w:line="360" w:lineRule="auto"/>
        <w:rPr>
          <w:rFonts w:ascii="Arial" w:hAnsi="Arial" w:cs="Arial"/>
          <w:b/>
          <w:bCs/>
          <w:color w:val="222222"/>
          <w:sz w:val="20"/>
          <w:szCs w:val="20"/>
        </w:rPr>
      </w:pPr>
      <w:r w:rsidRPr="0047755D">
        <w:rPr>
          <w:rFonts w:ascii="Arial" w:hAnsi="Arial" w:cs="Arial"/>
          <w:b/>
          <w:bCs/>
          <w:color w:val="222222"/>
          <w:sz w:val="20"/>
          <w:szCs w:val="20"/>
        </w:rPr>
        <w:t>Resposta</w:t>
      </w:r>
      <w:r w:rsidR="001B1C36">
        <w:rPr>
          <w:rFonts w:ascii="Arial" w:hAnsi="Arial" w:cs="Arial"/>
          <w:b/>
          <w:bCs/>
          <w:color w:val="222222"/>
          <w:sz w:val="20"/>
          <w:szCs w:val="20"/>
        </w:rPr>
        <w:t xml:space="preserve"> 1</w:t>
      </w:r>
    </w:p>
    <w:p w:rsidR="0047755D" w:rsidRDefault="0047755D" w:rsidP="0047755D">
      <w:pPr>
        <w:spacing w:after="120" w:line="360" w:lineRule="auto"/>
        <w:rPr>
          <w:rFonts w:ascii="Arial" w:hAnsi="Arial" w:cs="Arial"/>
          <w:color w:val="222222"/>
          <w:sz w:val="20"/>
          <w:szCs w:val="20"/>
        </w:rPr>
      </w:pPr>
      <w:r>
        <w:rPr>
          <w:rFonts w:ascii="Arial" w:hAnsi="Arial" w:cs="Arial"/>
          <w:color w:val="222222"/>
          <w:sz w:val="20"/>
          <w:szCs w:val="20"/>
        </w:rPr>
        <w:t>O resumo em inglês foi revisto por um “native speaker”</w:t>
      </w:r>
      <w:r w:rsidR="001B1C36">
        <w:rPr>
          <w:rFonts w:ascii="Arial" w:hAnsi="Arial" w:cs="Arial"/>
          <w:color w:val="222222"/>
          <w:sz w:val="20"/>
          <w:szCs w:val="20"/>
        </w:rPr>
        <w:t xml:space="preserve"> e encontra-se estruturado. </w:t>
      </w:r>
    </w:p>
    <w:p w:rsidR="001B1C36" w:rsidRPr="00E40BE6" w:rsidRDefault="001B1C36" w:rsidP="001B1C36">
      <w:pPr>
        <w:spacing w:after="0" w:line="360" w:lineRule="auto"/>
        <w:rPr>
          <w:rFonts w:ascii="Times New Roman" w:hAnsi="Times New Roman" w:cs="Times New Roman"/>
          <w:lang w:val="en-US"/>
        </w:rPr>
      </w:pPr>
      <w:r w:rsidRPr="001B1C36">
        <w:rPr>
          <w:rFonts w:ascii="Arial" w:hAnsi="Arial" w:cs="Arial"/>
          <w:color w:val="222222"/>
          <w:sz w:val="20"/>
          <w:szCs w:val="20"/>
          <w:lang w:val="en-US"/>
        </w:rPr>
        <w:t>“</w:t>
      </w:r>
      <w:r w:rsidRPr="00E40BE6">
        <w:rPr>
          <w:rFonts w:ascii="Times New Roman" w:hAnsi="Times New Roman" w:cs="Times New Roman"/>
          <w:lang w:val="en-US"/>
        </w:rPr>
        <w:t>ABSTRACT</w:t>
      </w:r>
    </w:p>
    <w:p w:rsidR="001B1C36" w:rsidRPr="00165810" w:rsidRDefault="001B1C36" w:rsidP="001B1C36">
      <w:pPr>
        <w:spacing w:after="0" w:line="360" w:lineRule="auto"/>
        <w:rPr>
          <w:rFonts w:ascii="Times New Roman" w:hAnsi="Times New Roman" w:cs="Times New Roman"/>
          <w:szCs w:val="24"/>
          <w:lang w:val="en-US"/>
        </w:rPr>
      </w:pPr>
      <w:r w:rsidRPr="00165810">
        <w:rPr>
          <w:rFonts w:ascii="Times New Roman" w:hAnsi="Times New Roman" w:cs="Times New Roman"/>
          <w:b/>
          <w:bCs/>
          <w:szCs w:val="24"/>
          <w:highlight w:val="yellow"/>
          <w:lang w:val="en"/>
        </w:rPr>
        <w:t>Introduction:</w:t>
      </w:r>
      <w:r w:rsidRPr="00165810">
        <w:rPr>
          <w:rFonts w:ascii="Times New Roman" w:hAnsi="Times New Roman" w:cs="Times New Roman"/>
          <w:szCs w:val="24"/>
          <w:lang w:val="en"/>
        </w:rPr>
        <w:t xml:space="preserve"> Co</w:t>
      </w:r>
      <w:r w:rsidRPr="00165810">
        <w:rPr>
          <w:rFonts w:ascii="Times New Roman" w:eastAsia="Times New Roman" w:hAnsi="Times New Roman" w:cs="Times New Roman"/>
          <w:szCs w:val="24"/>
          <w:lang w:val="en" w:eastAsia="pt-PT"/>
        </w:rPr>
        <w:t xml:space="preserve">ngenital </w:t>
      </w:r>
      <w:r w:rsidRPr="00165810">
        <w:rPr>
          <w:rFonts w:ascii="Times New Roman" w:hAnsi="Times New Roman" w:cs="Times New Roman"/>
          <w:szCs w:val="24"/>
          <w:lang w:val="en"/>
        </w:rPr>
        <w:t>deafness</w:t>
      </w:r>
      <w:r w:rsidRPr="00165810">
        <w:rPr>
          <w:rFonts w:ascii="Times New Roman" w:hAnsi="Times New Roman" w:cs="Times New Roman"/>
          <w:szCs w:val="24"/>
          <w:lang w:val="en-US"/>
        </w:rPr>
        <w:t xml:space="preserve"> (CD) or early acquired deafness (EAD) affects 1 to 3/1000 newborns (NB) without risk factors and 20 to 40/1000 with risk factors. The Universal Newborn Hearing Screening (UNHS) allows for its early identification. Children with CD/EAD have a higher prevalence of other pathologies, especially ophthalmologic and neurodevelopmental ones, 30 to 40% have at least one associated comorbidity</w:t>
      </w:r>
      <w:r w:rsidRPr="00165810">
        <w:rPr>
          <w:rFonts w:ascii="Times New Roman" w:hAnsi="Times New Roman" w:cs="Times New Roman"/>
          <w:szCs w:val="24"/>
          <w:highlight w:val="yellow"/>
          <w:lang w:val="en-US"/>
        </w:rPr>
        <w:t xml:space="preserve">. </w:t>
      </w:r>
      <w:r w:rsidRPr="00165810">
        <w:rPr>
          <w:rFonts w:ascii="Times New Roman" w:hAnsi="Times New Roman" w:cs="Times New Roman"/>
          <w:b/>
          <w:bCs/>
          <w:szCs w:val="24"/>
          <w:highlight w:val="yellow"/>
          <w:lang w:val="en-US"/>
        </w:rPr>
        <w:t>Methods:</w:t>
      </w:r>
      <w:r w:rsidRPr="00165810">
        <w:rPr>
          <w:rFonts w:ascii="Arial" w:hAnsi="Arial" w:cs="Arial"/>
          <w:b/>
          <w:bCs/>
          <w:caps/>
          <w:sz w:val="20"/>
          <w:szCs w:val="20"/>
          <w:lang w:val="en-US"/>
        </w:rPr>
        <w:t xml:space="preserve"> </w:t>
      </w:r>
      <w:r w:rsidRPr="00165810">
        <w:rPr>
          <w:rFonts w:ascii="Times New Roman" w:hAnsi="Times New Roman" w:cs="Times New Roman"/>
          <w:szCs w:val="24"/>
          <w:lang w:val="en-US"/>
        </w:rPr>
        <w:t xml:space="preserve">We carried out a cross-sectional, multicenter study in which 83% (n=30) of the Hospitals/Maternities (H/M) of the National Health Service (NHS) participated. </w:t>
      </w:r>
      <w:r w:rsidRPr="00165810">
        <w:rPr>
          <w:rFonts w:ascii="Times New Roman" w:hAnsi="Times New Roman" w:cs="Times New Roman"/>
          <w:b/>
          <w:bCs/>
          <w:szCs w:val="24"/>
          <w:highlight w:val="yellow"/>
          <w:lang w:val="en-US"/>
        </w:rPr>
        <w:t>Results:</w:t>
      </w:r>
      <w:r w:rsidRPr="00165810">
        <w:rPr>
          <w:rFonts w:ascii="Times New Roman" w:hAnsi="Times New Roman" w:cs="Times New Roman"/>
          <w:szCs w:val="24"/>
          <w:lang w:val="en-US"/>
        </w:rPr>
        <w:t xml:space="preserve"> All H/M routinely performed UNHS to all NB before discharge; 63% referred children with risk factors for hearing loss to Otorhinolaryngology. All children with CD/EAD are referred to: Pediatrics in 23% H/M. In 23 H/M all children with CD/EAD are referred to: Speech Therapy in 44% H/M; Ophthalmology in 17% H/M; National System of Early Intervention in Childhood (NSEIC) in 30% H/M; 22% of H/M refers all children with CD/EAD, with no identified cause, to Genetics. The number of deafness diagnoses in the years 2014/2015 was 2.5/1.5 per 1000 NB (respectively) in 15 H/M. </w:t>
      </w:r>
      <w:r w:rsidRPr="00165810">
        <w:rPr>
          <w:rFonts w:ascii="Times New Roman" w:hAnsi="Times New Roman" w:cs="Times New Roman"/>
          <w:b/>
          <w:bCs/>
          <w:szCs w:val="24"/>
          <w:highlight w:val="yellow"/>
          <w:lang w:val="en-US"/>
        </w:rPr>
        <w:t>Conclusions:</w:t>
      </w:r>
      <w:r w:rsidRPr="00165810">
        <w:rPr>
          <w:rFonts w:ascii="Times New Roman" w:hAnsi="Times New Roman" w:cs="Times New Roman"/>
          <w:szCs w:val="24"/>
          <w:lang w:val="en-US"/>
        </w:rPr>
        <w:t xml:space="preserve"> Awareness of UNHS seems to be widely spread in the NHS</w:t>
      </w:r>
      <w:r>
        <w:rPr>
          <w:rFonts w:ascii="Times New Roman" w:hAnsi="Times New Roman" w:cs="Times New Roman"/>
          <w:szCs w:val="24"/>
          <w:lang w:val="en-US"/>
        </w:rPr>
        <w:t>. T</w:t>
      </w:r>
      <w:r w:rsidRPr="00165810">
        <w:rPr>
          <w:rFonts w:ascii="Times New Roman" w:hAnsi="Times New Roman" w:cs="Times New Roman"/>
          <w:szCs w:val="24"/>
          <w:lang w:val="en-US"/>
        </w:rPr>
        <w:t>he number of deafness diagnoses performed through the UNHS shows its importance. Not all children with deafness risk factors have follow-up according to the recommendations. The results obtained on the involvement of other specialties, besides Otorhinolaryngology, as well as NSEIC in the follow-up of children with CD/EAD deserves consideration.</w:t>
      </w:r>
      <w:r>
        <w:rPr>
          <w:rFonts w:ascii="Times New Roman" w:hAnsi="Times New Roman" w:cs="Times New Roman"/>
          <w:szCs w:val="24"/>
          <w:lang w:val="en-US"/>
        </w:rPr>
        <w:t>”</w:t>
      </w:r>
    </w:p>
    <w:p w:rsidR="0047755D" w:rsidRPr="001B1C36" w:rsidRDefault="001B1C36" w:rsidP="001B1C36">
      <w:pPr>
        <w:spacing w:after="120" w:line="360" w:lineRule="auto"/>
        <w:rPr>
          <w:rFonts w:ascii="Arial" w:hAnsi="Arial" w:cs="Arial"/>
          <w:b/>
          <w:bCs/>
          <w:color w:val="222222"/>
          <w:sz w:val="20"/>
          <w:szCs w:val="20"/>
        </w:rPr>
      </w:pPr>
      <w:r w:rsidRPr="004364E8">
        <w:rPr>
          <w:rFonts w:ascii="Arial" w:hAnsi="Arial" w:cs="Arial"/>
          <w:b/>
          <w:bCs/>
          <w:color w:val="222222"/>
          <w:sz w:val="20"/>
          <w:szCs w:val="20"/>
        </w:rPr>
        <w:lastRenderedPageBreak/>
        <w:t xml:space="preserve">Nota do editor 2: </w:t>
      </w:r>
    </w:p>
    <w:p w:rsidR="0047755D" w:rsidRDefault="0047755D" w:rsidP="001B1C36">
      <w:pPr>
        <w:spacing w:after="120" w:line="360" w:lineRule="auto"/>
        <w:rPr>
          <w:rFonts w:ascii="Arial" w:hAnsi="Arial" w:cs="Arial"/>
          <w:color w:val="222222"/>
          <w:sz w:val="20"/>
          <w:szCs w:val="20"/>
        </w:rPr>
      </w:pPr>
      <w:r>
        <w:rPr>
          <w:rFonts w:ascii="Arial" w:hAnsi="Arial" w:cs="Arial"/>
          <w:color w:val="222222"/>
          <w:sz w:val="20"/>
          <w:szCs w:val="20"/>
        </w:rPr>
        <w:t>Rever Referências bibliográficas</w:t>
      </w:r>
    </w:p>
    <w:p w:rsidR="001B1C36" w:rsidRPr="001B1C36" w:rsidRDefault="001B1C36" w:rsidP="001B1C36">
      <w:pPr>
        <w:spacing w:after="120" w:line="360" w:lineRule="auto"/>
        <w:rPr>
          <w:rFonts w:ascii="Arial" w:hAnsi="Arial" w:cs="Arial"/>
          <w:b/>
          <w:bCs/>
          <w:color w:val="222222"/>
          <w:sz w:val="20"/>
          <w:szCs w:val="20"/>
        </w:rPr>
      </w:pPr>
      <w:r w:rsidRPr="001B1C36">
        <w:rPr>
          <w:rFonts w:ascii="Arial" w:hAnsi="Arial" w:cs="Arial"/>
          <w:b/>
          <w:bCs/>
          <w:color w:val="222222"/>
          <w:sz w:val="20"/>
          <w:szCs w:val="20"/>
        </w:rPr>
        <w:t>Resposta 2:</w:t>
      </w:r>
    </w:p>
    <w:p w:rsidR="0047755D" w:rsidRDefault="001B1C36" w:rsidP="00F66459">
      <w:pPr>
        <w:spacing w:after="120" w:line="360" w:lineRule="auto"/>
        <w:jc w:val="both"/>
        <w:rPr>
          <w:rFonts w:ascii="Arial" w:hAnsi="Arial" w:cs="Arial"/>
          <w:sz w:val="20"/>
          <w:szCs w:val="20"/>
          <w:lang w:bidi="ar-SA"/>
        </w:rPr>
      </w:pPr>
      <w:r>
        <w:rPr>
          <w:rFonts w:ascii="Arial" w:hAnsi="Arial" w:cs="Arial"/>
          <w:color w:val="222222"/>
          <w:sz w:val="20"/>
          <w:szCs w:val="20"/>
        </w:rPr>
        <w:t>Realizámos as alterações indicadas na parte da Bibliografia, no manuscrito que nos foi enviado com as correções e comentários.</w:t>
      </w:r>
    </w:p>
    <w:p w:rsidR="0047755D" w:rsidRDefault="001B1C36" w:rsidP="00F66459">
      <w:pPr>
        <w:spacing w:after="120" w:line="360" w:lineRule="auto"/>
        <w:jc w:val="both"/>
        <w:rPr>
          <w:rFonts w:ascii="Arial" w:hAnsi="Arial" w:cs="Arial"/>
          <w:sz w:val="20"/>
          <w:szCs w:val="20"/>
          <w:lang w:bidi="ar-SA"/>
        </w:rPr>
      </w:pPr>
      <w:r>
        <w:rPr>
          <w:rFonts w:ascii="Arial" w:hAnsi="Arial" w:cs="Arial"/>
          <w:sz w:val="20"/>
          <w:szCs w:val="20"/>
          <w:lang w:bidi="ar-SA"/>
        </w:rPr>
        <w:t>___________________________________________________________________________</w:t>
      </w:r>
    </w:p>
    <w:p w:rsidR="00F66459" w:rsidRPr="005451F8" w:rsidRDefault="00F66459">
      <w:pPr>
        <w:rPr>
          <w:rFonts w:ascii="Arial" w:hAnsi="Arial" w:cs="Arial"/>
          <w:color w:val="222222"/>
          <w:sz w:val="20"/>
          <w:szCs w:val="20"/>
        </w:rPr>
      </w:pPr>
    </w:p>
    <w:p w:rsidR="002F03AE" w:rsidRDefault="00E73F80" w:rsidP="00F66459">
      <w:pPr>
        <w:spacing w:line="360" w:lineRule="auto"/>
        <w:rPr>
          <w:rFonts w:ascii="Arial" w:hAnsi="Arial" w:cs="Arial"/>
          <w:b/>
          <w:color w:val="222222"/>
          <w:sz w:val="20"/>
          <w:szCs w:val="20"/>
        </w:rPr>
      </w:pPr>
      <w:r w:rsidRPr="005451F8">
        <w:rPr>
          <w:rFonts w:ascii="Arial" w:hAnsi="Arial" w:cs="Arial"/>
          <w:b/>
          <w:color w:val="222222"/>
          <w:sz w:val="20"/>
          <w:szCs w:val="20"/>
        </w:rPr>
        <w:t>Revisor A</w:t>
      </w:r>
    </w:p>
    <w:p w:rsidR="00F66459" w:rsidRPr="005451F8" w:rsidRDefault="002F03AE" w:rsidP="00F66459">
      <w:pPr>
        <w:spacing w:line="360" w:lineRule="auto"/>
        <w:rPr>
          <w:rFonts w:ascii="Arial" w:hAnsi="Arial" w:cs="Arial"/>
          <w:color w:val="222222"/>
          <w:sz w:val="20"/>
          <w:szCs w:val="20"/>
        </w:rPr>
      </w:pPr>
      <w:r>
        <w:rPr>
          <w:rFonts w:ascii="Arial" w:hAnsi="Arial" w:cs="Arial"/>
          <w:b/>
          <w:color w:val="222222"/>
          <w:sz w:val="20"/>
          <w:szCs w:val="20"/>
        </w:rPr>
        <w:t>Comentário 1:</w:t>
      </w:r>
      <w:r w:rsidR="00E73F80" w:rsidRPr="005451F8">
        <w:rPr>
          <w:rFonts w:ascii="Arial" w:hAnsi="Arial" w:cs="Arial"/>
          <w:color w:val="222222"/>
          <w:sz w:val="20"/>
          <w:szCs w:val="20"/>
        </w:rPr>
        <w:br/>
        <w:t>O tema do artigo é muitíssimo importante e actual, procurando avaliar a</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realidade nacional após a implementação por lei de normas de orientação</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 xml:space="preserve">para rastreio e intervenção em surdez </w:t>
      </w:r>
      <w:r w:rsidR="00F66459" w:rsidRPr="005451F8">
        <w:rPr>
          <w:rFonts w:ascii="Arial" w:hAnsi="Arial" w:cs="Arial"/>
          <w:color w:val="222222"/>
          <w:sz w:val="20"/>
          <w:szCs w:val="20"/>
        </w:rPr>
        <w:t>neonatal</w:t>
      </w:r>
      <w:r w:rsidR="00E73F80" w:rsidRPr="005451F8">
        <w:rPr>
          <w:rFonts w:ascii="Arial" w:hAnsi="Arial" w:cs="Arial"/>
          <w:color w:val="222222"/>
          <w:sz w:val="20"/>
          <w:szCs w:val="20"/>
        </w:rPr>
        <w:t>.</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Os autores procuraram</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fortalecer os seus dados fazendo uma avaliação inclusiva de todos os</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centros.</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No entanto, a forma como o fizeram (questionário de preenchimento</w:t>
      </w:r>
      <w:r w:rsidR="00E73F80" w:rsidRPr="005451F8">
        <w:rPr>
          <w:rFonts w:ascii="Arial" w:hAnsi="Arial" w:cs="Arial"/>
          <w:color w:val="222222"/>
          <w:sz w:val="20"/>
          <w:szCs w:val="20"/>
        </w:rPr>
        <w:br/>
        <w:t>facultativo) levou a que os dados recolhidos fossem pobres (só apresentam</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dados relevantes para cerca de 1/4 dos nascimentos) e assim dificilmente</w:t>
      </w:r>
      <w:r w:rsidR="00F66459" w:rsidRPr="005451F8">
        <w:rPr>
          <w:rFonts w:ascii="Arial" w:hAnsi="Arial" w:cs="Arial"/>
          <w:color w:val="222222"/>
          <w:sz w:val="20"/>
          <w:szCs w:val="20"/>
        </w:rPr>
        <w:t xml:space="preserve"> </w:t>
      </w:r>
      <w:r w:rsidR="00E73F80" w:rsidRPr="005451F8">
        <w:rPr>
          <w:rFonts w:ascii="Arial" w:hAnsi="Arial" w:cs="Arial"/>
          <w:color w:val="222222"/>
          <w:sz w:val="20"/>
          <w:szCs w:val="20"/>
        </w:rPr>
        <w:t>podemos dizer que a realidade encontrada é nacional.</w:t>
      </w:r>
      <w:r w:rsidR="00F66459" w:rsidRPr="005451F8">
        <w:rPr>
          <w:rFonts w:ascii="Arial" w:hAnsi="Arial" w:cs="Arial"/>
          <w:color w:val="222222"/>
          <w:sz w:val="20"/>
          <w:szCs w:val="20"/>
        </w:rPr>
        <w:t xml:space="preserve"> </w:t>
      </w:r>
    </w:p>
    <w:p w:rsidR="00F66459" w:rsidRPr="005451F8" w:rsidRDefault="00F66459" w:rsidP="002F03AE">
      <w:pPr>
        <w:spacing w:after="0" w:line="360" w:lineRule="auto"/>
        <w:rPr>
          <w:rFonts w:ascii="Arial" w:hAnsi="Arial" w:cs="Arial"/>
          <w:b/>
          <w:color w:val="222222"/>
          <w:sz w:val="20"/>
          <w:szCs w:val="20"/>
        </w:rPr>
      </w:pPr>
      <w:r w:rsidRPr="005451F8">
        <w:rPr>
          <w:rFonts w:ascii="Arial" w:hAnsi="Arial" w:cs="Arial"/>
          <w:b/>
          <w:color w:val="222222"/>
          <w:sz w:val="20"/>
          <w:szCs w:val="20"/>
        </w:rPr>
        <w:t>Resposta</w:t>
      </w:r>
      <w:r w:rsidR="002F03AE">
        <w:rPr>
          <w:rFonts w:ascii="Arial" w:hAnsi="Arial" w:cs="Arial"/>
          <w:b/>
          <w:color w:val="222222"/>
          <w:sz w:val="20"/>
          <w:szCs w:val="20"/>
        </w:rPr>
        <w:t xml:space="preserve"> 1</w:t>
      </w:r>
      <w:r w:rsidRPr="005451F8">
        <w:rPr>
          <w:rFonts w:ascii="Arial" w:hAnsi="Arial" w:cs="Arial"/>
          <w:b/>
          <w:color w:val="222222"/>
          <w:sz w:val="20"/>
          <w:szCs w:val="20"/>
        </w:rPr>
        <w:t>:</w:t>
      </w:r>
    </w:p>
    <w:p w:rsidR="002F03AE" w:rsidRDefault="003C7DFA" w:rsidP="002F03AE">
      <w:pPr>
        <w:spacing w:after="0" w:line="360" w:lineRule="auto"/>
        <w:rPr>
          <w:rFonts w:ascii="Arial" w:hAnsi="Arial" w:cs="Arial"/>
          <w:color w:val="222222"/>
          <w:sz w:val="20"/>
          <w:szCs w:val="20"/>
        </w:rPr>
      </w:pPr>
      <w:r>
        <w:rPr>
          <w:rFonts w:ascii="Arial" w:hAnsi="Arial" w:cs="Arial"/>
          <w:color w:val="222222"/>
          <w:sz w:val="20"/>
          <w:szCs w:val="20"/>
        </w:rPr>
        <w:t xml:space="preserve">Acrescentámos aos resultados a resposta às perguntas 4 e 6 sobre o número de nados-vivos nascidos na entidade de saúde nos anos 2014 e 2015 (vide questionário enviado em anexo). Existem mais entidades que responderam a estas 2 questões que as que responderam ao nº de recém-nascidos </w:t>
      </w:r>
      <w:r w:rsidR="002F03AE">
        <w:rPr>
          <w:rFonts w:ascii="Arial" w:hAnsi="Arial" w:cs="Arial"/>
          <w:color w:val="222222"/>
          <w:sz w:val="20"/>
          <w:szCs w:val="20"/>
        </w:rPr>
        <w:t>aos quais</w:t>
      </w:r>
      <w:r>
        <w:rPr>
          <w:rFonts w:ascii="Arial" w:hAnsi="Arial" w:cs="Arial"/>
          <w:color w:val="222222"/>
          <w:sz w:val="20"/>
          <w:szCs w:val="20"/>
        </w:rPr>
        <w:t xml:space="preserve"> diagnostic</w:t>
      </w:r>
      <w:r w:rsidR="002F03AE">
        <w:rPr>
          <w:rFonts w:ascii="Arial" w:hAnsi="Arial" w:cs="Arial"/>
          <w:color w:val="222222"/>
          <w:sz w:val="20"/>
          <w:szCs w:val="20"/>
        </w:rPr>
        <w:t>aram</w:t>
      </w:r>
      <w:r>
        <w:rPr>
          <w:rFonts w:ascii="Arial" w:hAnsi="Arial" w:cs="Arial"/>
          <w:color w:val="222222"/>
          <w:sz w:val="20"/>
          <w:szCs w:val="20"/>
        </w:rPr>
        <w:t xml:space="preserve"> surdez. No manuscrito enviado inicialmente só </w:t>
      </w:r>
      <w:r w:rsidR="00B0185A">
        <w:rPr>
          <w:rFonts w:ascii="Arial" w:hAnsi="Arial" w:cs="Arial"/>
          <w:color w:val="222222"/>
          <w:sz w:val="20"/>
          <w:szCs w:val="20"/>
        </w:rPr>
        <w:t xml:space="preserve">havíamos </w:t>
      </w:r>
      <w:r>
        <w:rPr>
          <w:rFonts w:ascii="Arial" w:hAnsi="Arial" w:cs="Arial"/>
          <w:color w:val="222222"/>
          <w:sz w:val="20"/>
          <w:szCs w:val="20"/>
        </w:rPr>
        <w:t>utiliz</w:t>
      </w:r>
      <w:r w:rsidR="00B0185A">
        <w:rPr>
          <w:rFonts w:ascii="Arial" w:hAnsi="Arial" w:cs="Arial"/>
          <w:color w:val="222222"/>
          <w:sz w:val="20"/>
          <w:szCs w:val="20"/>
        </w:rPr>
        <w:t>ado</w:t>
      </w:r>
      <w:r>
        <w:rPr>
          <w:rFonts w:ascii="Arial" w:hAnsi="Arial" w:cs="Arial"/>
          <w:color w:val="222222"/>
          <w:sz w:val="20"/>
          <w:szCs w:val="20"/>
        </w:rPr>
        <w:t xml:space="preserve"> os dados dessas 2 perguntas para calcularmos o nº de diagnósticos de surdez</w:t>
      </w:r>
      <w:r w:rsidR="00B0185A">
        <w:rPr>
          <w:rFonts w:ascii="Arial" w:hAnsi="Arial" w:cs="Arial"/>
          <w:color w:val="222222"/>
          <w:sz w:val="20"/>
          <w:szCs w:val="20"/>
        </w:rPr>
        <w:t xml:space="preserve"> por RN (em permilagem)</w:t>
      </w:r>
      <w:r w:rsidR="002F03AE">
        <w:rPr>
          <w:rFonts w:ascii="Arial" w:hAnsi="Arial" w:cs="Arial"/>
          <w:color w:val="222222"/>
          <w:sz w:val="20"/>
          <w:szCs w:val="20"/>
        </w:rPr>
        <w:t>, por isso não tínhamos mostrado esse resultado separadamente.</w:t>
      </w:r>
    </w:p>
    <w:p w:rsidR="003C7DFA" w:rsidRDefault="002F03AE" w:rsidP="002F03AE">
      <w:pPr>
        <w:spacing w:after="0" w:line="360" w:lineRule="auto"/>
        <w:rPr>
          <w:rFonts w:ascii="Arial" w:hAnsi="Arial" w:cs="Arial"/>
          <w:color w:val="222222"/>
          <w:sz w:val="20"/>
          <w:szCs w:val="20"/>
        </w:rPr>
      </w:pPr>
      <w:r>
        <w:rPr>
          <w:rFonts w:ascii="Arial" w:hAnsi="Arial" w:cs="Arial"/>
          <w:color w:val="222222"/>
          <w:sz w:val="20"/>
          <w:szCs w:val="20"/>
        </w:rPr>
        <w:t xml:space="preserve"> </w:t>
      </w:r>
    </w:p>
    <w:p w:rsidR="00B0185A" w:rsidRDefault="00B0185A" w:rsidP="00B0185A">
      <w:pPr>
        <w:spacing w:after="0" w:line="360" w:lineRule="auto"/>
        <w:rPr>
          <w:rFonts w:ascii="Arial" w:hAnsi="Arial" w:cs="Arial"/>
          <w:color w:val="222222"/>
          <w:sz w:val="20"/>
          <w:szCs w:val="20"/>
        </w:rPr>
      </w:pPr>
      <w:r>
        <w:rPr>
          <w:rFonts w:ascii="Arial" w:hAnsi="Arial" w:cs="Arial"/>
          <w:color w:val="222222"/>
          <w:sz w:val="20"/>
          <w:szCs w:val="20"/>
        </w:rPr>
        <w:t>“RESULTADOS</w:t>
      </w:r>
    </w:p>
    <w:p w:rsidR="00B0185A" w:rsidRPr="00B0185A" w:rsidRDefault="00B0185A" w:rsidP="00B0185A">
      <w:pPr>
        <w:spacing w:after="0" w:line="360" w:lineRule="auto"/>
        <w:rPr>
          <w:rFonts w:ascii="Times New Roman" w:hAnsi="Times New Roman" w:cs="Times New Roman"/>
          <w:bCs/>
        </w:rPr>
      </w:pPr>
      <w:r w:rsidRPr="00B0185A">
        <w:rPr>
          <w:rFonts w:ascii="Times New Roman" w:hAnsi="Times New Roman" w:cs="Times New Roman"/>
          <w:bCs/>
        </w:rPr>
        <w:t xml:space="preserve">Parte 2. </w:t>
      </w:r>
    </w:p>
    <w:p w:rsidR="00B0185A" w:rsidRPr="00B0185A" w:rsidRDefault="00B0185A" w:rsidP="00B0185A">
      <w:pPr>
        <w:spacing w:after="0" w:line="360" w:lineRule="auto"/>
        <w:rPr>
          <w:rFonts w:ascii="Times New Roman" w:hAnsi="Times New Roman" w:cs="Times New Roman"/>
          <w:bCs/>
        </w:rPr>
      </w:pPr>
      <w:r w:rsidRPr="00B0185A">
        <w:rPr>
          <w:rFonts w:ascii="Times New Roman" w:hAnsi="Times New Roman" w:cs="Times New Roman"/>
          <w:bCs/>
        </w:rPr>
        <w:t xml:space="preserve">2.1 Número de nados-vivos nascidos nos anos de 2014 e 2015 </w:t>
      </w:r>
    </w:p>
    <w:p w:rsidR="00B0185A" w:rsidRDefault="00B0185A" w:rsidP="00B0185A">
      <w:pPr>
        <w:spacing w:after="0" w:line="360" w:lineRule="auto"/>
        <w:rPr>
          <w:rFonts w:ascii="Times New Roman" w:hAnsi="Times New Roman" w:cs="Times New Roman"/>
        </w:rPr>
      </w:pPr>
      <w:r>
        <w:rPr>
          <w:rFonts w:ascii="Times New Roman" w:hAnsi="Times New Roman" w:cs="Times New Roman"/>
        </w:rPr>
        <w:t xml:space="preserve">Das 30 entidades de saúde, 27 responderam à questão relativa ao número de nados-vivos nascidos no seu Hospital/Maternidade no ano de 2014 e 26 relativamente ao ano de 2015: </w:t>
      </w:r>
    </w:p>
    <w:p w:rsidR="00B0185A" w:rsidRDefault="00B0185A" w:rsidP="00B0185A">
      <w:pPr>
        <w:spacing w:after="0" w:line="360" w:lineRule="auto"/>
        <w:rPr>
          <w:rFonts w:ascii="Times New Roman" w:hAnsi="Times New Roman" w:cs="Times New Roman"/>
        </w:rPr>
      </w:pPr>
      <w:r>
        <w:rPr>
          <w:rFonts w:ascii="Times New Roman" w:hAnsi="Times New Roman" w:cs="Times New Roman"/>
        </w:rPr>
        <w:t>- N</w:t>
      </w:r>
      <w:r w:rsidRPr="00BB0835">
        <w:rPr>
          <w:rFonts w:ascii="Times New Roman" w:hAnsi="Times New Roman" w:cs="Times New Roman"/>
        </w:rPr>
        <w:t>ados-vivos</w:t>
      </w:r>
      <w:r>
        <w:rPr>
          <w:rFonts w:ascii="Times New Roman" w:hAnsi="Times New Roman" w:cs="Times New Roman"/>
        </w:rPr>
        <w:t xml:space="preserve"> </w:t>
      </w:r>
      <w:r w:rsidRPr="00BB0835">
        <w:rPr>
          <w:rFonts w:ascii="Times New Roman" w:hAnsi="Times New Roman" w:cs="Times New Roman"/>
        </w:rPr>
        <w:t>2014</w:t>
      </w:r>
      <w:r>
        <w:rPr>
          <w:rFonts w:ascii="Times New Roman" w:hAnsi="Times New Roman" w:cs="Times New Roman"/>
        </w:rPr>
        <w:t xml:space="preserve"> (27 entidades de saúde): </w:t>
      </w:r>
      <w:r w:rsidRPr="00BB0835">
        <w:rPr>
          <w:rFonts w:ascii="Times New Roman" w:hAnsi="Times New Roman" w:cs="Times New Roman"/>
        </w:rPr>
        <w:t>40196</w:t>
      </w:r>
      <w:r>
        <w:rPr>
          <w:rFonts w:ascii="Times New Roman" w:hAnsi="Times New Roman" w:cs="Times New Roman"/>
        </w:rPr>
        <w:t xml:space="preserve"> </w:t>
      </w:r>
    </w:p>
    <w:p w:rsidR="00B0185A" w:rsidRDefault="00B0185A" w:rsidP="00B0185A">
      <w:pPr>
        <w:spacing w:after="0" w:line="360" w:lineRule="auto"/>
        <w:rPr>
          <w:rFonts w:ascii="Times New Roman" w:hAnsi="Times New Roman" w:cs="Times New Roman"/>
        </w:rPr>
      </w:pPr>
      <w:r>
        <w:rPr>
          <w:rFonts w:ascii="Times New Roman" w:hAnsi="Times New Roman" w:cs="Times New Roman"/>
        </w:rPr>
        <w:t xml:space="preserve">- Nados-vivos </w:t>
      </w:r>
      <w:r w:rsidRPr="00BB0835">
        <w:rPr>
          <w:rFonts w:ascii="Times New Roman" w:hAnsi="Times New Roman" w:cs="Times New Roman"/>
        </w:rPr>
        <w:t>2015</w:t>
      </w:r>
      <w:r>
        <w:rPr>
          <w:rFonts w:ascii="Times New Roman" w:hAnsi="Times New Roman" w:cs="Times New Roman"/>
        </w:rPr>
        <w:t xml:space="preserve"> (26 entidades de saúde): </w:t>
      </w:r>
      <w:r w:rsidRPr="00BB0835">
        <w:rPr>
          <w:rFonts w:ascii="Times New Roman" w:hAnsi="Times New Roman" w:cs="Times New Roman"/>
        </w:rPr>
        <w:t>40720</w:t>
      </w:r>
      <w:r>
        <w:rPr>
          <w:rFonts w:ascii="Times New Roman" w:hAnsi="Times New Roman" w:cs="Times New Roman"/>
        </w:rPr>
        <w:t>”</w:t>
      </w:r>
    </w:p>
    <w:p w:rsidR="00B0185A" w:rsidRDefault="00B0185A" w:rsidP="00B0185A">
      <w:pPr>
        <w:spacing w:after="0" w:line="360" w:lineRule="auto"/>
        <w:rPr>
          <w:rFonts w:ascii="Times New Roman" w:hAnsi="Times New Roman" w:cs="Times New Roman"/>
        </w:rPr>
      </w:pPr>
    </w:p>
    <w:p w:rsidR="00B0185A" w:rsidRDefault="00B0185A" w:rsidP="00B0185A">
      <w:pPr>
        <w:spacing w:after="0" w:line="360" w:lineRule="auto"/>
        <w:rPr>
          <w:rFonts w:ascii="Times New Roman" w:hAnsi="Times New Roman" w:cs="Times New Roman"/>
        </w:rPr>
      </w:pPr>
      <w:r>
        <w:rPr>
          <w:rFonts w:ascii="Times New Roman" w:hAnsi="Times New Roman" w:cs="Times New Roman"/>
        </w:rPr>
        <w:t xml:space="preserve">Depois, na </w:t>
      </w:r>
      <w:r w:rsidR="001B1C36">
        <w:rPr>
          <w:rFonts w:ascii="Times New Roman" w:hAnsi="Times New Roman" w:cs="Times New Roman"/>
        </w:rPr>
        <w:t>discussão</w:t>
      </w:r>
      <w:r>
        <w:rPr>
          <w:rFonts w:ascii="Times New Roman" w:hAnsi="Times New Roman" w:cs="Times New Roman"/>
        </w:rPr>
        <w:t xml:space="preserve"> colocámos qual a percentagem de RN nascidos nas entidades incluídas no estudo. </w:t>
      </w:r>
    </w:p>
    <w:p w:rsidR="002F03AE" w:rsidRDefault="002F03AE" w:rsidP="00B0185A">
      <w:pPr>
        <w:spacing w:line="360" w:lineRule="auto"/>
        <w:rPr>
          <w:rFonts w:ascii="Times New Roman" w:hAnsi="Times New Roman" w:cs="Times New Roman"/>
        </w:rPr>
      </w:pPr>
    </w:p>
    <w:p w:rsidR="00B0185A" w:rsidRPr="000365FE" w:rsidRDefault="00B0185A" w:rsidP="00B0185A">
      <w:pPr>
        <w:spacing w:line="360" w:lineRule="auto"/>
        <w:rPr>
          <w:rFonts w:ascii="Times New Roman" w:hAnsi="Times New Roman" w:cs="Times New Roman"/>
        </w:rPr>
      </w:pPr>
      <w:r>
        <w:rPr>
          <w:rFonts w:ascii="Times New Roman" w:hAnsi="Times New Roman" w:cs="Times New Roman"/>
        </w:rPr>
        <w:lastRenderedPageBreak/>
        <w:t>“</w:t>
      </w:r>
      <w:r w:rsidRPr="000365FE">
        <w:rPr>
          <w:rFonts w:ascii="Times New Roman" w:hAnsi="Times New Roman" w:cs="Times New Roman"/>
        </w:rPr>
        <w:t>DISCUSSÃO</w:t>
      </w:r>
    </w:p>
    <w:p w:rsidR="001B1C36" w:rsidRDefault="001B1C36" w:rsidP="00AF3551">
      <w:pPr>
        <w:spacing w:after="0" w:line="360" w:lineRule="auto"/>
        <w:rPr>
          <w:rFonts w:ascii="Times New Roman" w:hAnsi="Times New Roman" w:cs="Times New Roman"/>
        </w:rPr>
      </w:pPr>
      <w:r w:rsidRPr="00165810">
        <w:rPr>
          <w:rFonts w:ascii="Times New Roman" w:hAnsi="Times New Roman" w:cs="Times New Roman"/>
        </w:rPr>
        <w:t>Este estudo multicêntrico mostra a realidade de 30 entidades de saúde (</w:t>
      </w:r>
      <w:r w:rsidRPr="001B1C36">
        <w:rPr>
          <w:rFonts w:ascii="Times New Roman" w:hAnsi="Times New Roman" w:cs="Times New Roman"/>
          <w:b/>
          <w:bCs/>
        </w:rPr>
        <w:t>83% dos Hospitais com maternidade/ Maternidades do SNS</w:t>
      </w:r>
      <w:r w:rsidRPr="00165810">
        <w:rPr>
          <w:rFonts w:ascii="Times New Roman" w:hAnsi="Times New Roman" w:cs="Times New Roman"/>
        </w:rPr>
        <w:t>) no âmbito da realização do RANU (quando o fazem e quem o realiza), do seguimento do RN REFER na 1º fase do RANU e do RN com fatores de risco de surdez. Destas 30 entidades de saúde, 27 responderam à questão relativa ao número de nados-vivos nascidos no seu Hospital/Maternidade no ano de 2014 (40196 nados-vivos) e 26 relativamente ao ano de 2015 (40720 nados-vivos). A percentagem de nados-vivos nessas entidades de saúde face à natalidade nacional (Portugal continental e Ilhas) nesses 2 anos foi de 48,8% no ano de 2014 e de 47,6% em 2015.</w:t>
      </w:r>
      <w:r w:rsidRPr="00165810">
        <w:rPr>
          <w:rFonts w:ascii="Times New Roman" w:hAnsi="Times New Roman" w:cs="Times New Roman"/>
          <w:vertAlign w:val="superscript"/>
        </w:rPr>
        <w:t xml:space="preserve"> 38</w:t>
      </w:r>
      <w:r w:rsidRPr="00165810">
        <w:rPr>
          <w:rFonts w:ascii="Times New Roman" w:hAnsi="Times New Roman" w:cs="Times New Roman"/>
        </w:rPr>
        <w:t xml:space="preserve"> </w:t>
      </w:r>
      <w:r w:rsidRPr="001B1C36">
        <w:rPr>
          <w:rFonts w:ascii="Times New Roman" w:hAnsi="Times New Roman" w:cs="Times New Roman"/>
          <w:b/>
          <w:bCs/>
        </w:rPr>
        <w:t>Estes valores permitem-nos dizer que a realidade destas 30 unidades de saúde afeta cerca de metade dos nados-vivos nascidos em Portugal.</w:t>
      </w:r>
      <w:r w:rsidRPr="00165810">
        <w:rPr>
          <w:rFonts w:ascii="Times New Roman" w:hAnsi="Times New Roman" w:cs="Times New Roman"/>
        </w:rPr>
        <w:t xml:space="preserve"> </w:t>
      </w:r>
      <w:r>
        <w:rPr>
          <w:rFonts w:ascii="Times New Roman" w:hAnsi="Times New Roman" w:cs="Times New Roman"/>
        </w:rPr>
        <w:t>“</w:t>
      </w:r>
    </w:p>
    <w:p w:rsidR="001B1C36" w:rsidRDefault="001B1C36" w:rsidP="00AF3551">
      <w:pPr>
        <w:spacing w:after="0" w:line="360" w:lineRule="auto"/>
        <w:rPr>
          <w:rFonts w:ascii="Times New Roman" w:hAnsi="Times New Roman" w:cs="Times New Roman"/>
        </w:rPr>
      </w:pPr>
    </w:p>
    <w:p w:rsidR="00311457" w:rsidRPr="00710C41" w:rsidRDefault="002F03AE" w:rsidP="00AF3551">
      <w:pPr>
        <w:spacing w:after="0" w:line="360" w:lineRule="auto"/>
        <w:rPr>
          <w:rFonts w:ascii="Arial" w:hAnsi="Arial" w:cs="Arial"/>
          <w:b/>
          <w:bCs/>
          <w:color w:val="222222"/>
          <w:sz w:val="20"/>
          <w:szCs w:val="20"/>
        </w:rPr>
      </w:pPr>
      <w:r w:rsidRPr="00710C41">
        <w:rPr>
          <w:rFonts w:ascii="Arial" w:hAnsi="Arial" w:cs="Arial"/>
          <w:b/>
          <w:bCs/>
          <w:color w:val="222222"/>
          <w:sz w:val="20"/>
          <w:szCs w:val="20"/>
        </w:rPr>
        <w:t>Comentário 2</w:t>
      </w:r>
    </w:p>
    <w:p w:rsidR="001B2970" w:rsidRDefault="00E73F80" w:rsidP="00F66459">
      <w:pPr>
        <w:spacing w:line="360" w:lineRule="auto"/>
        <w:rPr>
          <w:rFonts w:ascii="Arial" w:hAnsi="Arial" w:cs="Arial"/>
          <w:color w:val="222222"/>
          <w:sz w:val="20"/>
          <w:szCs w:val="20"/>
        </w:rPr>
      </w:pPr>
      <w:r w:rsidRPr="005451F8">
        <w:rPr>
          <w:rFonts w:ascii="Arial" w:hAnsi="Arial" w:cs="Arial"/>
          <w:color w:val="222222"/>
          <w:sz w:val="20"/>
          <w:szCs w:val="20"/>
        </w:rPr>
        <w:t>E não comentam o que</w:t>
      </w:r>
      <w:r w:rsidR="002F03AE">
        <w:rPr>
          <w:rFonts w:ascii="Arial" w:hAnsi="Arial" w:cs="Arial"/>
          <w:color w:val="222222"/>
          <w:sz w:val="20"/>
          <w:szCs w:val="20"/>
        </w:rPr>
        <w:t xml:space="preserve"> </w:t>
      </w:r>
      <w:r w:rsidRPr="005451F8">
        <w:rPr>
          <w:rFonts w:ascii="Arial" w:hAnsi="Arial" w:cs="Arial"/>
          <w:color w:val="222222"/>
          <w:sz w:val="20"/>
          <w:szCs w:val="20"/>
        </w:rPr>
        <w:t>mais sobressai dos dados obtidos, que foi a muito prevalente ausência de</w:t>
      </w:r>
      <w:r w:rsidR="002F03AE">
        <w:rPr>
          <w:rFonts w:ascii="Arial" w:hAnsi="Arial" w:cs="Arial"/>
          <w:color w:val="222222"/>
          <w:sz w:val="20"/>
          <w:szCs w:val="20"/>
        </w:rPr>
        <w:t xml:space="preserve"> </w:t>
      </w:r>
      <w:r w:rsidRPr="005451F8">
        <w:rPr>
          <w:rFonts w:ascii="Arial" w:hAnsi="Arial" w:cs="Arial"/>
          <w:color w:val="222222"/>
          <w:sz w:val="20"/>
          <w:szCs w:val="20"/>
        </w:rPr>
        <w:t>cumprimento das normas, e mesmo o seu desconhecimento. Não o mencionam, mas</w:t>
      </w:r>
      <w:r w:rsidRPr="005451F8">
        <w:rPr>
          <w:rFonts w:ascii="Arial" w:hAnsi="Arial" w:cs="Arial"/>
          <w:color w:val="222222"/>
          <w:sz w:val="20"/>
          <w:szCs w:val="20"/>
        </w:rPr>
        <w:br/>
        <w:t>facilmente devemos concluir que existe implicação negativa na</w:t>
      </w:r>
      <w:r w:rsidR="00710C41">
        <w:rPr>
          <w:rFonts w:ascii="Arial" w:hAnsi="Arial" w:cs="Arial"/>
          <w:color w:val="222222"/>
          <w:sz w:val="20"/>
          <w:szCs w:val="20"/>
        </w:rPr>
        <w:t xml:space="preserve"> </w:t>
      </w:r>
      <w:r w:rsidRPr="005451F8">
        <w:rPr>
          <w:rFonts w:ascii="Arial" w:hAnsi="Arial" w:cs="Arial"/>
          <w:color w:val="222222"/>
          <w:sz w:val="20"/>
          <w:szCs w:val="20"/>
        </w:rPr>
        <w:t xml:space="preserve">intervenção devida às crianças </w:t>
      </w:r>
      <w:r w:rsidR="002F03AE" w:rsidRPr="005451F8">
        <w:rPr>
          <w:rFonts w:ascii="Arial" w:hAnsi="Arial" w:cs="Arial"/>
          <w:color w:val="222222"/>
          <w:sz w:val="20"/>
          <w:szCs w:val="20"/>
        </w:rPr>
        <w:t>detetadas</w:t>
      </w:r>
      <w:r w:rsidRPr="005451F8">
        <w:rPr>
          <w:rFonts w:ascii="Arial" w:hAnsi="Arial" w:cs="Arial"/>
          <w:color w:val="222222"/>
          <w:sz w:val="20"/>
          <w:szCs w:val="20"/>
        </w:rPr>
        <w:t xml:space="preserve"> no rastreio. </w:t>
      </w:r>
    </w:p>
    <w:p w:rsidR="00AD088B" w:rsidRPr="00832773" w:rsidRDefault="00832773" w:rsidP="00F66459">
      <w:pPr>
        <w:spacing w:line="360" w:lineRule="auto"/>
        <w:rPr>
          <w:rFonts w:ascii="Arial" w:hAnsi="Arial" w:cs="Arial"/>
          <w:b/>
          <w:bCs/>
          <w:color w:val="222222"/>
          <w:sz w:val="20"/>
          <w:szCs w:val="20"/>
        </w:rPr>
      </w:pPr>
      <w:r w:rsidRPr="00832773">
        <w:rPr>
          <w:rFonts w:ascii="Arial" w:hAnsi="Arial" w:cs="Arial"/>
          <w:b/>
          <w:bCs/>
          <w:color w:val="222222"/>
          <w:sz w:val="20"/>
          <w:szCs w:val="20"/>
        </w:rPr>
        <w:t xml:space="preserve">Resposta 2 </w:t>
      </w:r>
    </w:p>
    <w:p w:rsidR="00832773" w:rsidRDefault="00832773" w:rsidP="00832773">
      <w:pPr>
        <w:spacing w:after="0" w:line="360" w:lineRule="auto"/>
        <w:rPr>
          <w:rFonts w:ascii="Arial" w:hAnsi="Arial" w:cs="Arial"/>
          <w:color w:val="222222"/>
          <w:sz w:val="20"/>
          <w:szCs w:val="20"/>
        </w:rPr>
      </w:pPr>
      <w:r>
        <w:rPr>
          <w:rFonts w:ascii="Arial" w:hAnsi="Arial" w:cs="Arial"/>
          <w:color w:val="222222"/>
          <w:sz w:val="20"/>
          <w:szCs w:val="20"/>
        </w:rPr>
        <w:t xml:space="preserve">Acrescentámos na Introdução o facto de </w:t>
      </w:r>
      <w:r w:rsidR="00F72647">
        <w:rPr>
          <w:rFonts w:ascii="Arial" w:hAnsi="Arial" w:cs="Arial"/>
          <w:color w:val="222222"/>
          <w:sz w:val="20"/>
          <w:szCs w:val="20"/>
        </w:rPr>
        <w:t xml:space="preserve">não existirem normas que indiquem o papel de outras especialidades, além da ORL, na intervenção precoce </w:t>
      </w:r>
      <w:r>
        <w:rPr>
          <w:rFonts w:ascii="Arial" w:hAnsi="Arial" w:cs="Arial"/>
          <w:color w:val="222222"/>
          <w:sz w:val="20"/>
          <w:szCs w:val="20"/>
        </w:rPr>
        <w:t xml:space="preserve">crianças </w:t>
      </w:r>
      <w:r w:rsidR="00F72647">
        <w:rPr>
          <w:rFonts w:ascii="Arial" w:hAnsi="Arial" w:cs="Arial"/>
          <w:color w:val="222222"/>
          <w:sz w:val="20"/>
          <w:szCs w:val="20"/>
        </w:rPr>
        <w:t>das crianças com</w:t>
      </w:r>
      <w:r>
        <w:rPr>
          <w:rFonts w:ascii="Arial" w:hAnsi="Arial" w:cs="Arial"/>
          <w:color w:val="222222"/>
          <w:sz w:val="20"/>
          <w:szCs w:val="20"/>
        </w:rPr>
        <w:t xml:space="preserve"> DA sem indicação para implante coclear</w:t>
      </w:r>
      <w:r w:rsidR="00F72647">
        <w:rPr>
          <w:rFonts w:ascii="Arial" w:hAnsi="Arial" w:cs="Arial"/>
          <w:color w:val="222222"/>
          <w:sz w:val="20"/>
          <w:szCs w:val="20"/>
        </w:rPr>
        <w:t xml:space="preserve">. </w:t>
      </w:r>
    </w:p>
    <w:p w:rsidR="00F72647" w:rsidRDefault="00F72647" w:rsidP="00832773">
      <w:pPr>
        <w:spacing w:after="0" w:line="360" w:lineRule="auto"/>
        <w:rPr>
          <w:rFonts w:ascii="Arial" w:hAnsi="Arial" w:cs="Arial"/>
          <w:color w:val="222222"/>
          <w:sz w:val="20"/>
          <w:szCs w:val="20"/>
        </w:rPr>
      </w:pPr>
    </w:p>
    <w:p w:rsidR="00832773" w:rsidRPr="00832773" w:rsidRDefault="00832773" w:rsidP="00832773">
      <w:pPr>
        <w:spacing w:after="0" w:line="360" w:lineRule="auto"/>
        <w:rPr>
          <w:rFonts w:ascii="Times New Roman" w:hAnsi="Times New Roman" w:cs="Times New Roman"/>
        </w:rPr>
      </w:pPr>
      <w:r>
        <w:rPr>
          <w:rFonts w:ascii="Arial" w:hAnsi="Arial" w:cs="Arial"/>
          <w:color w:val="222222"/>
          <w:sz w:val="20"/>
          <w:szCs w:val="20"/>
        </w:rPr>
        <w:t xml:space="preserve">“(…) </w:t>
      </w:r>
      <w:r w:rsidRPr="00832773">
        <w:rPr>
          <w:rFonts w:ascii="Times New Roman" w:hAnsi="Times New Roman" w:cs="Times New Roman"/>
        </w:rPr>
        <w:t xml:space="preserve">As crianças com DA menos graves não são contempladas nesta NOC. As recomendações do GRISI pelo seu caracter mais universal, abrangem estas crianças. No entanto, no que diz respeito ao seguimento por outras especialidades além da ORL, as recomendações são muito genéricas: </w:t>
      </w:r>
      <w:r w:rsidRPr="00832773">
        <w:rPr>
          <w:rFonts w:ascii="Times New Roman" w:hAnsi="Times New Roman" w:cs="Times New Roman"/>
          <w:i/>
          <w:iCs/>
        </w:rPr>
        <w:t>“A avaliação e o seguimento de uma criança com perda auditiva deverão ser realizados por uma equipa multidisciplinar que inclua pediatras, otorrinolaringologistas, audiologistas, enfermeiros, terapeutas da fala, psicólogos e outros.”</w:t>
      </w:r>
      <w:r w:rsidRPr="00832773">
        <w:rPr>
          <w:rFonts w:ascii="Times New Roman" w:hAnsi="Times New Roman" w:cs="Times New Roman"/>
        </w:rPr>
        <w:t xml:space="preserve"> Não é referida a avaliação por parte de oftalmologia, não é indicada em que idades estas crianças devem ser referenciadas e não esclarece se esta avaliação multidisciplinar deve ser realizada por todas aquelas especialidades e se a todas as crianças com DA, mesmo que os défices sejam ligeiros e as crianças sejam saudáveis. “</w:t>
      </w:r>
    </w:p>
    <w:p w:rsidR="000E50C3" w:rsidRDefault="000E50C3" w:rsidP="00F66459">
      <w:pPr>
        <w:spacing w:line="360" w:lineRule="auto"/>
        <w:rPr>
          <w:rFonts w:ascii="Arial" w:hAnsi="Arial" w:cs="Arial"/>
          <w:color w:val="222222"/>
          <w:sz w:val="20"/>
          <w:szCs w:val="20"/>
        </w:rPr>
      </w:pPr>
    </w:p>
    <w:p w:rsidR="001B2970" w:rsidRDefault="001B2970" w:rsidP="00F66459">
      <w:pPr>
        <w:spacing w:line="360" w:lineRule="auto"/>
        <w:rPr>
          <w:rFonts w:ascii="Arial" w:hAnsi="Arial" w:cs="Arial"/>
          <w:color w:val="222222"/>
          <w:sz w:val="20"/>
          <w:szCs w:val="20"/>
        </w:rPr>
      </w:pPr>
      <w:r>
        <w:rPr>
          <w:rFonts w:ascii="Arial" w:hAnsi="Arial" w:cs="Arial"/>
          <w:color w:val="222222"/>
          <w:sz w:val="20"/>
          <w:szCs w:val="20"/>
        </w:rPr>
        <w:t>No que diz respeito ao seguimento das crianças com DA sem indicação para implante coclear,</w:t>
      </w:r>
      <w:r w:rsidR="00170952">
        <w:rPr>
          <w:rFonts w:ascii="Arial" w:hAnsi="Arial" w:cs="Arial"/>
          <w:color w:val="222222"/>
          <w:sz w:val="20"/>
          <w:szCs w:val="20"/>
        </w:rPr>
        <w:t xml:space="preserve"> julgamos ser difícil dizer</w:t>
      </w:r>
      <w:r>
        <w:rPr>
          <w:rFonts w:ascii="Arial" w:hAnsi="Arial" w:cs="Arial"/>
          <w:color w:val="222222"/>
          <w:sz w:val="20"/>
          <w:szCs w:val="20"/>
        </w:rPr>
        <w:t xml:space="preserve"> que há incumprimento de normas uma vez que estas são abordadas </w:t>
      </w:r>
      <w:r>
        <w:rPr>
          <w:rFonts w:ascii="Arial" w:hAnsi="Arial" w:cs="Arial"/>
          <w:color w:val="222222"/>
          <w:sz w:val="20"/>
          <w:szCs w:val="20"/>
        </w:rPr>
        <w:lastRenderedPageBreak/>
        <w:t xml:space="preserve">de forma vaga nas recomendações do GRISI. Adicionalmente, p.ex. avaliação por oftalmologia não é referida nestas recomendações. </w:t>
      </w:r>
    </w:p>
    <w:p w:rsidR="000E50C3" w:rsidRPr="00170952" w:rsidRDefault="00170952" w:rsidP="00F66459">
      <w:pPr>
        <w:spacing w:line="360" w:lineRule="auto"/>
        <w:rPr>
          <w:rFonts w:ascii="Arial" w:hAnsi="Arial" w:cs="Arial"/>
          <w:b/>
          <w:bCs/>
          <w:color w:val="222222"/>
          <w:sz w:val="20"/>
          <w:szCs w:val="20"/>
        </w:rPr>
      </w:pPr>
      <w:r w:rsidRPr="00170952">
        <w:rPr>
          <w:rFonts w:ascii="Arial" w:hAnsi="Arial" w:cs="Arial"/>
          <w:b/>
          <w:bCs/>
          <w:color w:val="222222"/>
          <w:sz w:val="20"/>
          <w:szCs w:val="20"/>
        </w:rPr>
        <w:t xml:space="preserve">Comentário 3 </w:t>
      </w:r>
    </w:p>
    <w:p w:rsidR="001B2970" w:rsidRPr="005451F8" w:rsidRDefault="001B2970" w:rsidP="001B2970">
      <w:pPr>
        <w:spacing w:line="360" w:lineRule="auto"/>
        <w:rPr>
          <w:rFonts w:ascii="Arial" w:hAnsi="Arial" w:cs="Arial"/>
          <w:color w:val="222222"/>
          <w:sz w:val="20"/>
          <w:szCs w:val="20"/>
        </w:rPr>
      </w:pPr>
      <w:r w:rsidRPr="005451F8">
        <w:rPr>
          <w:rFonts w:ascii="Arial" w:hAnsi="Arial" w:cs="Arial"/>
          <w:color w:val="222222"/>
          <w:sz w:val="20"/>
          <w:szCs w:val="20"/>
        </w:rPr>
        <w:t>E tem algumas</w:t>
      </w:r>
      <w:r>
        <w:rPr>
          <w:rFonts w:ascii="Arial" w:hAnsi="Arial" w:cs="Arial"/>
          <w:color w:val="222222"/>
          <w:sz w:val="20"/>
          <w:szCs w:val="20"/>
        </w:rPr>
        <w:t xml:space="preserve"> </w:t>
      </w:r>
      <w:r w:rsidRPr="005451F8">
        <w:rPr>
          <w:rFonts w:ascii="Arial" w:hAnsi="Arial" w:cs="Arial"/>
          <w:color w:val="222222"/>
          <w:sz w:val="20"/>
          <w:szCs w:val="20"/>
        </w:rPr>
        <w:t>inconsistências - por exemplo, aceitam os autores que todas as unidades que</w:t>
      </w:r>
      <w:r>
        <w:rPr>
          <w:rFonts w:ascii="Arial" w:hAnsi="Arial" w:cs="Arial"/>
          <w:color w:val="222222"/>
          <w:sz w:val="20"/>
          <w:szCs w:val="20"/>
        </w:rPr>
        <w:t xml:space="preserve"> </w:t>
      </w:r>
      <w:r w:rsidRPr="005451F8">
        <w:rPr>
          <w:rFonts w:ascii="Arial" w:hAnsi="Arial" w:cs="Arial"/>
          <w:color w:val="222222"/>
          <w:sz w:val="20"/>
          <w:szCs w:val="20"/>
        </w:rPr>
        <w:t>responderam digam que rastrearam todas as crianças antes da alta, quando</w:t>
      </w:r>
      <w:r>
        <w:rPr>
          <w:rFonts w:ascii="Arial" w:hAnsi="Arial" w:cs="Arial"/>
          <w:color w:val="222222"/>
          <w:sz w:val="20"/>
          <w:szCs w:val="20"/>
        </w:rPr>
        <w:t xml:space="preserve"> </w:t>
      </w:r>
      <w:r w:rsidRPr="005451F8">
        <w:rPr>
          <w:rFonts w:ascii="Arial" w:hAnsi="Arial" w:cs="Arial"/>
          <w:color w:val="222222"/>
          <w:sz w:val="20"/>
          <w:szCs w:val="20"/>
        </w:rPr>
        <w:t>sabemos por publicações anteriores que tal não corresponde à verdade nos</w:t>
      </w:r>
      <w:r w:rsidR="00170952">
        <w:rPr>
          <w:rFonts w:ascii="Arial" w:hAnsi="Arial" w:cs="Arial"/>
          <w:color w:val="222222"/>
          <w:sz w:val="20"/>
          <w:szCs w:val="20"/>
        </w:rPr>
        <w:t xml:space="preserve"> </w:t>
      </w:r>
      <w:r w:rsidRPr="005451F8">
        <w:rPr>
          <w:rFonts w:ascii="Arial" w:hAnsi="Arial" w:cs="Arial"/>
          <w:color w:val="222222"/>
          <w:sz w:val="20"/>
          <w:szCs w:val="20"/>
        </w:rPr>
        <w:t>anos imediatamente anteriores a estes. </w:t>
      </w:r>
    </w:p>
    <w:p w:rsidR="000E50C3" w:rsidRPr="00170952" w:rsidRDefault="00170952" w:rsidP="00F66459">
      <w:pPr>
        <w:spacing w:line="360" w:lineRule="auto"/>
        <w:rPr>
          <w:rFonts w:ascii="Arial" w:hAnsi="Arial" w:cs="Arial"/>
          <w:b/>
          <w:bCs/>
          <w:color w:val="222222"/>
          <w:sz w:val="20"/>
          <w:szCs w:val="20"/>
        </w:rPr>
      </w:pPr>
      <w:r w:rsidRPr="00170952">
        <w:rPr>
          <w:rFonts w:ascii="Arial" w:hAnsi="Arial" w:cs="Arial"/>
          <w:b/>
          <w:bCs/>
          <w:color w:val="222222"/>
          <w:sz w:val="20"/>
          <w:szCs w:val="20"/>
        </w:rPr>
        <w:t>Resposta 3</w:t>
      </w:r>
    </w:p>
    <w:p w:rsidR="00170952" w:rsidRDefault="00170952" w:rsidP="00F66459">
      <w:pPr>
        <w:spacing w:line="360" w:lineRule="auto"/>
        <w:rPr>
          <w:rFonts w:ascii="Arial" w:hAnsi="Arial" w:cs="Arial"/>
          <w:color w:val="222222"/>
          <w:sz w:val="20"/>
          <w:szCs w:val="20"/>
        </w:rPr>
      </w:pPr>
      <w:r>
        <w:rPr>
          <w:rFonts w:ascii="Arial" w:hAnsi="Arial" w:cs="Arial"/>
          <w:color w:val="222222"/>
          <w:sz w:val="20"/>
          <w:szCs w:val="20"/>
        </w:rPr>
        <w:t xml:space="preserve">Reformulámos a discussão sobre estes resultados de modo a clarificar a inconsistência encontrada: </w:t>
      </w:r>
    </w:p>
    <w:p w:rsidR="00170952" w:rsidRPr="00C4010F" w:rsidRDefault="00C4010F" w:rsidP="00F66459">
      <w:pPr>
        <w:spacing w:line="360" w:lineRule="auto"/>
        <w:rPr>
          <w:rFonts w:ascii="Arial" w:hAnsi="Arial" w:cs="Arial"/>
          <w:b/>
          <w:bCs/>
          <w:color w:val="222222"/>
          <w:sz w:val="20"/>
          <w:szCs w:val="20"/>
        </w:rPr>
      </w:pPr>
      <w:r>
        <w:rPr>
          <w:rFonts w:ascii="Times New Roman" w:hAnsi="Times New Roman" w:cs="Times New Roman"/>
        </w:rPr>
        <w:t>“</w:t>
      </w:r>
      <w:r w:rsidRPr="00165810">
        <w:rPr>
          <w:rFonts w:ascii="Times New Roman" w:hAnsi="Times New Roman" w:cs="Times New Roman"/>
        </w:rPr>
        <w:t>Nestas 30 entidades de saúde o RANU é realizado, por rotina, antes da alta hospitalar. Realidade que contrasta com os resultados obtidos de estudos retrospetivos sobre dados de Hospitais nível 1/2 publicados recentemente, que mostraram que taxa de efetividade deste rastreio se aproxima, mas não atinge os 100%.</w:t>
      </w:r>
      <w:r w:rsidRPr="00165810">
        <w:rPr>
          <w:rFonts w:ascii="Times New Roman" w:hAnsi="Times New Roman" w:cs="Times New Roman"/>
          <w:vertAlign w:val="superscript"/>
        </w:rPr>
        <w:t>39,40</w:t>
      </w:r>
      <w:r w:rsidRPr="00165810">
        <w:rPr>
          <w:rFonts w:ascii="Times New Roman" w:hAnsi="Times New Roman" w:cs="Times New Roman"/>
        </w:rPr>
        <w:t xml:space="preserve"> Valor que importa, uma vez que cada percentagem perdida corresponde a RN não rastreado. No questionário utilizado no nosso estudo perguntamos se o RANU é realizado “por rotina” a todos os RN antes da alta. De facto, a resposta mostra o que é feito “por rotina” nestas 30 entidades de saúde. </w:t>
      </w:r>
      <w:r w:rsidRPr="00C4010F">
        <w:rPr>
          <w:rFonts w:ascii="Times New Roman" w:hAnsi="Times New Roman" w:cs="Times New Roman"/>
          <w:b/>
          <w:bCs/>
        </w:rPr>
        <w:t>Não podemos inferir através destas respostas que o RANU tem uma taxa de efetividade de 100% nestas entidades de saúde.”</w:t>
      </w:r>
    </w:p>
    <w:p w:rsidR="00AD088B" w:rsidRPr="00170952" w:rsidRDefault="00170952" w:rsidP="00F66459">
      <w:pPr>
        <w:spacing w:line="360" w:lineRule="auto"/>
        <w:rPr>
          <w:rFonts w:ascii="Arial" w:hAnsi="Arial" w:cs="Arial"/>
          <w:b/>
          <w:bCs/>
          <w:color w:val="222222"/>
          <w:sz w:val="20"/>
          <w:szCs w:val="20"/>
        </w:rPr>
      </w:pPr>
      <w:r w:rsidRPr="00170952">
        <w:rPr>
          <w:rFonts w:ascii="Arial" w:hAnsi="Arial" w:cs="Arial"/>
          <w:b/>
          <w:bCs/>
          <w:color w:val="222222"/>
          <w:sz w:val="20"/>
          <w:szCs w:val="20"/>
        </w:rPr>
        <w:t xml:space="preserve">Comentário 4 </w:t>
      </w:r>
    </w:p>
    <w:p w:rsidR="007B2614" w:rsidRDefault="00E73F80" w:rsidP="00F66459">
      <w:pPr>
        <w:spacing w:line="360" w:lineRule="auto"/>
        <w:rPr>
          <w:rFonts w:ascii="Arial" w:hAnsi="Arial" w:cs="Arial"/>
          <w:color w:val="222222"/>
          <w:sz w:val="20"/>
          <w:szCs w:val="20"/>
        </w:rPr>
      </w:pPr>
      <w:r w:rsidRPr="005451F8">
        <w:rPr>
          <w:rFonts w:ascii="Arial" w:hAnsi="Arial" w:cs="Arial"/>
          <w:color w:val="222222"/>
          <w:sz w:val="20"/>
          <w:szCs w:val="20"/>
        </w:rPr>
        <w:t>Assim sugiro que se possível seja</w:t>
      </w:r>
      <w:r w:rsidR="00170952">
        <w:rPr>
          <w:rFonts w:ascii="Arial" w:hAnsi="Arial" w:cs="Arial"/>
          <w:color w:val="222222"/>
          <w:sz w:val="20"/>
          <w:szCs w:val="20"/>
        </w:rPr>
        <w:t xml:space="preserve"> </w:t>
      </w:r>
      <w:r w:rsidRPr="005451F8">
        <w:rPr>
          <w:rFonts w:ascii="Arial" w:hAnsi="Arial" w:cs="Arial"/>
          <w:color w:val="222222"/>
          <w:sz w:val="20"/>
          <w:szCs w:val="20"/>
        </w:rPr>
        <w:t>feito um maior esforço para obter os dados omissos (que até foram já</w:t>
      </w:r>
      <w:r w:rsidR="00170952">
        <w:rPr>
          <w:rFonts w:ascii="Arial" w:hAnsi="Arial" w:cs="Arial"/>
          <w:color w:val="222222"/>
          <w:sz w:val="20"/>
          <w:szCs w:val="20"/>
        </w:rPr>
        <w:t xml:space="preserve"> </w:t>
      </w:r>
      <w:r w:rsidRPr="005451F8">
        <w:rPr>
          <w:rFonts w:ascii="Arial" w:hAnsi="Arial" w:cs="Arial"/>
          <w:color w:val="222222"/>
          <w:sz w:val="20"/>
          <w:szCs w:val="20"/>
        </w:rPr>
        <w:t>publicados em reuniões nacionais), e procurar confirmar que as respostas</w:t>
      </w:r>
      <w:r w:rsidR="00170952">
        <w:rPr>
          <w:rFonts w:ascii="Arial" w:hAnsi="Arial" w:cs="Arial"/>
          <w:color w:val="222222"/>
          <w:sz w:val="20"/>
          <w:szCs w:val="20"/>
        </w:rPr>
        <w:t xml:space="preserve"> </w:t>
      </w:r>
      <w:r w:rsidRPr="005451F8">
        <w:rPr>
          <w:rFonts w:ascii="Arial" w:hAnsi="Arial" w:cs="Arial"/>
          <w:color w:val="222222"/>
          <w:sz w:val="20"/>
          <w:szCs w:val="20"/>
        </w:rPr>
        <w:t>obtidas são dadas com responsabilidade por parte dos Hospitais consultados.</w:t>
      </w:r>
      <w:r w:rsidRPr="005451F8">
        <w:rPr>
          <w:rFonts w:ascii="Arial" w:hAnsi="Arial" w:cs="Arial"/>
          <w:color w:val="222222"/>
          <w:sz w:val="20"/>
          <w:szCs w:val="20"/>
        </w:rPr>
        <w:br/>
        <w:t>Estou certo que nenhum Hospital quererá aparecer nestas estatísticas como</w:t>
      </w:r>
      <w:r w:rsidR="00170952">
        <w:rPr>
          <w:rFonts w:ascii="Arial" w:hAnsi="Arial" w:cs="Arial"/>
          <w:color w:val="222222"/>
          <w:sz w:val="20"/>
          <w:szCs w:val="20"/>
        </w:rPr>
        <w:t xml:space="preserve"> </w:t>
      </w:r>
      <w:r w:rsidRPr="005451F8">
        <w:rPr>
          <w:rFonts w:ascii="Arial" w:hAnsi="Arial" w:cs="Arial"/>
          <w:color w:val="222222"/>
          <w:sz w:val="20"/>
          <w:szCs w:val="20"/>
        </w:rPr>
        <w:t>afirmando que nenhum Serviço seu é responsável por orientar as crianças</w:t>
      </w:r>
      <w:r w:rsidR="00170952">
        <w:rPr>
          <w:rFonts w:ascii="Arial" w:hAnsi="Arial" w:cs="Arial"/>
          <w:color w:val="222222"/>
          <w:sz w:val="20"/>
          <w:szCs w:val="20"/>
        </w:rPr>
        <w:t xml:space="preserve"> </w:t>
      </w:r>
      <w:r w:rsidRPr="005451F8">
        <w:rPr>
          <w:rFonts w:ascii="Arial" w:hAnsi="Arial" w:cs="Arial"/>
          <w:color w:val="222222"/>
          <w:sz w:val="20"/>
          <w:szCs w:val="20"/>
        </w:rPr>
        <w:t>detectadas (estou certo que não corresponde à realidade e foi apenas</w:t>
      </w:r>
      <w:r w:rsidR="00170952">
        <w:rPr>
          <w:rFonts w:ascii="Arial" w:hAnsi="Arial" w:cs="Arial"/>
          <w:color w:val="222222"/>
          <w:sz w:val="20"/>
          <w:szCs w:val="20"/>
        </w:rPr>
        <w:t xml:space="preserve"> </w:t>
      </w:r>
      <w:r w:rsidRPr="005451F8">
        <w:rPr>
          <w:rFonts w:ascii="Arial" w:hAnsi="Arial" w:cs="Arial"/>
          <w:color w:val="222222"/>
          <w:sz w:val="20"/>
          <w:szCs w:val="20"/>
        </w:rPr>
        <w:t>desconhecimento de quem respondeu ao inquérito).</w:t>
      </w:r>
    </w:p>
    <w:p w:rsidR="00170952" w:rsidRPr="00170952" w:rsidRDefault="00170952" w:rsidP="00F66459">
      <w:pPr>
        <w:spacing w:line="360" w:lineRule="auto"/>
        <w:rPr>
          <w:rFonts w:ascii="Arial" w:hAnsi="Arial" w:cs="Arial"/>
          <w:b/>
          <w:bCs/>
          <w:color w:val="222222"/>
          <w:sz w:val="20"/>
          <w:szCs w:val="20"/>
        </w:rPr>
      </w:pPr>
      <w:r w:rsidRPr="00170952">
        <w:rPr>
          <w:rFonts w:ascii="Arial" w:hAnsi="Arial" w:cs="Arial"/>
          <w:b/>
          <w:bCs/>
          <w:color w:val="222222"/>
          <w:sz w:val="20"/>
          <w:szCs w:val="20"/>
        </w:rPr>
        <w:t>Resposta 4</w:t>
      </w:r>
    </w:p>
    <w:p w:rsidR="00170952" w:rsidRDefault="003641B7" w:rsidP="00F66459">
      <w:pPr>
        <w:spacing w:line="360" w:lineRule="auto"/>
        <w:rPr>
          <w:rFonts w:ascii="Arial" w:hAnsi="Arial" w:cs="Arial"/>
          <w:color w:val="222222"/>
          <w:sz w:val="20"/>
          <w:szCs w:val="20"/>
        </w:rPr>
      </w:pPr>
      <w:r>
        <w:rPr>
          <w:rFonts w:ascii="Arial" w:hAnsi="Arial" w:cs="Arial"/>
          <w:color w:val="222222"/>
          <w:sz w:val="20"/>
          <w:szCs w:val="20"/>
        </w:rPr>
        <w:t>Realizámos as alterações na Introdução/Resultados e Discussão que de forma a clarificar as dúvidas suscitadas.</w:t>
      </w:r>
    </w:p>
    <w:p w:rsidR="007D4FF2" w:rsidRDefault="003641B7" w:rsidP="00F66459">
      <w:pPr>
        <w:spacing w:line="360" w:lineRule="auto"/>
        <w:rPr>
          <w:rFonts w:ascii="Arial" w:hAnsi="Arial" w:cs="Arial"/>
          <w:color w:val="222222"/>
          <w:sz w:val="20"/>
          <w:szCs w:val="20"/>
        </w:rPr>
      </w:pPr>
      <w:r>
        <w:rPr>
          <w:rFonts w:ascii="Arial" w:hAnsi="Arial" w:cs="Arial"/>
          <w:color w:val="222222"/>
          <w:sz w:val="20"/>
          <w:szCs w:val="20"/>
        </w:rPr>
        <w:t xml:space="preserve">Se por um lado, poderemos ter respostas ao questionário aplicado em 2016 que poderão não corresponder à realidade dado o </w:t>
      </w:r>
      <w:r w:rsidR="00514B74">
        <w:rPr>
          <w:rFonts w:ascii="Arial" w:hAnsi="Arial" w:cs="Arial"/>
          <w:color w:val="222222"/>
          <w:sz w:val="20"/>
          <w:szCs w:val="20"/>
        </w:rPr>
        <w:t>destinatário</w:t>
      </w:r>
      <w:r>
        <w:rPr>
          <w:rFonts w:ascii="Arial" w:hAnsi="Arial" w:cs="Arial"/>
          <w:color w:val="222222"/>
          <w:sz w:val="20"/>
          <w:szCs w:val="20"/>
        </w:rPr>
        <w:t xml:space="preserve"> desconhecer o tema </w:t>
      </w:r>
      <w:r w:rsidR="00514B74">
        <w:rPr>
          <w:rFonts w:ascii="Arial" w:hAnsi="Arial" w:cs="Arial"/>
          <w:color w:val="222222"/>
          <w:sz w:val="20"/>
          <w:szCs w:val="20"/>
        </w:rPr>
        <w:t>sobre o qual este tratava</w:t>
      </w:r>
      <w:r w:rsidR="00C4010F">
        <w:rPr>
          <w:rFonts w:ascii="Arial" w:hAnsi="Arial" w:cs="Arial"/>
          <w:color w:val="222222"/>
          <w:sz w:val="20"/>
          <w:szCs w:val="20"/>
        </w:rPr>
        <w:t>. U</w:t>
      </w:r>
      <w:r>
        <w:rPr>
          <w:rFonts w:ascii="Arial" w:hAnsi="Arial" w:cs="Arial"/>
          <w:color w:val="222222"/>
          <w:sz w:val="20"/>
          <w:szCs w:val="20"/>
        </w:rPr>
        <w:t>m novo contato, neste momento, às entidades que responderam ao questionário poderá levar a um viés n</w:t>
      </w:r>
      <w:r w:rsidR="00C4010F">
        <w:rPr>
          <w:rFonts w:ascii="Arial" w:hAnsi="Arial" w:cs="Arial"/>
          <w:color w:val="222222"/>
          <w:sz w:val="20"/>
          <w:szCs w:val="20"/>
        </w:rPr>
        <w:t>os dados obtidos</w:t>
      </w:r>
      <w:r>
        <w:rPr>
          <w:rFonts w:ascii="Arial" w:hAnsi="Arial" w:cs="Arial"/>
          <w:color w:val="222222"/>
          <w:sz w:val="20"/>
          <w:szCs w:val="20"/>
        </w:rPr>
        <w:t xml:space="preserve">, </w:t>
      </w:r>
      <w:r w:rsidR="00C4010F">
        <w:rPr>
          <w:rFonts w:ascii="Arial" w:hAnsi="Arial" w:cs="Arial"/>
          <w:color w:val="222222"/>
          <w:sz w:val="20"/>
          <w:szCs w:val="20"/>
        </w:rPr>
        <w:t>o</w:t>
      </w:r>
      <w:r w:rsidR="00676706">
        <w:rPr>
          <w:rFonts w:ascii="Arial" w:hAnsi="Arial" w:cs="Arial"/>
          <w:color w:val="222222"/>
          <w:sz w:val="20"/>
          <w:szCs w:val="20"/>
        </w:rPr>
        <w:t xml:space="preserve"> risco</w:t>
      </w:r>
      <w:r w:rsidR="007D4FF2">
        <w:rPr>
          <w:rFonts w:ascii="Arial" w:hAnsi="Arial" w:cs="Arial"/>
          <w:color w:val="222222"/>
          <w:sz w:val="20"/>
          <w:szCs w:val="20"/>
        </w:rPr>
        <w:t>,</w:t>
      </w:r>
      <w:r w:rsidR="00676706">
        <w:rPr>
          <w:rFonts w:ascii="Arial" w:hAnsi="Arial" w:cs="Arial"/>
          <w:color w:val="222222"/>
          <w:sz w:val="20"/>
          <w:szCs w:val="20"/>
        </w:rPr>
        <w:t xml:space="preserve"> </w:t>
      </w:r>
      <w:r w:rsidR="007D4FF2">
        <w:rPr>
          <w:rFonts w:ascii="Arial" w:hAnsi="Arial" w:cs="Arial"/>
          <w:color w:val="222222"/>
          <w:sz w:val="20"/>
          <w:szCs w:val="20"/>
        </w:rPr>
        <w:t>que uma</w:t>
      </w:r>
      <w:r w:rsidR="00514B74">
        <w:rPr>
          <w:rFonts w:ascii="Arial" w:hAnsi="Arial" w:cs="Arial"/>
          <w:color w:val="222222"/>
          <w:sz w:val="20"/>
          <w:szCs w:val="20"/>
        </w:rPr>
        <w:t xml:space="preserve"> interpelação sobre alguma orientação tomada</w:t>
      </w:r>
      <w:r w:rsidR="007D4FF2">
        <w:rPr>
          <w:rFonts w:ascii="Arial" w:hAnsi="Arial" w:cs="Arial"/>
          <w:color w:val="222222"/>
          <w:sz w:val="20"/>
          <w:szCs w:val="20"/>
        </w:rPr>
        <w:t xml:space="preserve"> l</w:t>
      </w:r>
      <w:r w:rsidR="00676706">
        <w:rPr>
          <w:rFonts w:ascii="Arial" w:hAnsi="Arial" w:cs="Arial"/>
          <w:color w:val="222222"/>
          <w:sz w:val="20"/>
          <w:szCs w:val="20"/>
        </w:rPr>
        <w:t>eve</w:t>
      </w:r>
      <w:r w:rsidR="00514B74">
        <w:rPr>
          <w:rFonts w:ascii="Arial" w:hAnsi="Arial" w:cs="Arial"/>
          <w:color w:val="222222"/>
          <w:sz w:val="20"/>
          <w:szCs w:val="20"/>
        </w:rPr>
        <w:t xml:space="preserve"> a algum viés na resposta</w:t>
      </w:r>
      <w:r w:rsidR="007D4FF2">
        <w:rPr>
          <w:rFonts w:ascii="Arial" w:hAnsi="Arial" w:cs="Arial"/>
          <w:color w:val="222222"/>
          <w:sz w:val="20"/>
          <w:szCs w:val="20"/>
        </w:rPr>
        <w:t>,</w:t>
      </w:r>
      <w:r w:rsidR="00C4010F">
        <w:rPr>
          <w:rFonts w:ascii="Arial" w:hAnsi="Arial" w:cs="Arial"/>
          <w:color w:val="222222"/>
          <w:sz w:val="20"/>
          <w:szCs w:val="20"/>
        </w:rPr>
        <w:t xml:space="preserve"> não é nulo</w:t>
      </w:r>
      <w:r w:rsidR="00676706">
        <w:rPr>
          <w:rFonts w:ascii="Arial" w:hAnsi="Arial" w:cs="Arial"/>
          <w:color w:val="222222"/>
          <w:sz w:val="20"/>
          <w:szCs w:val="20"/>
        </w:rPr>
        <w:t xml:space="preserve">. </w:t>
      </w:r>
    </w:p>
    <w:p w:rsidR="00514B74" w:rsidRDefault="00514B74" w:rsidP="00F66459">
      <w:pPr>
        <w:spacing w:line="360" w:lineRule="auto"/>
        <w:rPr>
          <w:rFonts w:ascii="Arial" w:hAnsi="Arial" w:cs="Arial"/>
          <w:b/>
          <w:color w:val="222222"/>
          <w:sz w:val="20"/>
          <w:szCs w:val="20"/>
        </w:rPr>
      </w:pPr>
      <w:r>
        <w:rPr>
          <w:rFonts w:ascii="Arial" w:hAnsi="Arial" w:cs="Arial"/>
          <w:b/>
          <w:color w:val="222222"/>
          <w:sz w:val="20"/>
          <w:szCs w:val="20"/>
        </w:rPr>
        <w:t>____________________________________________________________________________</w:t>
      </w:r>
    </w:p>
    <w:p w:rsidR="00C4010F" w:rsidRDefault="00C4010F" w:rsidP="00F66459">
      <w:pPr>
        <w:spacing w:line="360" w:lineRule="auto"/>
        <w:rPr>
          <w:rFonts w:ascii="Arial" w:hAnsi="Arial" w:cs="Arial"/>
          <w:b/>
          <w:color w:val="222222"/>
          <w:sz w:val="20"/>
          <w:szCs w:val="20"/>
        </w:rPr>
      </w:pPr>
    </w:p>
    <w:p w:rsidR="00C4010F" w:rsidRDefault="002017C7" w:rsidP="00F66459">
      <w:pPr>
        <w:spacing w:line="360" w:lineRule="auto"/>
        <w:rPr>
          <w:rFonts w:ascii="Arial" w:hAnsi="Arial" w:cs="Arial"/>
          <w:b/>
          <w:color w:val="222222"/>
          <w:sz w:val="20"/>
          <w:szCs w:val="20"/>
        </w:rPr>
      </w:pPr>
      <w:r w:rsidRPr="005451F8">
        <w:rPr>
          <w:rFonts w:ascii="Arial" w:hAnsi="Arial" w:cs="Arial"/>
          <w:b/>
          <w:color w:val="222222"/>
          <w:sz w:val="20"/>
          <w:szCs w:val="20"/>
        </w:rPr>
        <w:t>Revisor C:</w:t>
      </w:r>
      <w:r w:rsidRPr="005451F8">
        <w:rPr>
          <w:rFonts w:ascii="Arial" w:hAnsi="Arial" w:cs="Arial"/>
          <w:b/>
          <w:color w:val="222222"/>
          <w:sz w:val="20"/>
          <w:szCs w:val="20"/>
        </w:rPr>
        <w:br/>
      </w:r>
    </w:p>
    <w:p w:rsidR="002017C7" w:rsidRPr="005451F8" w:rsidRDefault="00A31958" w:rsidP="00F66459">
      <w:pPr>
        <w:spacing w:line="360" w:lineRule="auto"/>
        <w:rPr>
          <w:rFonts w:ascii="Arial" w:hAnsi="Arial" w:cs="Arial"/>
          <w:color w:val="222222"/>
          <w:sz w:val="20"/>
          <w:szCs w:val="20"/>
        </w:rPr>
      </w:pPr>
      <w:r w:rsidRPr="005451F8">
        <w:rPr>
          <w:rFonts w:ascii="Arial" w:hAnsi="Arial" w:cs="Arial"/>
          <w:b/>
          <w:color w:val="222222"/>
          <w:sz w:val="20"/>
          <w:szCs w:val="20"/>
        </w:rPr>
        <w:t>Comentário 1</w:t>
      </w:r>
      <w:r w:rsidRPr="005451F8">
        <w:rPr>
          <w:rFonts w:ascii="Arial" w:hAnsi="Arial" w:cs="Arial"/>
          <w:color w:val="222222"/>
          <w:sz w:val="20"/>
          <w:szCs w:val="20"/>
        </w:rPr>
        <w:t xml:space="preserve"> </w:t>
      </w:r>
      <w:r w:rsidR="002017C7" w:rsidRPr="005451F8">
        <w:rPr>
          <w:rFonts w:ascii="Arial" w:hAnsi="Arial" w:cs="Arial"/>
          <w:color w:val="222222"/>
          <w:sz w:val="20"/>
          <w:szCs w:val="20"/>
        </w:rPr>
        <w:br/>
        <w:t>Reflecte o conteúdo de forma sucinta? Ponderar “do rastreio ao seguimento”</w:t>
      </w:r>
    </w:p>
    <w:p w:rsidR="00A31958" w:rsidRPr="005451F8" w:rsidRDefault="00A31958" w:rsidP="00F66459">
      <w:pPr>
        <w:spacing w:line="360" w:lineRule="auto"/>
        <w:rPr>
          <w:rFonts w:ascii="Arial" w:hAnsi="Arial" w:cs="Arial"/>
          <w:b/>
          <w:color w:val="222222"/>
          <w:sz w:val="20"/>
          <w:szCs w:val="20"/>
        </w:rPr>
      </w:pPr>
      <w:r w:rsidRPr="005451F8">
        <w:rPr>
          <w:rFonts w:ascii="Arial" w:hAnsi="Arial" w:cs="Arial"/>
          <w:b/>
          <w:color w:val="222222"/>
          <w:sz w:val="20"/>
          <w:szCs w:val="20"/>
        </w:rPr>
        <w:t>Resposta 1</w:t>
      </w:r>
    </w:p>
    <w:p w:rsidR="002017C7" w:rsidRPr="005451F8" w:rsidRDefault="002017C7" w:rsidP="00F66459">
      <w:pPr>
        <w:spacing w:line="360" w:lineRule="auto"/>
        <w:rPr>
          <w:rFonts w:ascii="Arial" w:hAnsi="Arial" w:cs="Arial"/>
          <w:sz w:val="20"/>
          <w:szCs w:val="20"/>
        </w:rPr>
      </w:pPr>
      <w:r w:rsidRPr="005451F8">
        <w:rPr>
          <w:rFonts w:ascii="Arial" w:hAnsi="Arial" w:cs="Arial"/>
          <w:color w:val="222222"/>
          <w:sz w:val="20"/>
          <w:szCs w:val="20"/>
        </w:rPr>
        <w:t xml:space="preserve">Os autores alteraram o título para: </w:t>
      </w:r>
      <w:r w:rsidRPr="005451F8">
        <w:rPr>
          <w:rFonts w:ascii="Arial" w:hAnsi="Arial" w:cs="Arial"/>
          <w:sz w:val="20"/>
          <w:szCs w:val="20"/>
          <w:lang w:bidi="ar-SA"/>
        </w:rPr>
        <w:t>“</w:t>
      </w:r>
      <w:r w:rsidRPr="005451F8">
        <w:rPr>
          <w:rFonts w:ascii="Arial" w:hAnsi="Arial" w:cs="Arial"/>
          <w:sz w:val="20"/>
          <w:szCs w:val="20"/>
        </w:rPr>
        <w:t xml:space="preserve">Surdez Congénita ou Precocemente Adquirida: Do </w:t>
      </w:r>
      <w:r w:rsidRPr="005451F8">
        <w:rPr>
          <w:rFonts w:ascii="Arial" w:hAnsi="Arial" w:cs="Arial"/>
          <w:sz w:val="20"/>
          <w:szCs w:val="20"/>
          <w:highlight w:val="yellow"/>
        </w:rPr>
        <w:t>Rastreio</w:t>
      </w:r>
      <w:r w:rsidRPr="005451F8">
        <w:rPr>
          <w:rFonts w:ascii="Arial" w:hAnsi="Arial" w:cs="Arial"/>
          <w:sz w:val="20"/>
          <w:szCs w:val="20"/>
        </w:rPr>
        <w:t xml:space="preserve"> ao Seguimento, Um Retrato de </w:t>
      </w:r>
      <w:r w:rsidRPr="005451F8">
        <w:rPr>
          <w:rFonts w:ascii="Arial" w:hAnsi="Arial" w:cs="Arial"/>
          <w:sz w:val="20"/>
          <w:szCs w:val="20"/>
          <w:highlight w:val="yellow"/>
        </w:rPr>
        <w:t>Portugal</w:t>
      </w:r>
      <w:r w:rsidRPr="005451F8">
        <w:rPr>
          <w:rFonts w:ascii="Arial" w:hAnsi="Arial" w:cs="Arial"/>
          <w:sz w:val="20"/>
          <w:szCs w:val="20"/>
        </w:rPr>
        <w:t>”</w:t>
      </w:r>
    </w:p>
    <w:p w:rsidR="00A31958" w:rsidRPr="005451F8" w:rsidRDefault="00A31958" w:rsidP="00F66459">
      <w:pPr>
        <w:spacing w:line="360" w:lineRule="auto"/>
        <w:rPr>
          <w:rFonts w:ascii="Arial" w:hAnsi="Arial" w:cs="Arial"/>
          <w:b/>
          <w:color w:val="222222"/>
          <w:sz w:val="20"/>
          <w:szCs w:val="20"/>
        </w:rPr>
      </w:pPr>
      <w:r w:rsidRPr="005451F8">
        <w:rPr>
          <w:rFonts w:ascii="Arial" w:hAnsi="Arial" w:cs="Arial"/>
          <w:b/>
          <w:color w:val="222222"/>
          <w:sz w:val="20"/>
          <w:szCs w:val="20"/>
        </w:rPr>
        <w:t xml:space="preserve">Comentário 2 </w:t>
      </w:r>
    </w:p>
    <w:p w:rsidR="00A31958" w:rsidRPr="005451F8" w:rsidRDefault="00A31958" w:rsidP="00F66459">
      <w:pPr>
        <w:spacing w:line="360" w:lineRule="auto"/>
        <w:rPr>
          <w:rFonts w:ascii="Arial" w:hAnsi="Arial" w:cs="Arial"/>
          <w:color w:val="222222"/>
          <w:sz w:val="20"/>
          <w:szCs w:val="20"/>
        </w:rPr>
      </w:pPr>
      <w:r w:rsidRPr="005451F8">
        <w:rPr>
          <w:rFonts w:ascii="Arial" w:hAnsi="Arial" w:cs="Arial"/>
          <w:color w:val="222222"/>
          <w:sz w:val="20"/>
          <w:szCs w:val="20"/>
        </w:rPr>
        <w:t>Nota: Na introdução, a sigla DA não está descrita na primeira vez que</w:t>
      </w:r>
      <w:r w:rsidR="001930F4" w:rsidRPr="005451F8">
        <w:rPr>
          <w:rFonts w:ascii="Arial" w:hAnsi="Arial" w:cs="Arial"/>
          <w:color w:val="222222"/>
          <w:sz w:val="20"/>
          <w:szCs w:val="20"/>
        </w:rPr>
        <w:t xml:space="preserve"> </w:t>
      </w:r>
      <w:r w:rsidRPr="005451F8">
        <w:rPr>
          <w:rFonts w:ascii="Arial" w:hAnsi="Arial" w:cs="Arial"/>
          <w:color w:val="222222"/>
          <w:sz w:val="20"/>
          <w:szCs w:val="20"/>
        </w:rPr>
        <w:t>aparece.</w:t>
      </w:r>
    </w:p>
    <w:p w:rsidR="001930F4" w:rsidRPr="005451F8" w:rsidRDefault="001930F4" w:rsidP="001930F4">
      <w:pPr>
        <w:spacing w:line="360" w:lineRule="auto"/>
        <w:rPr>
          <w:rFonts w:ascii="Arial" w:hAnsi="Arial" w:cs="Arial"/>
          <w:b/>
          <w:color w:val="222222"/>
          <w:sz w:val="20"/>
          <w:szCs w:val="20"/>
        </w:rPr>
      </w:pPr>
      <w:r w:rsidRPr="005451F8">
        <w:rPr>
          <w:rFonts w:ascii="Arial" w:hAnsi="Arial" w:cs="Arial"/>
          <w:b/>
          <w:color w:val="222222"/>
          <w:sz w:val="20"/>
          <w:szCs w:val="20"/>
        </w:rPr>
        <w:t xml:space="preserve">Resposta </w:t>
      </w:r>
      <w:r w:rsidR="00D81B6D" w:rsidRPr="005451F8">
        <w:rPr>
          <w:rFonts w:ascii="Arial" w:hAnsi="Arial" w:cs="Arial"/>
          <w:b/>
          <w:color w:val="222222"/>
          <w:sz w:val="20"/>
          <w:szCs w:val="20"/>
        </w:rPr>
        <w:t>2</w:t>
      </w:r>
    </w:p>
    <w:p w:rsidR="00A31958" w:rsidRPr="005451F8" w:rsidRDefault="001930F4" w:rsidP="00F66459">
      <w:pPr>
        <w:spacing w:line="360" w:lineRule="auto"/>
        <w:rPr>
          <w:rFonts w:ascii="Arial" w:hAnsi="Arial" w:cs="Arial"/>
          <w:sz w:val="20"/>
          <w:szCs w:val="20"/>
        </w:rPr>
      </w:pPr>
      <w:r w:rsidRPr="005451F8">
        <w:rPr>
          <w:rFonts w:ascii="Arial" w:hAnsi="Arial" w:cs="Arial"/>
          <w:sz w:val="20"/>
          <w:szCs w:val="20"/>
        </w:rPr>
        <w:t xml:space="preserve">Corrigimos a fala e descrevemos DA a 1ª vez que ela aparece no texto (introdução): </w:t>
      </w:r>
    </w:p>
    <w:p w:rsidR="00A31958" w:rsidRPr="005451F8" w:rsidRDefault="001930F4" w:rsidP="00F66459">
      <w:pPr>
        <w:spacing w:line="360" w:lineRule="auto"/>
        <w:rPr>
          <w:rFonts w:ascii="Arial" w:hAnsi="Arial" w:cs="Arial"/>
          <w:sz w:val="20"/>
          <w:szCs w:val="20"/>
          <w:vertAlign w:val="superscript"/>
        </w:rPr>
      </w:pPr>
      <w:r w:rsidRPr="005451F8">
        <w:rPr>
          <w:rFonts w:ascii="Arial" w:hAnsi="Arial" w:cs="Arial"/>
          <w:sz w:val="20"/>
          <w:szCs w:val="20"/>
        </w:rPr>
        <w:t>“(…)</w:t>
      </w:r>
      <w:r w:rsidR="000E50C3">
        <w:rPr>
          <w:rFonts w:ascii="Arial" w:hAnsi="Arial" w:cs="Arial"/>
          <w:sz w:val="20"/>
          <w:szCs w:val="20"/>
        </w:rPr>
        <w:t xml:space="preserve"> </w:t>
      </w:r>
      <w:r w:rsidR="00A31958" w:rsidRPr="005451F8">
        <w:rPr>
          <w:rFonts w:ascii="Arial" w:hAnsi="Arial" w:cs="Arial"/>
          <w:sz w:val="20"/>
          <w:szCs w:val="20"/>
        </w:rPr>
        <w:t>A sua prevalência é</w:t>
      </w:r>
      <w:r w:rsidR="00A31958" w:rsidRPr="005451F8">
        <w:rPr>
          <w:rFonts w:ascii="Arial" w:hAnsi="Arial" w:cs="Arial"/>
          <w:sz w:val="20"/>
          <w:szCs w:val="20"/>
          <w:vertAlign w:val="superscript"/>
        </w:rPr>
        <w:t xml:space="preserve"> </w:t>
      </w:r>
      <w:r w:rsidR="00A31958" w:rsidRPr="005451F8">
        <w:rPr>
          <w:rFonts w:ascii="Arial" w:hAnsi="Arial" w:cs="Arial"/>
          <w:sz w:val="20"/>
          <w:szCs w:val="20"/>
        </w:rPr>
        <w:t xml:space="preserve">idêntica qualquer que seja o grau de </w:t>
      </w:r>
      <w:r w:rsidR="00A31958" w:rsidRPr="005451F8">
        <w:rPr>
          <w:rFonts w:ascii="Arial" w:hAnsi="Arial" w:cs="Arial"/>
          <w:sz w:val="20"/>
          <w:szCs w:val="20"/>
          <w:highlight w:val="yellow"/>
        </w:rPr>
        <w:t>défice auditivo</w:t>
      </w:r>
      <w:r w:rsidR="00A31958" w:rsidRPr="005451F8">
        <w:rPr>
          <w:rFonts w:ascii="Arial" w:hAnsi="Arial" w:cs="Arial"/>
          <w:sz w:val="20"/>
          <w:szCs w:val="20"/>
        </w:rPr>
        <w:t xml:space="preserve"> (DA).</w:t>
      </w:r>
      <w:r w:rsidR="00A31958" w:rsidRPr="005451F8">
        <w:rPr>
          <w:rFonts w:ascii="Arial" w:hAnsi="Arial" w:cs="Arial"/>
          <w:sz w:val="20"/>
          <w:szCs w:val="20"/>
          <w:vertAlign w:val="superscript"/>
        </w:rPr>
        <w:t>21,23</w:t>
      </w:r>
    </w:p>
    <w:p w:rsidR="001930F4" w:rsidRPr="005451F8" w:rsidRDefault="001930F4" w:rsidP="00F66459">
      <w:pPr>
        <w:spacing w:line="360" w:lineRule="auto"/>
        <w:rPr>
          <w:rFonts w:ascii="Arial" w:hAnsi="Arial" w:cs="Arial"/>
          <w:b/>
          <w:color w:val="222222"/>
          <w:sz w:val="20"/>
          <w:szCs w:val="20"/>
        </w:rPr>
      </w:pPr>
      <w:r w:rsidRPr="005451F8">
        <w:rPr>
          <w:rFonts w:ascii="Arial" w:hAnsi="Arial" w:cs="Arial"/>
          <w:b/>
          <w:color w:val="222222"/>
          <w:sz w:val="20"/>
          <w:szCs w:val="20"/>
        </w:rPr>
        <w:t xml:space="preserve">Comentário 3 </w:t>
      </w:r>
    </w:p>
    <w:p w:rsidR="001930F4" w:rsidRPr="005451F8" w:rsidRDefault="001930F4" w:rsidP="00F66459">
      <w:pPr>
        <w:spacing w:line="360" w:lineRule="auto"/>
        <w:rPr>
          <w:rFonts w:ascii="Arial" w:hAnsi="Arial" w:cs="Arial"/>
          <w:color w:val="222222"/>
          <w:sz w:val="20"/>
          <w:szCs w:val="20"/>
        </w:rPr>
      </w:pPr>
      <w:r w:rsidRPr="005451F8">
        <w:rPr>
          <w:rFonts w:ascii="Arial" w:hAnsi="Arial" w:cs="Arial"/>
          <w:color w:val="222222"/>
          <w:sz w:val="20"/>
          <w:szCs w:val="20"/>
        </w:rPr>
        <w:t>O questionário enviado à</w:t>
      </w:r>
      <w:r w:rsidR="00315D7C">
        <w:rPr>
          <w:rFonts w:ascii="Arial" w:hAnsi="Arial" w:cs="Arial"/>
          <w:color w:val="222222"/>
          <w:sz w:val="20"/>
          <w:szCs w:val="20"/>
        </w:rPr>
        <w:t>s</w:t>
      </w:r>
      <w:r w:rsidRPr="005451F8">
        <w:rPr>
          <w:rFonts w:ascii="Arial" w:hAnsi="Arial" w:cs="Arial"/>
          <w:color w:val="222222"/>
          <w:sz w:val="20"/>
          <w:szCs w:val="20"/>
        </w:rPr>
        <w:t xml:space="preserve"> entidades de Saúde não é apresentado. Fica na dúvida se os Hospitais nível 1/2 responderam a questionários diferentes que os Hospitais de Referência ou se foram contactados posteriormente à realização do questionários (. “Neste sentido, os Hospitais nível 1/2 que responderam ao questionário foram contatados com o objetivo de se saber o tipo de seguimento que realizavam às crianças com alterações no RANU ou SC/SPA – seguimento na integra até colocação de implantes cocleares (inclusivé ou exclusivé) ou</w:t>
      </w:r>
      <w:r w:rsidRPr="005451F8">
        <w:rPr>
          <w:rFonts w:ascii="Arial" w:hAnsi="Arial" w:cs="Arial"/>
          <w:color w:val="222222"/>
          <w:sz w:val="20"/>
          <w:szCs w:val="20"/>
        </w:rPr>
        <w:br/>
        <w:t>encaminhamento de todas estas crianças para Hospital de referencia”.</w:t>
      </w:r>
      <w:r w:rsidRPr="005451F8">
        <w:rPr>
          <w:rFonts w:ascii="Arial" w:hAnsi="Arial" w:cs="Arial"/>
          <w:color w:val="222222"/>
          <w:sz w:val="20"/>
          <w:szCs w:val="20"/>
        </w:rPr>
        <w:br/>
        <w:t>Muitos hospitais nível 1/2 apenas realizam o RANU, encaminhando depois para</w:t>
      </w:r>
      <w:r w:rsidRPr="005451F8">
        <w:rPr>
          <w:rFonts w:ascii="Arial" w:hAnsi="Arial" w:cs="Arial"/>
          <w:color w:val="222222"/>
          <w:sz w:val="20"/>
          <w:szCs w:val="20"/>
        </w:rPr>
        <w:br/>
        <w:t>os Hospitais de referência (como bem referem os autores).</w:t>
      </w:r>
    </w:p>
    <w:p w:rsidR="001930F4" w:rsidRPr="005451F8" w:rsidRDefault="001930F4" w:rsidP="00F66459">
      <w:pPr>
        <w:spacing w:line="360" w:lineRule="auto"/>
        <w:rPr>
          <w:rFonts w:ascii="Arial" w:hAnsi="Arial" w:cs="Arial"/>
          <w:b/>
          <w:color w:val="222222"/>
          <w:sz w:val="20"/>
          <w:szCs w:val="20"/>
        </w:rPr>
      </w:pPr>
      <w:r w:rsidRPr="005451F8">
        <w:rPr>
          <w:rFonts w:ascii="Arial" w:hAnsi="Arial" w:cs="Arial"/>
          <w:b/>
          <w:color w:val="222222"/>
          <w:sz w:val="20"/>
          <w:szCs w:val="20"/>
        </w:rPr>
        <w:t xml:space="preserve">Resposta 3 </w:t>
      </w:r>
    </w:p>
    <w:p w:rsidR="001930F4" w:rsidRPr="005451F8" w:rsidRDefault="001930F4" w:rsidP="00F66459">
      <w:pPr>
        <w:spacing w:line="360" w:lineRule="auto"/>
        <w:rPr>
          <w:rFonts w:ascii="Arial" w:hAnsi="Arial" w:cs="Arial"/>
          <w:color w:val="222222"/>
          <w:sz w:val="20"/>
          <w:szCs w:val="20"/>
        </w:rPr>
      </w:pPr>
      <w:r w:rsidRPr="005451F8">
        <w:rPr>
          <w:rFonts w:ascii="Arial" w:hAnsi="Arial" w:cs="Arial"/>
          <w:color w:val="222222"/>
          <w:sz w:val="20"/>
          <w:szCs w:val="20"/>
        </w:rPr>
        <w:t xml:space="preserve">Enviamos em conjunto com o artigo revisto o questionário para que este possa constar em anexo ao artigo. </w:t>
      </w:r>
    </w:p>
    <w:p w:rsidR="002F2089" w:rsidRDefault="001930F4" w:rsidP="00F66459">
      <w:pPr>
        <w:spacing w:line="360" w:lineRule="auto"/>
        <w:rPr>
          <w:rFonts w:ascii="Arial" w:hAnsi="Arial" w:cs="Arial"/>
          <w:color w:val="222222"/>
          <w:sz w:val="20"/>
          <w:szCs w:val="20"/>
        </w:rPr>
      </w:pPr>
      <w:r w:rsidRPr="005451F8">
        <w:rPr>
          <w:rFonts w:ascii="Arial" w:hAnsi="Arial" w:cs="Arial"/>
          <w:color w:val="222222"/>
          <w:sz w:val="20"/>
          <w:szCs w:val="20"/>
        </w:rPr>
        <w:t xml:space="preserve">Foi elaborado apenas um único questionário, que seguiu para todos os 36 Serviços de Pediatria e Otorrinolaringologia. </w:t>
      </w:r>
    </w:p>
    <w:p w:rsidR="002503E9" w:rsidRDefault="002503E9" w:rsidP="00F66459">
      <w:pPr>
        <w:spacing w:line="360" w:lineRule="auto"/>
        <w:rPr>
          <w:rFonts w:ascii="Arial" w:hAnsi="Arial" w:cs="Arial"/>
          <w:color w:val="222222"/>
          <w:sz w:val="20"/>
          <w:szCs w:val="20"/>
        </w:rPr>
      </w:pPr>
      <w:r>
        <w:rPr>
          <w:rFonts w:ascii="Arial" w:hAnsi="Arial" w:cs="Arial"/>
          <w:color w:val="222222"/>
          <w:sz w:val="20"/>
          <w:szCs w:val="20"/>
        </w:rPr>
        <w:t>Notar: u</w:t>
      </w:r>
      <w:r w:rsidR="002F2089">
        <w:rPr>
          <w:rFonts w:ascii="Arial" w:hAnsi="Arial" w:cs="Arial"/>
          <w:color w:val="222222"/>
          <w:sz w:val="20"/>
          <w:szCs w:val="20"/>
        </w:rPr>
        <w:t xml:space="preserve">ma vez que o questionário </w:t>
      </w:r>
      <w:r>
        <w:rPr>
          <w:rFonts w:ascii="Arial" w:hAnsi="Arial" w:cs="Arial"/>
          <w:color w:val="222222"/>
          <w:sz w:val="20"/>
          <w:szCs w:val="20"/>
        </w:rPr>
        <w:t>passa a ser</w:t>
      </w:r>
      <w:r w:rsidR="002F2089">
        <w:rPr>
          <w:rFonts w:ascii="Arial" w:hAnsi="Arial" w:cs="Arial"/>
          <w:color w:val="222222"/>
          <w:sz w:val="20"/>
          <w:szCs w:val="20"/>
        </w:rPr>
        <w:t xml:space="preserve"> apresentado, adicionámos aos resultados </w:t>
      </w:r>
      <w:r>
        <w:rPr>
          <w:rFonts w:ascii="Arial" w:hAnsi="Arial" w:cs="Arial"/>
          <w:color w:val="222222"/>
          <w:sz w:val="20"/>
          <w:szCs w:val="20"/>
        </w:rPr>
        <w:t>os dados obtidos pelas respostas à questão nº 14 que não havíamos abordado no manuscrito inicial, mas que por se visualizar no questionário pode levantar dúvidas.</w:t>
      </w:r>
    </w:p>
    <w:p w:rsidR="002503E9" w:rsidRDefault="002503E9" w:rsidP="00F66459">
      <w:pPr>
        <w:spacing w:line="360" w:lineRule="auto"/>
        <w:rPr>
          <w:rFonts w:ascii="Arial" w:hAnsi="Arial" w:cs="Arial"/>
          <w:color w:val="222222"/>
          <w:sz w:val="20"/>
          <w:szCs w:val="20"/>
        </w:rPr>
      </w:pPr>
      <w:r>
        <w:rPr>
          <w:rFonts w:ascii="Arial" w:hAnsi="Arial" w:cs="Arial"/>
          <w:color w:val="222222"/>
          <w:sz w:val="20"/>
          <w:szCs w:val="20"/>
        </w:rPr>
        <w:t>Acrescentámos nos RESULTADOS</w:t>
      </w:r>
    </w:p>
    <w:p w:rsidR="002503E9" w:rsidRPr="00D9046E" w:rsidRDefault="002503E9" w:rsidP="002503E9">
      <w:pPr>
        <w:spacing w:after="0" w:line="360" w:lineRule="auto"/>
        <w:rPr>
          <w:rFonts w:ascii="Times New Roman" w:hAnsi="Times New Roman" w:cs="Times New Roman"/>
          <w:b/>
          <w:bCs/>
          <w:highlight w:val="yellow"/>
        </w:rPr>
      </w:pPr>
      <w:r>
        <w:rPr>
          <w:rFonts w:ascii="Times New Roman" w:hAnsi="Times New Roman" w:cs="Times New Roman"/>
          <w:b/>
          <w:bCs/>
          <w:highlight w:val="yellow"/>
        </w:rPr>
        <w:t>“</w:t>
      </w:r>
      <w:r w:rsidRPr="00D9046E">
        <w:rPr>
          <w:rFonts w:ascii="Times New Roman" w:hAnsi="Times New Roman" w:cs="Times New Roman"/>
          <w:b/>
          <w:bCs/>
          <w:highlight w:val="yellow"/>
        </w:rPr>
        <w:t>3.4 Seguimento da criança com DA com indicação para implante coclear, além da ORL</w:t>
      </w:r>
    </w:p>
    <w:p w:rsidR="002503E9" w:rsidRPr="00D9046E" w:rsidRDefault="002503E9" w:rsidP="002503E9">
      <w:pPr>
        <w:spacing w:after="0" w:line="360" w:lineRule="auto"/>
        <w:rPr>
          <w:rFonts w:ascii="Times New Roman" w:hAnsi="Times New Roman" w:cs="Times New Roman"/>
          <w:highlight w:val="yellow"/>
        </w:rPr>
      </w:pPr>
      <w:r w:rsidRPr="00D9046E">
        <w:rPr>
          <w:rFonts w:ascii="Times New Roman" w:hAnsi="Times New Roman" w:cs="Times New Roman"/>
          <w:highlight w:val="yellow"/>
        </w:rPr>
        <w:t>Entidades de saúde representadas: 23 (as mesmas do ponto 3.2)</w:t>
      </w:r>
    </w:p>
    <w:p w:rsidR="002503E9" w:rsidRPr="00D9046E" w:rsidRDefault="002503E9" w:rsidP="002503E9">
      <w:pPr>
        <w:spacing w:after="0" w:line="360" w:lineRule="auto"/>
        <w:rPr>
          <w:rFonts w:ascii="Times New Roman" w:hAnsi="Times New Roman" w:cs="Times New Roman"/>
          <w:highlight w:val="yellow"/>
        </w:rPr>
      </w:pPr>
      <w:r w:rsidRPr="00D9046E">
        <w:rPr>
          <w:rFonts w:ascii="Times New Roman" w:hAnsi="Times New Roman" w:cs="Times New Roman"/>
          <w:highlight w:val="yellow"/>
        </w:rPr>
        <w:t xml:space="preserve">- 15 entidades de saúde (2 Hospitais nível 3 e 13 Hospitais nível 1/2, onde se inclui um Hospital que realiza o seguimento das crianças com indicação para colocação de implante coclear), referiram que estas crianças são seguidas em diferentes consultas: Terapia da Fala (n=15), Pediatria do Desenvolvimento (n=12), Neuropediatria (n=4), Psicologia (n=15). </w:t>
      </w:r>
    </w:p>
    <w:p w:rsidR="002503E9" w:rsidRPr="00165810" w:rsidRDefault="002503E9" w:rsidP="002503E9">
      <w:pPr>
        <w:spacing w:after="0" w:line="360" w:lineRule="auto"/>
        <w:rPr>
          <w:rFonts w:ascii="Times New Roman" w:hAnsi="Times New Roman" w:cs="Times New Roman"/>
        </w:rPr>
      </w:pPr>
      <w:r w:rsidRPr="00D9046E">
        <w:rPr>
          <w:rFonts w:ascii="Times New Roman" w:hAnsi="Times New Roman" w:cs="Times New Roman"/>
          <w:highlight w:val="yellow"/>
        </w:rPr>
        <w:t>- 8 entidades de saúde (3 Hospitais nível 1/2 que seguem as crianças com SC/SPA sem indicação para implante coclear e 5 cuja diferenciação no seguimento realizado às crianças com SC/SPA é desconhecido)</w:t>
      </w:r>
      <w:r w:rsidRPr="00165810">
        <w:rPr>
          <w:rFonts w:ascii="Times New Roman" w:hAnsi="Times New Roman" w:cs="Times New Roman"/>
        </w:rPr>
        <w:t xml:space="preserve"> </w:t>
      </w:r>
      <w:r>
        <w:rPr>
          <w:rFonts w:ascii="Times New Roman" w:hAnsi="Times New Roman" w:cs="Times New Roman"/>
        </w:rPr>
        <w:t>“</w:t>
      </w:r>
    </w:p>
    <w:p w:rsidR="007C7470" w:rsidRPr="005451F8" w:rsidRDefault="001930F4" w:rsidP="00F66459">
      <w:pPr>
        <w:spacing w:line="360" w:lineRule="auto"/>
        <w:rPr>
          <w:rFonts w:ascii="Arial" w:hAnsi="Arial" w:cs="Arial"/>
          <w:color w:val="222222"/>
          <w:sz w:val="20"/>
          <w:szCs w:val="20"/>
        </w:rPr>
      </w:pPr>
      <w:r w:rsidRPr="005451F8">
        <w:rPr>
          <w:rFonts w:ascii="Arial" w:hAnsi="Arial" w:cs="Arial"/>
          <w:color w:val="222222"/>
          <w:sz w:val="20"/>
          <w:szCs w:val="20"/>
        </w:rPr>
        <w:br/>
      </w:r>
      <w:r w:rsidR="007C7470" w:rsidRPr="005451F8">
        <w:rPr>
          <w:rFonts w:ascii="Arial" w:hAnsi="Arial" w:cs="Arial"/>
          <w:b/>
          <w:color w:val="222222"/>
          <w:sz w:val="20"/>
          <w:szCs w:val="20"/>
        </w:rPr>
        <w:t>Comentário 4</w:t>
      </w:r>
      <w:r w:rsidR="007C7470" w:rsidRPr="005451F8">
        <w:rPr>
          <w:rFonts w:ascii="Arial" w:hAnsi="Arial" w:cs="Arial"/>
          <w:color w:val="222222"/>
          <w:sz w:val="20"/>
          <w:szCs w:val="20"/>
        </w:rPr>
        <w:t xml:space="preserve"> </w:t>
      </w:r>
    </w:p>
    <w:p w:rsidR="001930F4" w:rsidRPr="005451F8" w:rsidRDefault="001930F4" w:rsidP="00F66459">
      <w:pPr>
        <w:spacing w:line="360" w:lineRule="auto"/>
        <w:rPr>
          <w:rFonts w:ascii="Arial" w:hAnsi="Arial" w:cs="Arial"/>
          <w:color w:val="222222"/>
          <w:sz w:val="20"/>
          <w:szCs w:val="20"/>
        </w:rPr>
      </w:pPr>
      <w:r w:rsidRPr="005451F8">
        <w:rPr>
          <w:rFonts w:ascii="Arial" w:hAnsi="Arial" w:cs="Arial"/>
          <w:color w:val="222222"/>
          <w:sz w:val="20"/>
          <w:szCs w:val="20"/>
        </w:rPr>
        <w:t>Em alguns centros houve resposta do Serviço de ORL e de</w:t>
      </w:r>
      <w:r w:rsidR="007C7470" w:rsidRPr="005451F8">
        <w:rPr>
          <w:rFonts w:ascii="Arial" w:hAnsi="Arial" w:cs="Arial"/>
          <w:color w:val="222222"/>
          <w:sz w:val="20"/>
          <w:szCs w:val="20"/>
        </w:rPr>
        <w:t xml:space="preserve"> </w:t>
      </w:r>
      <w:r w:rsidRPr="005451F8">
        <w:rPr>
          <w:rFonts w:ascii="Arial" w:hAnsi="Arial" w:cs="Arial"/>
          <w:color w:val="222222"/>
          <w:sz w:val="20"/>
          <w:szCs w:val="20"/>
        </w:rPr>
        <w:t>Pediatria (30% das instituições). Como trataram estes dados? E se fossem</w:t>
      </w:r>
      <w:r w:rsidR="007C7470" w:rsidRPr="005451F8">
        <w:rPr>
          <w:rFonts w:ascii="Arial" w:hAnsi="Arial" w:cs="Arial"/>
          <w:color w:val="222222"/>
          <w:sz w:val="20"/>
          <w:szCs w:val="20"/>
        </w:rPr>
        <w:t xml:space="preserve"> </w:t>
      </w:r>
      <w:r w:rsidRPr="005451F8">
        <w:rPr>
          <w:rFonts w:ascii="Arial" w:hAnsi="Arial" w:cs="Arial"/>
          <w:color w:val="222222"/>
          <w:sz w:val="20"/>
          <w:szCs w:val="20"/>
        </w:rPr>
        <w:t>contraditórios?</w:t>
      </w:r>
    </w:p>
    <w:p w:rsidR="00D81B6D" w:rsidRPr="005451F8" w:rsidRDefault="00D81B6D" w:rsidP="00F66459">
      <w:pPr>
        <w:spacing w:line="360" w:lineRule="auto"/>
        <w:rPr>
          <w:rFonts w:ascii="Arial" w:hAnsi="Arial" w:cs="Arial"/>
          <w:b/>
          <w:color w:val="222222"/>
          <w:sz w:val="20"/>
          <w:szCs w:val="20"/>
        </w:rPr>
      </w:pPr>
      <w:r w:rsidRPr="005451F8">
        <w:rPr>
          <w:rFonts w:ascii="Arial" w:hAnsi="Arial" w:cs="Arial"/>
          <w:b/>
          <w:color w:val="222222"/>
          <w:sz w:val="20"/>
          <w:szCs w:val="20"/>
        </w:rPr>
        <w:t>Resposta 4</w:t>
      </w:r>
    </w:p>
    <w:p w:rsidR="00315D7C" w:rsidRDefault="00BD608C" w:rsidP="00F66459">
      <w:pPr>
        <w:spacing w:line="360" w:lineRule="auto"/>
        <w:rPr>
          <w:rFonts w:ascii="Arial" w:hAnsi="Arial" w:cs="Arial"/>
          <w:color w:val="222222"/>
          <w:sz w:val="20"/>
          <w:szCs w:val="20"/>
        </w:rPr>
      </w:pPr>
      <w:r>
        <w:rPr>
          <w:rFonts w:ascii="Arial" w:hAnsi="Arial" w:cs="Arial"/>
          <w:color w:val="222222"/>
          <w:sz w:val="20"/>
          <w:szCs w:val="20"/>
        </w:rPr>
        <w:t xml:space="preserve">Seguimos sempre os pressupostos indicados na Metodologia descritos na primeira versão do manuscrito. </w:t>
      </w:r>
      <w:r w:rsidR="00932757">
        <w:rPr>
          <w:rFonts w:ascii="Arial" w:hAnsi="Arial" w:cs="Arial"/>
          <w:color w:val="222222"/>
          <w:sz w:val="20"/>
          <w:szCs w:val="20"/>
        </w:rPr>
        <w:t xml:space="preserve">De modo a ir ao encontro ao referido abaixo no comentário 7 tivemos de alterar a metodologia para a validação das respostas sobre o seguimento das crianças com DA. </w:t>
      </w:r>
    </w:p>
    <w:p w:rsidR="007C7470" w:rsidRDefault="00BD608C" w:rsidP="00F66459">
      <w:pPr>
        <w:spacing w:line="360" w:lineRule="auto"/>
        <w:rPr>
          <w:rFonts w:ascii="Arial" w:hAnsi="Arial" w:cs="Arial"/>
          <w:color w:val="222222"/>
          <w:sz w:val="20"/>
          <w:szCs w:val="20"/>
        </w:rPr>
      </w:pPr>
      <w:r>
        <w:rPr>
          <w:rFonts w:ascii="Arial" w:hAnsi="Arial" w:cs="Arial"/>
          <w:color w:val="222222"/>
          <w:sz w:val="20"/>
          <w:szCs w:val="20"/>
        </w:rPr>
        <w:t>Para clarificação da metodologia utilizada a</w:t>
      </w:r>
      <w:r w:rsidR="00AE7FB0" w:rsidRPr="005451F8">
        <w:rPr>
          <w:rFonts w:ascii="Arial" w:hAnsi="Arial" w:cs="Arial"/>
          <w:color w:val="222222"/>
          <w:sz w:val="20"/>
          <w:szCs w:val="20"/>
        </w:rPr>
        <w:t xml:space="preserve">crescentámos </w:t>
      </w:r>
      <w:r w:rsidR="007D4FF2">
        <w:rPr>
          <w:rFonts w:ascii="Arial" w:hAnsi="Arial" w:cs="Arial"/>
          <w:color w:val="222222"/>
          <w:sz w:val="20"/>
          <w:szCs w:val="20"/>
        </w:rPr>
        <w:t xml:space="preserve">elementos sobre </w:t>
      </w:r>
      <w:r w:rsidR="007C7470" w:rsidRPr="005451F8">
        <w:rPr>
          <w:rFonts w:ascii="Arial" w:hAnsi="Arial" w:cs="Arial"/>
          <w:color w:val="222222"/>
          <w:sz w:val="20"/>
          <w:szCs w:val="20"/>
        </w:rPr>
        <w:t>o tratamento dos</w:t>
      </w:r>
      <w:r w:rsidR="00952140" w:rsidRPr="005451F8">
        <w:rPr>
          <w:rFonts w:ascii="Arial" w:hAnsi="Arial" w:cs="Arial"/>
          <w:color w:val="222222"/>
          <w:sz w:val="20"/>
          <w:szCs w:val="20"/>
        </w:rPr>
        <w:t xml:space="preserve"> dados</w:t>
      </w:r>
      <w:r w:rsidR="007D4FF2">
        <w:rPr>
          <w:rFonts w:ascii="Arial" w:hAnsi="Arial" w:cs="Arial"/>
          <w:color w:val="222222"/>
          <w:sz w:val="20"/>
          <w:szCs w:val="20"/>
        </w:rPr>
        <w:t xml:space="preserve"> na metodologia: </w:t>
      </w:r>
    </w:p>
    <w:p w:rsidR="007D4FF2" w:rsidRDefault="00BD608C" w:rsidP="00BD608C">
      <w:pPr>
        <w:spacing w:after="0" w:line="360" w:lineRule="auto"/>
        <w:rPr>
          <w:rFonts w:ascii="Arial" w:hAnsi="Arial" w:cs="Arial"/>
          <w:color w:val="222222"/>
          <w:sz w:val="20"/>
          <w:szCs w:val="20"/>
        </w:rPr>
      </w:pPr>
      <w:r>
        <w:rPr>
          <w:rFonts w:ascii="Arial" w:hAnsi="Arial" w:cs="Arial"/>
          <w:color w:val="222222"/>
          <w:sz w:val="20"/>
          <w:szCs w:val="20"/>
        </w:rPr>
        <w:t>“</w:t>
      </w:r>
      <w:r w:rsidR="007D4FF2">
        <w:rPr>
          <w:rFonts w:ascii="Arial" w:hAnsi="Arial" w:cs="Arial"/>
          <w:color w:val="222222"/>
          <w:sz w:val="20"/>
          <w:szCs w:val="20"/>
        </w:rPr>
        <w:t xml:space="preserve"> M</w:t>
      </w:r>
      <w:r w:rsidR="004364E8">
        <w:rPr>
          <w:rFonts w:ascii="Arial" w:hAnsi="Arial" w:cs="Arial"/>
          <w:color w:val="222222"/>
          <w:sz w:val="20"/>
          <w:szCs w:val="20"/>
        </w:rPr>
        <w:t>ÉTODOS</w:t>
      </w:r>
      <w:r w:rsidR="007D4FF2">
        <w:rPr>
          <w:rFonts w:ascii="Arial" w:hAnsi="Arial" w:cs="Arial"/>
          <w:color w:val="222222"/>
          <w:sz w:val="20"/>
          <w:szCs w:val="20"/>
        </w:rPr>
        <w:t xml:space="preserve"> </w:t>
      </w:r>
    </w:p>
    <w:p w:rsidR="00BD608C" w:rsidRDefault="007D4FF2" w:rsidP="00BD608C">
      <w:pPr>
        <w:spacing w:after="0" w:line="360" w:lineRule="auto"/>
        <w:rPr>
          <w:rFonts w:ascii="Times New Roman" w:hAnsi="Times New Roman" w:cs="Times New Roman"/>
        </w:rPr>
      </w:pPr>
      <w:r>
        <w:rPr>
          <w:rFonts w:ascii="Times New Roman" w:hAnsi="Times New Roman" w:cs="Times New Roman"/>
        </w:rPr>
        <w:t xml:space="preserve">(…) </w:t>
      </w:r>
      <w:r w:rsidR="00BD608C">
        <w:rPr>
          <w:rFonts w:ascii="Times New Roman" w:hAnsi="Times New Roman" w:cs="Times New Roman"/>
        </w:rPr>
        <w:t xml:space="preserve">A análise das respostas obtidas teve em consideração os seguintes pressupostos: </w:t>
      </w:r>
    </w:p>
    <w:p w:rsidR="00BD608C" w:rsidRPr="000365FE" w:rsidRDefault="00BD608C" w:rsidP="00BD608C">
      <w:pPr>
        <w:spacing w:after="0" w:line="360" w:lineRule="auto"/>
        <w:rPr>
          <w:rFonts w:ascii="Times New Roman" w:hAnsi="Times New Roman" w:cs="Times New Roman"/>
        </w:rPr>
      </w:pPr>
      <w:r>
        <w:rPr>
          <w:rFonts w:ascii="Times New Roman" w:hAnsi="Times New Roman" w:cs="Times New Roman"/>
        </w:rPr>
        <w:t xml:space="preserve">- </w:t>
      </w:r>
      <w:r w:rsidRPr="00106F45">
        <w:rPr>
          <w:rFonts w:ascii="Times New Roman" w:hAnsi="Times New Roman" w:cs="Times New Roman"/>
          <w:highlight w:val="yellow"/>
        </w:rPr>
        <w:t>Quer o Serviço de Pediatria quer de ORL, seja de um Hospital nível 1/2 ou 3 tem conhecimento se os RN nascidos na sua instituição realizam ou não o RANU antes da alta hospitalar e quais são os profissionais que o realizam;</w:t>
      </w:r>
    </w:p>
    <w:p w:rsidR="00BD608C" w:rsidRPr="009705FF" w:rsidRDefault="00BD608C" w:rsidP="00BD608C">
      <w:pPr>
        <w:spacing w:after="0" w:line="360" w:lineRule="auto"/>
        <w:rPr>
          <w:rFonts w:ascii="Times New Roman" w:hAnsi="Times New Roman" w:cs="Times New Roman"/>
        </w:rPr>
      </w:pPr>
      <w:r w:rsidRPr="000365FE">
        <w:rPr>
          <w:rFonts w:ascii="Times New Roman" w:hAnsi="Times New Roman" w:cs="Times New Roman"/>
        </w:rPr>
        <w:t xml:space="preserve">- </w:t>
      </w:r>
      <w:r>
        <w:rPr>
          <w:rFonts w:ascii="Times New Roman" w:hAnsi="Times New Roman" w:cs="Times New Roman"/>
        </w:rPr>
        <w:t>Nas</w:t>
      </w:r>
      <w:r w:rsidRPr="000365FE">
        <w:rPr>
          <w:rFonts w:ascii="Times New Roman" w:hAnsi="Times New Roman" w:cs="Times New Roman"/>
        </w:rPr>
        <w:t xml:space="preserve"> Maternidades e Hospitais distritais nível 1/2, pode ser realizado apenas o RANU, podendo os RN que não passam na 1ª ou 2ª fase do rastreio ou que tenham fatores de risco de surdez ser encaminhados para Hospital de refer</w:t>
      </w:r>
      <w:r>
        <w:rPr>
          <w:rFonts w:ascii="Times New Roman" w:hAnsi="Times New Roman" w:cs="Times New Roman"/>
        </w:rPr>
        <w:t>ê</w:t>
      </w:r>
      <w:r w:rsidRPr="000365FE">
        <w:rPr>
          <w:rFonts w:ascii="Times New Roman" w:hAnsi="Times New Roman" w:cs="Times New Roman"/>
        </w:rPr>
        <w:t xml:space="preserve">ncia. Nestes casos, apenas este último pode informar sobre o seguimento realizado a estas crianças. </w:t>
      </w:r>
      <w:r w:rsidRPr="009705FF">
        <w:rPr>
          <w:rFonts w:ascii="Times New Roman" w:hAnsi="Times New Roman" w:cs="Times New Roman"/>
        </w:rPr>
        <w:t xml:space="preserve"> </w:t>
      </w:r>
      <w:r>
        <w:rPr>
          <w:rFonts w:ascii="Times New Roman" w:hAnsi="Times New Roman" w:cs="Times New Roman"/>
        </w:rPr>
        <w:t xml:space="preserve">Neste sentido, os </w:t>
      </w:r>
      <w:r w:rsidRPr="009705FF">
        <w:rPr>
          <w:rFonts w:ascii="Times New Roman" w:hAnsi="Times New Roman" w:cs="Times New Roman"/>
        </w:rPr>
        <w:t xml:space="preserve">Hospitais nível 1/2 que responderam ao questionário foram contatados </w:t>
      </w:r>
      <w:r>
        <w:rPr>
          <w:rFonts w:ascii="Times New Roman" w:hAnsi="Times New Roman" w:cs="Times New Roman"/>
        </w:rPr>
        <w:t>com o objetivo de se saber o tipo de seguimento que realizavam às crianças</w:t>
      </w:r>
      <w:r w:rsidRPr="000A213C">
        <w:rPr>
          <w:rFonts w:ascii="Times New Roman" w:hAnsi="Times New Roman" w:cs="Times New Roman"/>
        </w:rPr>
        <w:t xml:space="preserve"> </w:t>
      </w:r>
      <w:r>
        <w:rPr>
          <w:rFonts w:ascii="Times New Roman" w:hAnsi="Times New Roman" w:cs="Times New Roman"/>
        </w:rPr>
        <w:t>com</w:t>
      </w:r>
      <w:r w:rsidRPr="000A213C">
        <w:rPr>
          <w:rFonts w:ascii="Times New Roman" w:hAnsi="Times New Roman" w:cs="Times New Roman"/>
        </w:rPr>
        <w:t xml:space="preserve"> alterações no RANU ou SC/SPA </w:t>
      </w:r>
      <w:r>
        <w:rPr>
          <w:rFonts w:ascii="Times New Roman" w:hAnsi="Times New Roman" w:cs="Times New Roman"/>
        </w:rPr>
        <w:t xml:space="preserve">– seguimento </w:t>
      </w:r>
      <w:r w:rsidRPr="000A213C">
        <w:rPr>
          <w:rFonts w:ascii="Times New Roman" w:hAnsi="Times New Roman" w:cs="Times New Roman"/>
        </w:rPr>
        <w:t>na integra até colocação de implantes cocleares (inclusiv</w:t>
      </w:r>
      <w:r>
        <w:rPr>
          <w:rFonts w:ascii="Times New Roman" w:hAnsi="Times New Roman" w:cs="Times New Roman"/>
        </w:rPr>
        <w:t>e</w:t>
      </w:r>
      <w:r w:rsidRPr="000A213C">
        <w:rPr>
          <w:rFonts w:ascii="Times New Roman" w:hAnsi="Times New Roman" w:cs="Times New Roman"/>
        </w:rPr>
        <w:t xml:space="preserve"> ou exclusiv</w:t>
      </w:r>
      <w:r>
        <w:rPr>
          <w:rFonts w:ascii="Times New Roman" w:hAnsi="Times New Roman" w:cs="Times New Roman"/>
        </w:rPr>
        <w:t>e</w:t>
      </w:r>
      <w:r w:rsidRPr="000A213C">
        <w:rPr>
          <w:rFonts w:ascii="Times New Roman" w:hAnsi="Times New Roman" w:cs="Times New Roman"/>
        </w:rPr>
        <w:t>)</w:t>
      </w:r>
      <w:r>
        <w:rPr>
          <w:rFonts w:ascii="Times New Roman" w:hAnsi="Times New Roman" w:cs="Times New Roman"/>
        </w:rPr>
        <w:t xml:space="preserve"> ou</w:t>
      </w:r>
      <w:r w:rsidRPr="000A213C">
        <w:rPr>
          <w:rFonts w:ascii="Times New Roman" w:hAnsi="Times New Roman" w:cs="Times New Roman"/>
        </w:rPr>
        <w:t xml:space="preserve"> encaminhamento de todas</w:t>
      </w:r>
      <w:r>
        <w:rPr>
          <w:rFonts w:ascii="Times New Roman" w:hAnsi="Times New Roman" w:cs="Times New Roman"/>
        </w:rPr>
        <w:t xml:space="preserve"> estas crianças</w:t>
      </w:r>
      <w:r w:rsidRPr="000A213C">
        <w:rPr>
          <w:rFonts w:ascii="Times New Roman" w:hAnsi="Times New Roman" w:cs="Times New Roman"/>
        </w:rPr>
        <w:t xml:space="preserve"> </w:t>
      </w:r>
      <w:r>
        <w:rPr>
          <w:rFonts w:ascii="Times New Roman" w:hAnsi="Times New Roman" w:cs="Times New Roman"/>
        </w:rPr>
        <w:t>para Hospital de referência;</w:t>
      </w:r>
    </w:p>
    <w:p w:rsidR="00BD608C" w:rsidRPr="000365FE" w:rsidRDefault="00BD608C" w:rsidP="00BD608C">
      <w:pPr>
        <w:spacing w:after="0" w:line="360" w:lineRule="auto"/>
        <w:rPr>
          <w:rFonts w:ascii="Times New Roman" w:hAnsi="Times New Roman" w:cs="Times New Roman"/>
        </w:rPr>
      </w:pPr>
      <w:r w:rsidRPr="000365FE">
        <w:rPr>
          <w:rFonts w:ascii="Times New Roman" w:hAnsi="Times New Roman" w:cs="Times New Roman"/>
        </w:rPr>
        <w:t>- O Serviço de Pediatria sabe na íntegra todo o seguimento realizado à criança com SC/SPA se a ele forem referenciadas por rotina todas estas crianças.</w:t>
      </w:r>
    </w:p>
    <w:p w:rsidR="004364E8" w:rsidRDefault="004364E8" w:rsidP="004364E8">
      <w:pPr>
        <w:spacing w:after="0" w:line="360" w:lineRule="auto"/>
        <w:rPr>
          <w:rFonts w:ascii="Times New Roman" w:hAnsi="Times New Roman" w:cs="Times New Roman"/>
        </w:rPr>
      </w:pPr>
      <w:bookmarkStart w:id="1" w:name="_Hlk10473227"/>
      <w:r w:rsidRPr="00165810">
        <w:rPr>
          <w:rFonts w:ascii="Times New Roman" w:hAnsi="Times New Roman" w:cs="Times New Roman"/>
          <w:highlight w:val="yellow"/>
        </w:rPr>
        <w:t xml:space="preserve">Partindo das condições acima referidas, os dados obtidos através das respostas ao questionário foram divididos em 3 partes. </w:t>
      </w:r>
      <w:bookmarkStart w:id="2" w:name="_Hlk10474130"/>
      <w:r w:rsidRPr="00165810">
        <w:rPr>
          <w:rFonts w:ascii="Times New Roman" w:hAnsi="Times New Roman" w:cs="Times New Roman"/>
          <w:highlight w:val="yellow"/>
        </w:rPr>
        <w:t>Parte 1 - Perguntas 2 e 3 (realização por rotina do RANU antes da alta e quais os profissionais que o realizam) ; Parte 2 – Perguntas 4 a 10 (nº de dados vivos nascidos em 2014 e 2015 e respetivos diagnósticos de SC/SPA detetados através do RANU; seguimento realizado aos RN REFER na 1º fase do rastreio</w:t>
      </w:r>
      <w:r>
        <w:rPr>
          <w:rFonts w:ascii="Times New Roman" w:hAnsi="Times New Roman" w:cs="Times New Roman"/>
          <w:highlight w:val="yellow"/>
        </w:rPr>
        <w:t xml:space="preserve"> e</w:t>
      </w:r>
      <w:r w:rsidRPr="00165810">
        <w:rPr>
          <w:rFonts w:ascii="Times New Roman" w:hAnsi="Times New Roman" w:cs="Times New Roman"/>
          <w:highlight w:val="yellow"/>
        </w:rPr>
        <w:t xml:space="preserve"> aos RN com fatores de risco de surdez)</w:t>
      </w:r>
      <w:bookmarkEnd w:id="1"/>
      <w:bookmarkEnd w:id="2"/>
      <w:r w:rsidRPr="00165810">
        <w:rPr>
          <w:rFonts w:ascii="Times New Roman" w:hAnsi="Times New Roman" w:cs="Times New Roman"/>
          <w:highlight w:val="yellow"/>
        </w:rPr>
        <w:t>; Parte 3 – Questões 11 a 17 (seguimento das crianças com DA por outras especialidades além da ORL)</w:t>
      </w:r>
      <w:r>
        <w:rPr>
          <w:rFonts w:ascii="Times New Roman" w:hAnsi="Times New Roman" w:cs="Times New Roman"/>
        </w:rPr>
        <w:t>.</w:t>
      </w:r>
    </w:p>
    <w:p w:rsidR="004364E8" w:rsidRPr="00165810" w:rsidRDefault="004364E8" w:rsidP="004364E8">
      <w:pPr>
        <w:spacing w:after="0" w:line="360" w:lineRule="auto"/>
        <w:rPr>
          <w:rFonts w:ascii="Times New Roman" w:hAnsi="Times New Roman" w:cs="Times New Roman"/>
          <w:highlight w:val="yellow"/>
        </w:rPr>
      </w:pPr>
      <w:r w:rsidRPr="00165810">
        <w:rPr>
          <w:rFonts w:ascii="Times New Roman" w:hAnsi="Times New Roman" w:cs="Times New Roman"/>
          <w:highlight w:val="yellow"/>
        </w:rPr>
        <w:t>As respostas foram validadas como representativas da realidade da entidade de saúde, representada pela resposta dada pelo Serviço de ORL e/ou Pediatria, da forma indicada no diagrama apresentado na figura 1</w:t>
      </w:r>
    </w:p>
    <w:p w:rsidR="00BD608C" w:rsidRDefault="00BD608C" w:rsidP="00F66459">
      <w:pPr>
        <w:spacing w:line="360" w:lineRule="auto"/>
        <w:rPr>
          <w:rFonts w:ascii="Arial" w:hAnsi="Arial" w:cs="Arial"/>
          <w:color w:val="222222"/>
          <w:sz w:val="20"/>
          <w:szCs w:val="20"/>
        </w:rPr>
      </w:pPr>
    </w:p>
    <w:p w:rsidR="00BD608C" w:rsidRDefault="00BD608C" w:rsidP="00BD608C">
      <w:bookmarkStart w:id="3" w:name="_Hlk10664014"/>
      <w:r>
        <w:t xml:space="preserve">Fig. 1 Diagrama explicativo dos critérios utilizados para validação das respostas e inclusão no estudo </w:t>
      </w:r>
      <w:bookmarkEnd w:id="3"/>
      <w:r>
        <w:rPr>
          <w:noProof/>
        </w:rPr>
        <w:drawing>
          <wp:inline distT="0" distB="0" distL="0" distR="0" wp14:anchorId="7627F388" wp14:editId="75B68D2F">
            <wp:extent cx="5516880" cy="3150235"/>
            <wp:effectExtent l="0" t="0" r="26670" b="1206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D608C" w:rsidRDefault="00BD608C" w:rsidP="00BD608C">
      <w:r>
        <w:rPr>
          <w:noProof/>
        </w:rPr>
        <w:drawing>
          <wp:inline distT="0" distB="0" distL="0" distR="0" wp14:anchorId="775329C0" wp14:editId="4C759752">
            <wp:extent cx="5400040" cy="3150235"/>
            <wp:effectExtent l="0" t="0" r="6731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D608C" w:rsidRDefault="00BD608C" w:rsidP="00BD608C">
      <w:r>
        <w:rPr>
          <w:noProof/>
        </w:rPr>
        <w:drawing>
          <wp:inline distT="0" distB="0" distL="0" distR="0" wp14:anchorId="563B0645" wp14:editId="316C6AF8">
            <wp:extent cx="5739130" cy="2946400"/>
            <wp:effectExtent l="0" t="0" r="3302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D608C" w:rsidRDefault="00BD608C" w:rsidP="00BD608C">
      <w:r>
        <w:t>Legenda:</w:t>
      </w:r>
    </w:p>
    <w:p w:rsidR="00BD608C" w:rsidRDefault="00BD608C" w:rsidP="00BD608C">
      <w:r>
        <w:t>ES – Entidade de Saúde</w:t>
      </w:r>
      <w:r w:rsidR="00943BA3">
        <w:t xml:space="preserve">; DA – Défice auditivo; FR – Fator de risco; H – Hospital; ORL – Otorrinolaringologia </w:t>
      </w:r>
    </w:p>
    <w:p w:rsidR="00BD608C" w:rsidRPr="00106F45" w:rsidRDefault="00BD608C" w:rsidP="00BD608C">
      <w:pPr>
        <w:spacing w:after="0" w:line="360" w:lineRule="auto"/>
        <w:rPr>
          <w:rFonts w:ascii="Times New Roman" w:hAnsi="Times New Roman" w:cs="Times New Roman"/>
          <w:highlight w:val="yellow"/>
        </w:rPr>
      </w:pPr>
      <w:r>
        <w:rPr>
          <w:rFonts w:ascii="Mistral" w:hAnsi="Mistral"/>
        </w:rPr>
        <w:t>◊</w:t>
      </w:r>
      <w:r w:rsidRPr="00544434">
        <w:rPr>
          <w:rFonts w:ascii="Times New Roman" w:hAnsi="Times New Roman" w:cs="Times New Roman"/>
        </w:rPr>
        <w:t xml:space="preserve"> Repostas complementares - um Serviço responde “Não sei responder. (…)” e o outro responde o tipo de referenciação realizada. </w:t>
      </w:r>
    </w:p>
    <w:p w:rsidR="0042250F" w:rsidRDefault="0042250F">
      <w:pPr>
        <w:spacing w:after="160" w:line="259" w:lineRule="auto"/>
        <w:rPr>
          <w:rFonts w:ascii="Arial" w:hAnsi="Arial" w:cs="Arial"/>
          <w:b/>
          <w:sz w:val="20"/>
          <w:szCs w:val="20"/>
        </w:rPr>
      </w:pPr>
      <w:r>
        <w:rPr>
          <w:rFonts w:ascii="Arial" w:hAnsi="Arial" w:cs="Arial"/>
          <w:b/>
          <w:sz w:val="20"/>
          <w:szCs w:val="20"/>
        </w:rPr>
        <w:br w:type="page"/>
      </w:r>
    </w:p>
    <w:p w:rsidR="001A51C3" w:rsidRPr="005451F8" w:rsidRDefault="00D81B6D" w:rsidP="00F66459">
      <w:pPr>
        <w:spacing w:line="360" w:lineRule="auto"/>
        <w:rPr>
          <w:rFonts w:ascii="Arial" w:hAnsi="Arial" w:cs="Arial"/>
          <w:b/>
          <w:sz w:val="20"/>
          <w:szCs w:val="20"/>
        </w:rPr>
      </w:pPr>
      <w:r w:rsidRPr="005451F8">
        <w:rPr>
          <w:rFonts w:ascii="Arial" w:hAnsi="Arial" w:cs="Arial"/>
          <w:b/>
          <w:sz w:val="20"/>
          <w:szCs w:val="20"/>
        </w:rPr>
        <w:t xml:space="preserve">Comentário 5 </w:t>
      </w:r>
    </w:p>
    <w:p w:rsidR="00952140" w:rsidRPr="005451F8" w:rsidRDefault="00D81B6D" w:rsidP="00F66459">
      <w:pPr>
        <w:spacing w:line="360" w:lineRule="auto"/>
        <w:rPr>
          <w:rFonts w:ascii="Arial" w:hAnsi="Arial" w:cs="Arial"/>
          <w:color w:val="222222"/>
          <w:sz w:val="20"/>
          <w:szCs w:val="20"/>
        </w:rPr>
      </w:pPr>
      <w:r w:rsidRPr="005451F8">
        <w:rPr>
          <w:rFonts w:ascii="Arial" w:hAnsi="Arial" w:cs="Arial"/>
          <w:color w:val="222222"/>
          <w:sz w:val="20"/>
          <w:szCs w:val="20"/>
        </w:rPr>
        <w:t>A metodologia nos manuscritos de caráter epidemiológico são adequados? Algumas dúvidas em relação ao questionário – era de escolhe múltipla (“Numa segunda fase do estudo, elaborámos um questionário composto por 17 perguntas de escolha múltipla”) ou também incluía perguntas de resposta aberta? Exemplo: Qual o número de nados vivos na Instituição?</w:t>
      </w:r>
      <w:r w:rsidRPr="005451F8">
        <w:rPr>
          <w:rFonts w:ascii="Arial" w:hAnsi="Arial" w:cs="Arial"/>
          <w:color w:val="222222"/>
          <w:sz w:val="20"/>
          <w:szCs w:val="20"/>
        </w:rPr>
        <w:br/>
        <w:t xml:space="preserve">Nº de diagnósticos de SC/SPA na instituição? </w:t>
      </w:r>
    </w:p>
    <w:p w:rsidR="00952140" w:rsidRPr="005451F8" w:rsidRDefault="00952140" w:rsidP="00F66459">
      <w:pPr>
        <w:spacing w:line="360" w:lineRule="auto"/>
        <w:rPr>
          <w:rFonts w:ascii="Arial" w:hAnsi="Arial" w:cs="Arial"/>
          <w:b/>
          <w:color w:val="222222"/>
          <w:sz w:val="20"/>
          <w:szCs w:val="20"/>
        </w:rPr>
      </w:pPr>
      <w:r w:rsidRPr="005451F8">
        <w:rPr>
          <w:rFonts w:ascii="Arial" w:hAnsi="Arial" w:cs="Arial"/>
          <w:b/>
          <w:color w:val="222222"/>
          <w:sz w:val="20"/>
          <w:szCs w:val="20"/>
        </w:rPr>
        <w:t>Resposta 5</w:t>
      </w:r>
    </w:p>
    <w:p w:rsidR="00952140" w:rsidRPr="005451F8" w:rsidRDefault="00952140" w:rsidP="00F66459">
      <w:pPr>
        <w:spacing w:line="360" w:lineRule="auto"/>
        <w:rPr>
          <w:rFonts w:ascii="Arial" w:hAnsi="Arial" w:cs="Arial"/>
          <w:color w:val="222222"/>
          <w:sz w:val="20"/>
          <w:szCs w:val="20"/>
        </w:rPr>
      </w:pPr>
      <w:r w:rsidRPr="005451F8">
        <w:rPr>
          <w:rFonts w:ascii="Arial" w:hAnsi="Arial" w:cs="Arial"/>
          <w:color w:val="222222"/>
          <w:sz w:val="20"/>
          <w:szCs w:val="20"/>
        </w:rPr>
        <w:t xml:space="preserve">Corrigimos na Metodologia a descrição do questionário: </w:t>
      </w:r>
    </w:p>
    <w:p w:rsidR="00952140" w:rsidRPr="005451F8" w:rsidRDefault="00952140" w:rsidP="00952140">
      <w:pPr>
        <w:spacing w:after="0" w:line="360" w:lineRule="auto"/>
        <w:rPr>
          <w:rFonts w:ascii="Arial" w:hAnsi="Arial" w:cs="Arial"/>
          <w:sz w:val="20"/>
          <w:szCs w:val="20"/>
        </w:rPr>
      </w:pPr>
      <w:r w:rsidRPr="005451F8">
        <w:rPr>
          <w:rFonts w:ascii="Arial" w:hAnsi="Arial" w:cs="Arial"/>
          <w:sz w:val="20"/>
          <w:szCs w:val="20"/>
        </w:rPr>
        <w:t xml:space="preserve">“Numa segunda fase do estudo, elaborámos um questionário composto por </w:t>
      </w:r>
      <w:r w:rsidRPr="005451F8">
        <w:rPr>
          <w:rFonts w:ascii="Arial" w:hAnsi="Arial" w:cs="Arial"/>
          <w:sz w:val="20"/>
          <w:szCs w:val="20"/>
          <w:highlight w:val="yellow"/>
        </w:rPr>
        <w:t>13</w:t>
      </w:r>
      <w:r w:rsidRPr="005451F8">
        <w:rPr>
          <w:rFonts w:ascii="Arial" w:hAnsi="Arial" w:cs="Arial"/>
          <w:sz w:val="20"/>
          <w:szCs w:val="20"/>
        </w:rPr>
        <w:t xml:space="preserve"> perguntas de escolha múltipla </w:t>
      </w:r>
      <w:r w:rsidRPr="005451F8">
        <w:rPr>
          <w:rFonts w:ascii="Arial" w:hAnsi="Arial" w:cs="Arial"/>
          <w:sz w:val="20"/>
          <w:szCs w:val="20"/>
          <w:highlight w:val="yellow"/>
        </w:rPr>
        <w:t>e 4 de resposta aberta,</w:t>
      </w:r>
      <w:r w:rsidRPr="005451F8">
        <w:rPr>
          <w:rFonts w:ascii="Arial" w:hAnsi="Arial" w:cs="Arial"/>
          <w:sz w:val="20"/>
          <w:szCs w:val="20"/>
        </w:rPr>
        <w:t xml:space="preserve"> que incidiam sobre (…)”</w:t>
      </w:r>
    </w:p>
    <w:p w:rsidR="00952140" w:rsidRPr="005451F8" w:rsidRDefault="00952140" w:rsidP="00F66459">
      <w:pPr>
        <w:spacing w:line="360" w:lineRule="auto"/>
        <w:rPr>
          <w:rFonts w:ascii="Arial" w:hAnsi="Arial" w:cs="Arial"/>
          <w:color w:val="222222"/>
          <w:sz w:val="20"/>
          <w:szCs w:val="20"/>
        </w:rPr>
      </w:pPr>
    </w:p>
    <w:p w:rsidR="001A51C3" w:rsidRPr="005451F8" w:rsidRDefault="00952140" w:rsidP="00F66459">
      <w:pPr>
        <w:spacing w:line="360" w:lineRule="auto"/>
        <w:rPr>
          <w:rFonts w:ascii="Arial" w:hAnsi="Arial" w:cs="Arial"/>
          <w:b/>
          <w:sz w:val="20"/>
          <w:szCs w:val="20"/>
        </w:rPr>
      </w:pPr>
      <w:r w:rsidRPr="005451F8">
        <w:rPr>
          <w:rFonts w:ascii="Arial" w:hAnsi="Arial" w:cs="Arial"/>
          <w:b/>
          <w:sz w:val="20"/>
          <w:szCs w:val="20"/>
        </w:rPr>
        <w:t xml:space="preserve">Comentário 6 </w:t>
      </w:r>
    </w:p>
    <w:p w:rsidR="00952140" w:rsidRPr="005451F8" w:rsidRDefault="00952140" w:rsidP="00952140">
      <w:pPr>
        <w:spacing w:line="360" w:lineRule="auto"/>
        <w:rPr>
          <w:rFonts w:ascii="Arial" w:hAnsi="Arial" w:cs="Arial"/>
          <w:color w:val="222222"/>
          <w:sz w:val="20"/>
          <w:szCs w:val="20"/>
        </w:rPr>
      </w:pPr>
      <w:r w:rsidRPr="005451F8">
        <w:rPr>
          <w:rFonts w:ascii="Arial" w:hAnsi="Arial" w:cs="Arial"/>
          <w:color w:val="222222"/>
          <w:sz w:val="20"/>
          <w:szCs w:val="20"/>
        </w:rPr>
        <w:t>Que instituições responderam às questões do diagnóstico de SC/SPA – apenas as que fizeram de facto o diagnóstico (através da realização de potenciais auditivos do tronco) ou pode haver repetição de dados entre hospitais de 1/2 linha e hospitais para onde são referenciados para diagnóstico e seguimento?</w:t>
      </w:r>
    </w:p>
    <w:p w:rsidR="00952140" w:rsidRPr="005451F8" w:rsidRDefault="008643F7" w:rsidP="00F66459">
      <w:pPr>
        <w:spacing w:line="360" w:lineRule="auto"/>
        <w:rPr>
          <w:rFonts w:ascii="Arial" w:hAnsi="Arial" w:cs="Arial"/>
          <w:b/>
          <w:sz w:val="20"/>
          <w:szCs w:val="20"/>
        </w:rPr>
      </w:pPr>
      <w:r w:rsidRPr="005451F8">
        <w:rPr>
          <w:rFonts w:ascii="Arial" w:hAnsi="Arial" w:cs="Arial"/>
          <w:b/>
          <w:sz w:val="20"/>
          <w:szCs w:val="20"/>
        </w:rPr>
        <w:t>Resposta 6</w:t>
      </w:r>
    </w:p>
    <w:p w:rsidR="005451F8" w:rsidRPr="005451F8" w:rsidRDefault="005451F8" w:rsidP="00F66459">
      <w:pPr>
        <w:spacing w:line="360" w:lineRule="auto"/>
        <w:rPr>
          <w:rFonts w:ascii="Arial" w:hAnsi="Arial" w:cs="Arial"/>
          <w:sz w:val="20"/>
          <w:szCs w:val="20"/>
        </w:rPr>
      </w:pPr>
      <w:r w:rsidRPr="005451F8">
        <w:rPr>
          <w:rFonts w:ascii="Arial" w:hAnsi="Arial" w:cs="Arial"/>
          <w:sz w:val="20"/>
          <w:szCs w:val="20"/>
        </w:rPr>
        <w:t>Nos resultados acrescentámos:</w:t>
      </w:r>
    </w:p>
    <w:p w:rsidR="005451F8" w:rsidRPr="005451F8" w:rsidRDefault="005451F8" w:rsidP="005451F8">
      <w:pPr>
        <w:spacing w:after="0" w:line="360" w:lineRule="auto"/>
        <w:rPr>
          <w:rFonts w:ascii="Arial" w:hAnsi="Arial" w:cs="Arial"/>
          <w:sz w:val="20"/>
          <w:szCs w:val="20"/>
        </w:rPr>
      </w:pPr>
      <w:r w:rsidRPr="005451F8">
        <w:rPr>
          <w:rFonts w:ascii="Arial" w:hAnsi="Arial" w:cs="Arial"/>
          <w:sz w:val="20"/>
          <w:szCs w:val="20"/>
        </w:rPr>
        <w:t xml:space="preserve">“Das 30 entidades de saúde que responderam ao questionário, 15 </w:t>
      </w:r>
      <w:r w:rsidRPr="005451F8">
        <w:rPr>
          <w:rFonts w:ascii="Arial" w:hAnsi="Arial" w:cs="Arial"/>
          <w:sz w:val="20"/>
          <w:szCs w:val="20"/>
          <w:highlight w:val="yellow"/>
        </w:rPr>
        <w:t>(13 Hospitais nível 1/2 e 2 Hospitais nível 3)</w:t>
      </w:r>
      <w:r w:rsidRPr="005451F8">
        <w:rPr>
          <w:rFonts w:ascii="Arial" w:hAnsi="Arial" w:cs="Arial"/>
          <w:sz w:val="20"/>
          <w:szCs w:val="20"/>
        </w:rPr>
        <w:t xml:space="preserve">  indicaram o número de nados vivos nascidos no seu local de saúde em 2014 e 2015, bem como o número de crianças a quem através do RANU se realizou o diagnóstico de SC/SPA, nesse mesmo período.” </w:t>
      </w:r>
    </w:p>
    <w:p w:rsidR="005451F8" w:rsidRPr="005451F8" w:rsidRDefault="005451F8" w:rsidP="005451F8">
      <w:pPr>
        <w:spacing w:after="0" w:line="360" w:lineRule="auto"/>
        <w:rPr>
          <w:rFonts w:ascii="Arial" w:hAnsi="Arial" w:cs="Arial"/>
          <w:b/>
          <w:sz w:val="20"/>
          <w:szCs w:val="20"/>
        </w:rPr>
      </w:pPr>
    </w:p>
    <w:p w:rsidR="002C6949" w:rsidRPr="005451F8" w:rsidRDefault="00932757" w:rsidP="002C6949">
      <w:pPr>
        <w:spacing w:after="0" w:line="360" w:lineRule="auto"/>
        <w:rPr>
          <w:rFonts w:ascii="Arial" w:hAnsi="Arial" w:cs="Arial"/>
          <w:sz w:val="20"/>
          <w:szCs w:val="20"/>
        </w:rPr>
      </w:pPr>
      <w:r>
        <w:rPr>
          <w:rFonts w:ascii="Arial" w:hAnsi="Arial" w:cs="Arial"/>
          <w:sz w:val="20"/>
          <w:szCs w:val="20"/>
        </w:rPr>
        <w:t xml:space="preserve">De referir: </w:t>
      </w:r>
    </w:p>
    <w:p w:rsidR="00995F8E" w:rsidRDefault="0056237E" w:rsidP="00995F8E">
      <w:pPr>
        <w:spacing w:after="0" w:line="360" w:lineRule="auto"/>
        <w:rPr>
          <w:rFonts w:ascii="Arial" w:hAnsi="Arial" w:cs="Arial"/>
          <w:sz w:val="20"/>
          <w:szCs w:val="20"/>
        </w:rPr>
      </w:pPr>
      <w:r w:rsidRPr="005451F8">
        <w:rPr>
          <w:rFonts w:ascii="Arial" w:hAnsi="Arial" w:cs="Arial"/>
          <w:sz w:val="20"/>
          <w:szCs w:val="20"/>
        </w:rPr>
        <w:t xml:space="preserve">A pergunta sobre o nº de RN com diagnóstico de DA e respetivo grau de severidade no ano de </w:t>
      </w:r>
      <w:r w:rsidR="00995F8E" w:rsidRPr="005451F8">
        <w:rPr>
          <w:rFonts w:ascii="Arial" w:hAnsi="Arial" w:cs="Arial"/>
          <w:sz w:val="20"/>
          <w:szCs w:val="20"/>
        </w:rPr>
        <w:t>2</w:t>
      </w:r>
      <w:r w:rsidRPr="005451F8">
        <w:rPr>
          <w:rFonts w:ascii="Arial" w:hAnsi="Arial" w:cs="Arial"/>
          <w:sz w:val="20"/>
          <w:szCs w:val="20"/>
        </w:rPr>
        <w:t>014 e 2015 vem no seguimento da pergunta do nº de nados vivos na entidade de saúde nesses mesmos anos</w:t>
      </w:r>
      <w:r w:rsidR="00995F8E" w:rsidRPr="005451F8">
        <w:rPr>
          <w:rFonts w:ascii="Arial" w:hAnsi="Arial" w:cs="Arial"/>
          <w:sz w:val="20"/>
          <w:szCs w:val="20"/>
        </w:rPr>
        <w:t>.</w:t>
      </w:r>
      <w:r w:rsidR="00BD608C">
        <w:rPr>
          <w:rFonts w:ascii="Arial" w:hAnsi="Arial" w:cs="Arial"/>
          <w:sz w:val="20"/>
          <w:szCs w:val="20"/>
        </w:rPr>
        <w:t xml:space="preserve"> O diagnóstico referido é obrigatoriamente o definitivo pelo que a metodologia utilizada para chegar a esse diagnostico, supomos ser a correta. </w:t>
      </w:r>
      <w:r w:rsidR="00932757">
        <w:rPr>
          <w:rFonts w:ascii="Arial" w:hAnsi="Arial" w:cs="Arial"/>
          <w:sz w:val="20"/>
          <w:szCs w:val="20"/>
        </w:rPr>
        <w:t xml:space="preserve">Os dados que tivemos dos Hospitais nível 3 não correspondem ao somatório, nem são em geral superiores aos diagnósticos referidos por Hospitais nível 1/2 que a eles referenciam. </w:t>
      </w:r>
    </w:p>
    <w:p w:rsidR="00FF4041" w:rsidRPr="005451F8" w:rsidRDefault="00FF4041" w:rsidP="00995F8E">
      <w:pPr>
        <w:spacing w:after="0" w:line="360" w:lineRule="auto"/>
        <w:rPr>
          <w:rFonts w:ascii="Arial" w:hAnsi="Arial" w:cs="Arial"/>
          <w:sz w:val="20"/>
          <w:szCs w:val="20"/>
        </w:rPr>
      </w:pPr>
    </w:p>
    <w:p w:rsidR="005451F8" w:rsidRDefault="005451F8" w:rsidP="00995F8E">
      <w:pPr>
        <w:spacing w:after="0" w:line="360" w:lineRule="auto"/>
        <w:rPr>
          <w:rFonts w:ascii="Arial" w:hAnsi="Arial" w:cs="Arial"/>
          <w:sz w:val="20"/>
          <w:szCs w:val="20"/>
        </w:rPr>
      </w:pPr>
    </w:p>
    <w:p w:rsidR="00932757" w:rsidRDefault="00932757" w:rsidP="005451F8">
      <w:pPr>
        <w:spacing w:line="360" w:lineRule="auto"/>
        <w:rPr>
          <w:rFonts w:ascii="Arial" w:hAnsi="Arial" w:cs="Arial"/>
          <w:b/>
          <w:sz w:val="20"/>
          <w:szCs w:val="20"/>
        </w:rPr>
      </w:pPr>
    </w:p>
    <w:p w:rsidR="00C91157" w:rsidRDefault="00C91157" w:rsidP="005451F8">
      <w:pPr>
        <w:spacing w:line="360" w:lineRule="auto"/>
        <w:rPr>
          <w:rFonts w:ascii="Arial" w:hAnsi="Arial" w:cs="Arial"/>
          <w:b/>
          <w:sz w:val="20"/>
          <w:szCs w:val="20"/>
        </w:rPr>
      </w:pPr>
    </w:p>
    <w:p w:rsidR="005451F8" w:rsidRDefault="005451F8" w:rsidP="005451F8">
      <w:pPr>
        <w:spacing w:line="360" w:lineRule="auto"/>
        <w:rPr>
          <w:rFonts w:ascii="Arial" w:hAnsi="Arial" w:cs="Arial"/>
          <w:sz w:val="20"/>
          <w:szCs w:val="20"/>
        </w:rPr>
      </w:pPr>
      <w:r w:rsidRPr="005451F8">
        <w:rPr>
          <w:rFonts w:ascii="Arial" w:hAnsi="Arial" w:cs="Arial"/>
          <w:b/>
          <w:sz w:val="20"/>
          <w:szCs w:val="20"/>
        </w:rPr>
        <w:t xml:space="preserve">Comentário </w:t>
      </w:r>
      <w:r>
        <w:rPr>
          <w:rFonts w:ascii="Arial" w:hAnsi="Arial" w:cs="Arial"/>
          <w:b/>
          <w:sz w:val="20"/>
          <w:szCs w:val="20"/>
        </w:rPr>
        <w:t>7</w:t>
      </w:r>
    </w:p>
    <w:p w:rsidR="005451F8" w:rsidRDefault="005451F8" w:rsidP="00995F8E">
      <w:pPr>
        <w:spacing w:after="0" w:line="360" w:lineRule="auto"/>
        <w:rPr>
          <w:rFonts w:ascii="Arial" w:hAnsi="Arial" w:cs="Arial"/>
          <w:color w:val="222222"/>
          <w:sz w:val="20"/>
          <w:szCs w:val="20"/>
        </w:rPr>
      </w:pPr>
      <w:r>
        <w:rPr>
          <w:rFonts w:ascii="Arial" w:hAnsi="Arial" w:cs="Arial"/>
          <w:color w:val="222222"/>
          <w:sz w:val="20"/>
          <w:szCs w:val="20"/>
        </w:rPr>
        <w:t>São claros e convincentes? Os resultados em relação ao seguimento e referenciação das crianças com SC/SPA são difíceis de ler. Tabelas que diferenciassem as respostas entre os hospitais de nível 1/2 e os 3 poderiam ajudar na leitura.</w:t>
      </w:r>
    </w:p>
    <w:p w:rsidR="0040430D" w:rsidRDefault="0040430D" w:rsidP="00995F8E">
      <w:pPr>
        <w:spacing w:after="0" w:line="360" w:lineRule="auto"/>
        <w:rPr>
          <w:rFonts w:ascii="Arial" w:hAnsi="Arial" w:cs="Arial"/>
          <w:color w:val="222222"/>
          <w:sz w:val="20"/>
          <w:szCs w:val="20"/>
        </w:rPr>
      </w:pPr>
    </w:p>
    <w:p w:rsidR="00C91157" w:rsidRPr="00C91157" w:rsidRDefault="00C91157" w:rsidP="00995F8E">
      <w:pPr>
        <w:spacing w:after="0" w:line="360" w:lineRule="auto"/>
        <w:rPr>
          <w:rFonts w:ascii="Arial" w:hAnsi="Arial" w:cs="Arial"/>
          <w:b/>
          <w:bCs/>
          <w:color w:val="222222"/>
          <w:sz w:val="20"/>
          <w:szCs w:val="20"/>
        </w:rPr>
      </w:pPr>
      <w:r w:rsidRPr="00C91157">
        <w:rPr>
          <w:rFonts w:ascii="Arial" w:hAnsi="Arial" w:cs="Arial"/>
          <w:b/>
          <w:bCs/>
          <w:color w:val="222222"/>
          <w:sz w:val="20"/>
          <w:szCs w:val="20"/>
        </w:rPr>
        <w:t>Resposta 7</w:t>
      </w:r>
    </w:p>
    <w:p w:rsidR="0040430D" w:rsidRDefault="0007738F" w:rsidP="00995F8E">
      <w:pPr>
        <w:spacing w:after="0" w:line="360" w:lineRule="auto"/>
        <w:rPr>
          <w:rFonts w:ascii="Arial" w:hAnsi="Arial" w:cs="Arial"/>
          <w:sz w:val="20"/>
          <w:szCs w:val="20"/>
        </w:rPr>
      </w:pPr>
      <w:r>
        <w:rPr>
          <w:rFonts w:ascii="Arial" w:hAnsi="Arial" w:cs="Arial"/>
          <w:sz w:val="20"/>
          <w:szCs w:val="20"/>
        </w:rPr>
        <w:t>No sentido de tornarmos os resultados mais claros a</w:t>
      </w:r>
      <w:r w:rsidR="0030564F">
        <w:rPr>
          <w:rFonts w:ascii="Arial" w:hAnsi="Arial" w:cs="Arial"/>
          <w:sz w:val="20"/>
          <w:szCs w:val="20"/>
        </w:rPr>
        <w:t>lter</w:t>
      </w:r>
      <w:r>
        <w:rPr>
          <w:rFonts w:ascii="Arial" w:hAnsi="Arial" w:cs="Arial"/>
          <w:sz w:val="20"/>
          <w:szCs w:val="20"/>
        </w:rPr>
        <w:t>á</w:t>
      </w:r>
      <w:r w:rsidR="0030564F">
        <w:rPr>
          <w:rFonts w:ascii="Arial" w:hAnsi="Arial" w:cs="Arial"/>
          <w:sz w:val="20"/>
          <w:szCs w:val="20"/>
        </w:rPr>
        <w:t>mos uma parte da metodologia</w:t>
      </w:r>
      <w:r w:rsidR="007C5D74">
        <w:rPr>
          <w:rFonts w:ascii="Arial" w:hAnsi="Arial" w:cs="Arial"/>
          <w:sz w:val="20"/>
          <w:szCs w:val="20"/>
        </w:rPr>
        <w:t xml:space="preserve"> utilizada na análise das respostas</w:t>
      </w:r>
      <w:r>
        <w:rPr>
          <w:rFonts w:ascii="Arial" w:hAnsi="Arial" w:cs="Arial"/>
          <w:sz w:val="20"/>
          <w:szCs w:val="20"/>
        </w:rPr>
        <w:t xml:space="preserve">. Obtivemos resultados diferentes atendendo a que as alterações realizadas na metodologia diminuíram o </w:t>
      </w:r>
      <w:r w:rsidRPr="00FF4041">
        <w:rPr>
          <w:rFonts w:ascii="Arial" w:hAnsi="Arial" w:cs="Arial"/>
          <w:i/>
          <w:sz w:val="20"/>
          <w:szCs w:val="20"/>
        </w:rPr>
        <w:t>n</w:t>
      </w:r>
      <w:r>
        <w:rPr>
          <w:rFonts w:ascii="Arial" w:hAnsi="Arial" w:cs="Arial"/>
          <w:sz w:val="20"/>
          <w:szCs w:val="20"/>
        </w:rPr>
        <w:t xml:space="preserve"> da nossa amostra.</w:t>
      </w:r>
    </w:p>
    <w:p w:rsidR="0007738F" w:rsidRDefault="0007738F" w:rsidP="00995F8E">
      <w:pPr>
        <w:spacing w:after="0" w:line="360" w:lineRule="auto"/>
        <w:rPr>
          <w:rFonts w:ascii="Arial" w:hAnsi="Arial" w:cs="Arial"/>
          <w:sz w:val="20"/>
          <w:szCs w:val="20"/>
        </w:rPr>
      </w:pPr>
      <w:r>
        <w:rPr>
          <w:rFonts w:ascii="Arial" w:hAnsi="Arial" w:cs="Arial"/>
          <w:sz w:val="20"/>
          <w:szCs w:val="20"/>
        </w:rPr>
        <w:t>Apresentamos uma parte dos resultados em tabela</w:t>
      </w:r>
      <w:r w:rsidR="00FF4041">
        <w:rPr>
          <w:rFonts w:ascii="Arial" w:hAnsi="Arial" w:cs="Arial"/>
          <w:sz w:val="20"/>
          <w:szCs w:val="20"/>
        </w:rPr>
        <w:t>,</w:t>
      </w:r>
      <w:r>
        <w:rPr>
          <w:rFonts w:ascii="Arial" w:hAnsi="Arial" w:cs="Arial"/>
          <w:sz w:val="20"/>
          <w:szCs w:val="20"/>
        </w:rPr>
        <w:t xml:space="preserve"> diferenciando </w:t>
      </w:r>
      <w:r>
        <w:rPr>
          <w:rFonts w:ascii="Arial" w:hAnsi="Arial" w:cs="Arial"/>
          <w:color w:val="222222"/>
          <w:sz w:val="20"/>
          <w:szCs w:val="20"/>
        </w:rPr>
        <w:t>hospitais de nível 1/2 e os 3</w:t>
      </w:r>
      <w:r w:rsidR="00FF4041">
        <w:rPr>
          <w:rFonts w:ascii="Arial" w:hAnsi="Arial" w:cs="Arial"/>
          <w:color w:val="222222"/>
          <w:sz w:val="20"/>
          <w:szCs w:val="20"/>
        </w:rPr>
        <w:t>,</w:t>
      </w:r>
      <w:r>
        <w:rPr>
          <w:rFonts w:ascii="Arial" w:hAnsi="Arial" w:cs="Arial"/>
          <w:sz w:val="20"/>
          <w:szCs w:val="20"/>
        </w:rPr>
        <w:t xml:space="preserve"> como sugerido. </w:t>
      </w:r>
    </w:p>
    <w:p w:rsidR="0007738F" w:rsidRDefault="0007738F" w:rsidP="0007738F">
      <w:pPr>
        <w:pStyle w:val="Legenda"/>
        <w:keepNext/>
        <w:shd w:val="clear" w:color="auto" w:fill="FFFFFF" w:themeFill="background1"/>
        <w:ind w:left="-1134"/>
        <w:jc w:val="both"/>
      </w:pPr>
      <w:r>
        <w:t xml:space="preserve">Tabela </w:t>
      </w:r>
      <w:fldSimple w:instr=" SEQ Tabela \* ARABIC ">
        <w:r>
          <w:rPr>
            <w:noProof/>
          </w:rPr>
          <w:t>1</w:t>
        </w:r>
      </w:fldSimple>
      <w:r>
        <w:t>. Referenciação das crianças com SC/SPA para Pediatria/subespecialidade, Oftalmologia, Genética e SNIP</w:t>
      </w:r>
    </w:p>
    <w:tbl>
      <w:tblPr>
        <w:tblStyle w:val="TabelacomGrelha"/>
        <w:tblW w:w="10915" w:type="dxa"/>
        <w:tblInd w:w="-1139" w:type="dxa"/>
        <w:tblLayout w:type="fixed"/>
        <w:tblLook w:val="04A0" w:firstRow="1" w:lastRow="0" w:firstColumn="1" w:lastColumn="0" w:noHBand="0" w:noVBand="1"/>
      </w:tblPr>
      <w:tblGrid>
        <w:gridCol w:w="2268"/>
        <w:gridCol w:w="2552"/>
        <w:gridCol w:w="1276"/>
        <w:gridCol w:w="1275"/>
        <w:gridCol w:w="1276"/>
        <w:gridCol w:w="1096"/>
        <w:gridCol w:w="1172"/>
      </w:tblGrid>
      <w:tr w:rsidR="00827E50" w:rsidRPr="00827E50" w:rsidTr="00827E50">
        <w:trPr>
          <w:trHeight w:val="236"/>
        </w:trPr>
        <w:tc>
          <w:tcPr>
            <w:tcW w:w="4820" w:type="dxa"/>
            <w:gridSpan w:val="2"/>
            <w:shd w:val="clear" w:color="auto" w:fill="000000" w:themeFill="text1"/>
            <w:vAlign w:val="center"/>
          </w:tcPr>
          <w:p w:rsidR="00827E50" w:rsidRPr="00827E50" w:rsidRDefault="00827E50" w:rsidP="003A170D">
            <w:pPr>
              <w:spacing w:after="0"/>
              <w:jc w:val="center"/>
              <w:rPr>
                <w:rFonts w:ascii="Times New Roman" w:hAnsi="Times New Roman" w:cs="Times New Roman"/>
                <w:sz w:val="18"/>
              </w:rPr>
            </w:pPr>
            <w:r w:rsidRPr="00827E50">
              <w:rPr>
                <w:rFonts w:ascii="Times New Roman" w:hAnsi="Times New Roman" w:cs="Times New Roman"/>
                <w:sz w:val="18"/>
              </w:rPr>
              <w:t>REFERENCIAÇÃO</w:t>
            </w:r>
          </w:p>
        </w:tc>
        <w:tc>
          <w:tcPr>
            <w:tcW w:w="6095" w:type="dxa"/>
            <w:gridSpan w:val="5"/>
            <w:shd w:val="clear" w:color="auto" w:fill="000000" w:themeFill="text1"/>
            <w:vAlign w:val="center"/>
          </w:tcPr>
          <w:p w:rsidR="00827E50" w:rsidRPr="00827E50" w:rsidRDefault="00827E50" w:rsidP="003A170D">
            <w:pPr>
              <w:spacing w:after="0"/>
              <w:jc w:val="center"/>
              <w:rPr>
                <w:rFonts w:ascii="Times New Roman" w:hAnsi="Times New Roman" w:cs="Times New Roman"/>
                <w:sz w:val="18"/>
              </w:rPr>
            </w:pPr>
            <w:r w:rsidRPr="00827E50">
              <w:rPr>
                <w:rFonts w:ascii="Times New Roman" w:hAnsi="Times New Roman" w:cs="Times New Roman"/>
                <w:sz w:val="18"/>
              </w:rPr>
              <w:t>GRAU DE DIFERENCIAÇÃO DO HOSPITAL E DO SERVIÇO DE ORL</w:t>
            </w:r>
          </w:p>
        </w:tc>
      </w:tr>
      <w:tr w:rsidR="0007738F" w:rsidRPr="00827E50" w:rsidTr="006F327F">
        <w:trPr>
          <w:trHeight w:val="454"/>
        </w:trPr>
        <w:tc>
          <w:tcPr>
            <w:tcW w:w="2268" w:type="dxa"/>
            <w:shd w:val="clear" w:color="auto" w:fill="D0CECE" w:themeFill="background2" w:themeFillShade="E6"/>
            <w:vAlign w:val="center"/>
          </w:tcPr>
          <w:p w:rsidR="00827E50" w:rsidRDefault="00827E50" w:rsidP="006F327F">
            <w:pPr>
              <w:spacing w:after="0" w:line="240" w:lineRule="auto"/>
              <w:jc w:val="center"/>
              <w:rPr>
                <w:rFonts w:ascii="Times New Roman" w:hAnsi="Times New Roman" w:cs="Times New Roman"/>
                <w:sz w:val="18"/>
              </w:rPr>
            </w:pPr>
            <w:r w:rsidRPr="00827E50">
              <w:rPr>
                <w:rFonts w:ascii="Times New Roman" w:hAnsi="Times New Roman" w:cs="Times New Roman"/>
                <w:sz w:val="18"/>
              </w:rPr>
              <w:t>Consulta</w:t>
            </w:r>
            <w:r>
              <w:rPr>
                <w:rFonts w:ascii="Times New Roman" w:hAnsi="Times New Roman" w:cs="Times New Roman"/>
                <w:sz w:val="18"/>
              </w:rPr>
              <w:t xml:space="preserve"> </w:t>
            </w:r>
          </w:p>
          <w:p w:rsidR="0007738F" w:rsidRPr="00827E50" w:rsidRDefault="0007738F" w:rsidP="006F327F">
            <w:pPr>
              <w:spacing w:after="0" w:line="240" w:lineRule="auto"/>
              <w:jc w:val="center"/>
              <w:rPr>
                <w:rFonts w:ascii="Times New Roman" w:hAnsi="Times New Roman" w:cs="Times New Roman"/>
                <w:sz w:val="18"/>
              </w:rPr>
            </w:pPr>
            <w:r w:rsidRPr="00827E50">
              <w:rPr>
                <w:rFonts w:ascii="Times New Roman" w:hAnsi="Times New Roman" w:cs="Times New Roman"/>
                <w:sz w:val="18"/>
              </w:rPr>
              <w:t>(n = ES representadas)</w:t>
            </w:r>
          </w:p>
        </w:tc>
        <w:tc>
          <w:tcPr>
            <w:tcW w:w="2552" w:type="dxa"/>
            <w:shd w:val="clear" w:color="auto" w:fill="D0CECE" w:themeFill="background2" w:themeFillShade="E6"/>
            <w:vAlign w:val="center"/>
          </w:tcPr>
          <w:p w:rsidR="0007738F" w:rsidRPr="00827E50" w:rsidRDefault="0007738F" w:rsidP="006F327F">
            <w:pPr>
              <w:spacing w:after="0" w:line="240" w:lineRule="auto"/>
              <w:jc w:val="center"/>
              <w:rPr>
                <w:rFonts w:ascii="Times New Roman" w:hAnsi="Times New Roman" w:cs="Times New Roman"/>
                <w:sz w:val="18"/>
              </w:rPr>
            </w:pPr>
            <w:r w:rsidRPr="00827E50">
              <w:rPr>
                <w:rFonts w:ascii="Times New Roman" w:hAnsi="Times New Roman" w:cs="Times New Roman"/>
                <w:sz w:val="18"/>
              </w:rPr>
              <w:t>Crianças c/ SC/SPA referenciadas</w:t>
            </w:r>
          </w:p>
        </w:tc>
        <w:tc>
          <w:tcPr>
            <w:tcW w:w="1276" w:type="dxa"/>
            <w:shd w:val="clear" w:color="auto" w:fill="D0CECE" w:themeFill="background2" w:themeFillShade="E6"/>
            <w:vAlign w:val="center"/>
          </w:tcPr>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H nível 1/2</w:t>
            </w:r>
          </w:p>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ORL A (n)</w:t>
            </w:r>
          </w:p>
        </w:tc>
        <w:tc>
          <w:tcPr>
            <w:tcW w:w="1275" w:type="dxa"/>
            <w:shd w:val="clear" w:color="auto" w:fill="D0CECE" w:themeFill="background2" w:themeFillShade="E6"/>
            <w:vAlign w:val="center"/>
          </w:tcPr>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H nível 1/2</w:t>
            </w:r>
          </w:p>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ORL B (n)</w:t>
            </w:r>
          </w:p>
        </w:tc>
        <w:tc>
          <w:tcPr>
            <w:tcW w:w="1276" w:type="dxa"/>
            <w:shd w:val="clear" w:color="auto" w:fill="D0CECE" w:themeFill="background2" w:themeFillShade="E6"/>
            <w:vAlign w:val="center"/>
          </w:tcPr>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H nível 1/2</w:t>
            </w:r>
          </w:p>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ORL C (n)</w:t>
            </w:r>
          </w:p>
        </w:tc>
        <w:tc>
          <w:tcPr>
            <w:tcW w:w="1096" w:type="dxa"/>
            <w:shd w:val="clear" w:color="auto" w:fill="D0CECE" w:themeFill="background2" w:themeFillShade="E6"/>
            <w:vAlign w:val="center"/>
          </w:tcPr>
          <w:p w:rsidR="0007738F" w:rsidRPr="00827E50" w:rsidRDefault="0007738F" w:rsidP="006F327F">
            <w:pPr>
              <w:spacing w:after="0" w:line="240" w:lineRule="auto"/>
              <w:jc w:val="center"/>
              <w:rPr>
                <w:rFonts w:ascii="Times New Roman" w:hAnsi="Times New Roman" w:cs="Times New Roman"/>
                <w:sz w:val="18"/>
              </w:rPr>
            </w:pPr>
            <w:r w:rsidRPr="00827E50">
              <w:rPr>
                <w:rFonts w:ascii="Times New Roman" w:hAnsi="Times New Roman" w:cs="Times New Roman"/>
                <w:sz w:val="18"/>
              </w:rPr>
              <w:t>H nível 3 (n)</w:t>
            </w:r>
          </w:p>
        </w:tc>
        <w:tc>
          <w:tcPr>
            <w:tcW w:w="1172" w:type="dxa"/>
            <w:shd w:val="clear" w:color="auto" w:fill="D0CECE" w:themeFill="background2" w:themeFillShade="E6"/>
            <w:vAlign w:val="center"/>
          </w:tcPr>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Total</w:t>
            </w:r>
          </w:p>
          <w:p w:rsidR="0007738F" w:rsidRPr="00827E50" w:rsidRDefault="0007738F" w:rsidP="00827E50">
            <w:pPr>
              <w:spacing w:after="0" w:line="240" w:lineRule="auto"/>
              <w:jc w:val="center"/>
              <w:rPr>
                <w:rFonts w:ascii="Times New Roman" w:hAnsi="Times New Roman" w:cs="Times New Roman"/>
                <w:sz w:val="18"/>
              </w:rPr>
            </w:pPr>
            <w:r w:rsidRPr="00827E50">
              <w:rPr>
                <w:rFonts w:ascii="Times New Roman" w:hAnsi="Times New Roman" w:cs="Times New Roman"/>
                <w:sz w:val="18"/>
              </w:rPr>
              <w:t>n (%)</w:t>
            </w:r>
          </w:p>
        </w:tc>
      </w:tr>
      <w:tr w:rsidR="0007738F" w:rsidRPr="00827E50" w:rsidTr="00BB0835">
        <w:trPr>
          <w:trHeight w:val="259"/>
        </w:trPr>
        <w:tc>
          <w:tcPr>
            <w:tcW w:w="2268" w:type="dxa"/>
            <w:vMerge w:val="restart"/>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Pediatria/</w:t>
            </w:r>
          </w:p>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subespecialidade</w:t>
            </w:r>
          </w:p>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n=30</w:t>
            </w:r>
          </w:p>
        </w:tc>
        <w:tc>
          <w:tcPr>
            <w:tcW w:w="2552"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Todas</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6F327F">
            <w:pPr>
              <w:spacing w:after="0"/>
              <w:jc w:val="center"/>
              <w:rPr>
                <w:rFonts w:ascii="Times New Roman" w:hAnsi="Times New Roman" w:cs="Times New Roman"/>
                <w:sz w:val="18"/>
              </w:rPr>
            </w:pPr>
            <w:r w:rsidRPr="00827E50">
              <w:rPr>
                <w:rFonts w:ascii="Times New Roman" w:hAnsi="Times New Roman" w:cs="Times New Roman"/>
                <w:sz w:val="18"/>
              </w:rPr>
              <w:t>4</w:t>
            </w:r>
          </w:p>
        </w:tc>
        <w:tc>
          <w:tcPr>
            <w:tcW w:w="1276" w:type="dxa"/>
            <w:vAlign w:val="center"/>
          </w:tcPr>
          <w:p w:rsidR="0007738F" w:rsidRPr="00827E50" w:rsidRDefault="0007738F" w:rsidP="006F327F">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07738F" w:rsidRPr="00827E50" w:rsidRDefault="0007738F" w:rsidP="00BB0835">
            <w:pPr>
              <w:jc w:val="center"/>
              <w:rPr>
                <w:rFonts w:ascii="Times New Roman" w:hAnsi="Times New Roman" w:cs="Times New Roman"/>
                <w:sz w:val="18"/>
              </w:rPr>
            </w:pPr>
          </w:p>
        </w:tc>
        <w:tc>
          <w:tcPr>
            <w:tcW w:w="1172" w:type="dxa"/>
            <w:vAlign w:val="center"/>
          </w:tcPr>
          <w:p w:rsidR="0007738F" w:rsidRPr="00827E50" w:rsidRDefault="0007738F" w:rsidP="006F327F">
            <w:pPr>
              <w:spacing w:after="0"/>
              <w:jc w:val="center"/>
              <w:rPr>
                <w:rFonts w:ascii="Times New Roman" w:hAnsi="Times New Roman" w:cs="Times New Roman"/>
                <w:sz w:val="18"/>
              </w:rPr>
            </w:pPr>
            <w:r w:rsidRPr="00827E50">
              <w:rPr>
                <w:rFonts w:ascii="Times New Roman" w:hAnsi="Times New Roman" w:cs="Times New Roman"/>
                <w:sz w:val="18"/>
              </w:rPr>
              <w:t>7</w:t>
            </w:r>
          </w:p>
        </w:tc>
      </w:tr>
      <w:tr w:rsidR="0007738F" w:rsidRPr="00827E50" w:rsidTr="00BB0835">
        <w:trPr>
          <w:trHeight w:val="236"/>
        </w:trPr>
        <w:tc>
          <w:tcPr>
            <w:tcW w:w="2268" w:type="dxa"/>
            <w:vMerge/>
            <w:vAlign w:val="center"/>
          </w:tcPr>
          <w:p w:rsidR="0007738F" w:rsidRPr="00827E50" w:rsidRDefault="0007738F" w:rsidP="00827E50">
            <w:pPr>
              <w:spacing w:after="0"/>
              <w:jc w:val="center"/>
              <w:rPr>
                <w:rFonts w:ascii="Times New Roman" w:hAnsi="Times New Roman" w:cs="Times New Roman"/>
                <w:sz w:val="18"/>
              </w:rPr>
            </w:pPr>
          </w:p>
        </w:tc>
        <w:tc>
          <w:tcPr>
            <w:tcW w:w="2552"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Nenhuma (por rotina)</w:t>
            </w:r>
          </w:p>
        </w:tc>
        <w:tc>
          <w:tcPr>
            <w:tcW w:w="1276"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5"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6</w:t>
            </w:r>
          </w:p>
        </w:tc>
        <w:tc>
          <w:tcPr>
            <w:tcW w:w="1276"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4</w:t>
            </w:r>
          </w:p>
        </w:tc>
        <w:tc>
          <w:tcPr>
            <w:tcW w:w="1096"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4†</w:t>
            </w:r>
          </w:p>
        </w:tc>
        <w:tc>
          <w:tcPr>
            <w:tcW w:w="1172"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15</w:t>
            </w:r>
          </w:p>
        </w:tc>
      </w:tr>
      <w:tr w:rsidR="0007738F" w:rsidRPr="00827E50" w:rsidTr="00BB0835">
        <w:trPr>
          <w:trHeight w:val="231"/>
        </w:trPr>
        <w:tc>
          <w:tcPr>
            <w:tcW w:w="2268" w:type="dxa"/>
            <w:vMerge/>
            <w:vAlign w:val="center"/>
          </w:tcPr>
          <w:p w:rsidR="0007738F" w:rsidRPr="00827E50" w:rsidRDefault="0007738F" w:rsidP="00BB0835">
            <w:pPr>
              <w:jc w:val="center"/>
              <w:rPr>
                <w:rFonts w:ascii="Times New Roman" w:hAnsi="Times New Roman" w:cs="Times New Roman"/>
                <w:sz w:val="18"/>
              </w:rPr>
            </w:pPr>
          </w:p>
        </w:tc>
        <w:tc>
          <w:tcPr>
            <w:tcW w:w="2552"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Se DA de determinada gravidade (qual)</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5676C6">
            <w:pPr>
              <w:spacing w:after="0"/>
              <w:jc w:val="center"/>
              <w:rPr>
                <w:rFonts w:ascii="Times New Roman" w:hAnsi="Times New Roman" w:cs="Times New Roman"/>
                <w:sz w:val="18"/>
              </w:rPr>
            </w:pPr>
            <w:r w:rsidRPr="00827E50">
              <w:rPr>
                <w:rFonts w:ascii="Times New Roman" w:hAnsi="Times New Roman" w:cs="Times New Roman"/>
                <w:sz w:val="18"/>
              </w:rPr>
              <w:t>7 (6 DA≥ moderado; 1 DA≥severo</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096"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1 (DA ≥ moderado)</w:t>
            </w:r>
          </w:p>
        </w:tc>
        <w:tc>
          <w:tcPr>
            <w:tcW w:w="1172" w:type="dxa"/>
            <w:vAlign w:val="center"/>
          </w:tcPr>
          <w:p w:rsidR="0007738F" w:rsidRPr="00827E50" w:rsidRDefault="0007738F" w:rsidP="00827E50">
            <w:pPr>
              <w:spacing w:after="0"/>
              <w:jc w:val="center"/>
              <w:rPr>
                <w:rFonts w:ascii="Times New Roman" w:hAnsi="Times New Roman" w:cs="Times New Roman"/>
                <w:sz w:val="18"/>
              </w:rPr>
            </w:pPr>
            <w:r w:rsidRPr="00827E50">
              <w:rPr>
                <w:rFonts w:ascii="Times New Roman" w:hAnsi="Times New Roman" w:cs="Times New Roman"/>
                <w:sz w:val="18"/>
              </w:rPr>
              <w:t>8</w:t>
            </w:r>
          </w:p>
        </w:tc>
      </w:tr>
      <w:tr w:rsidR="0007738F" w:rsidRPr="00827E50" w:rsidTr="00BB0835">
        <w:trPr>
          <w:trHeight w:val="231"/>
        </w:trPr>
        <w:tc>
          <w:tcPr>
            <w:tcW w:w="9743" w:type="dxa"/>
            <w:gridSpan w:val="6"/>
            <w:tcBorders>
              <w:bottom w:val="single" w:sz="4" w:space="0" w:color="auto"/>
            </w:tcBorders>
            <w:shd w:val="clear" w:color="auto" w:fill="000000" w:themeFill="text1"/>
            <w:vAlign w:val="center"/>
          </w:tcPr>
          <w:p w:rsidR="0007738F" w:rsidRPr="00827E50" w:rsidRDefault="0007738F" w:rsidP="005676C6">
            <w:pPr>
              <w:spacing w:after="0"/>
              <w:jc w:val="right"/>
              <w:rPr>
                <w:rFonts w:ascii="Times New Roman" w:hAnsi="Times New Roman" w:cs="Times New Roman"/>
                <w:sz w:val="18"/>
              </w:rPr>
            </w:pPr>
            <w:r w:rsidRPr="00827E50">
              <w:rPr>
                <w:rFonts w:ascii="Times New Roman" w:hAnsi="Times New Roman" w:cs="Times New Roman"/>
                <w:sz w:val="18"/>
              </w:rPr>
              <w:t>Total</w:t>
            </w:r>
          </w:p>
        </w:tc>
        <w:tc>
          <w:tcPr>
            <w:tcW w:w="1172" w:type="dxa"/>
            <w:tcBorders>
              <w:bottom w:val="single" w:sz="4" w:space="0" w:color="auto"/>
            </w:tcBorders>
            <w:shd w:val="clear" w:color="auto" w:fill="000000" w:themeFill="text1"/>
            <w:vAlign w:val="center"/>
          </w:tcPr>
          <w:p w:rsidR="0007738F" w:rsidRPr="00827E50" w:rsidRDefault="0007738F" w:rsidP="005676C6">
            <w:pPr>
              <w:spacing w:after="0"/>
              <w:jc w:val="center"/>
              <w:rPr>
                <w:rFonts w:ascii="Times New Roman" w:hAnsi="Times New Roman" w:cs="Times New Roman"/>
                <w:sz w:val="18"/>
              </w:rPr>
            </w:pPr>
            <w:r w:rsidRPr="00827E50">
              <w:rPr>
                <w:rFonts w:ascii="Times New Roman" w:hAnsi="Times New Roman" w:cs="Times New Roman"/>
                <w:sz w:val="18"/>
              </w:rPr>
              <w:t>30</w:t>
            </w:r>
          </w:p>
        </w:tc>
      </w:tr>
      <w:tr w:rsidR="005676C6" w:rsidRPr="00827E50" w:rsidTr="00BB0835">
        <w:trPr>
          <w:trHeight w:val="231"/>
        </w:trPr>
        <w:tc>
          <w:tcPr>
            <w:tcW w:w="2268" w:type="dxa"/>
            <w:vMerge w:val="restart"/>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Terapia da Fala</w:t>
            </w:r>
          </w:p>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n= 23</w:t>
            </w:r>
          </w:p>
        </w:tc>
        <w:tc>
          <w:tcPr>
            <w:tcW w:w="255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Todas</w:t>
            </w:r>
          </w:p>
        </w:tc>
        <w:tc>
          <w:tcPr>
            <w:tcW w:w="1276" w:type="dxa"/>
            <w:vAlign w:val="center"/>
          </w:tcPr>
          <w:p w:rsidR="005676C6" w:rsidRPr="00827E50" w:rsidRDefault="005676C6" w:rsidP="00BB0835">
            <w:pPr>
              <w:jc w:val="center"/>
              <w:rPr>
                <w:rFonts w:ascii="Times New Roman" w:hAnsi="Times New Roman" w:cs="Times New Roman"/>
                <w:sz w:val="18"/>
              </w:rPr>
            </w:pPr>
          </w:p>
        </w:tc>
        <w:tc>
          <w:tcPr>
            <w:tcW w:w="1275"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7</w:t>
            </w:r>
          </w:p>
        </w:tc>
        <w:tc>
          <w:tcPr>
            <w:tcW w:w="127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09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17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10 (44%)</w:t>
            </w:r>
          </w:p>
        </w:tc>
      </w:tr>
      <w:tr w:rsidR="005676C6" w:rsidRPr="00827E50" w:rsidTr="00BB0835">
        <w:trPr>
          <w:trHeight w:val="236"/>
        </w:trPr>
        <w:tc>
          <w:tcPr>
            <w:tcW w:w="2268" w:type="dxa"/>
            <w:vMerge/>
            <w:vAlign w:val="center"/>
          </w:tcPr>
          <w:p w:rsidR="005676C6" w:rsidRPr="00827E50" w:rsidRDefault="005676C6" w:rsidP="005676C6">
            <w:pPr>
              <w:spacing w:after="0"/>
              <w:jc w:val="center"/>
              <w:rPr>
                <w:rFonts w:ascii="Times New Roman" w:hAnsi="Times New Roman" w:cs="Times New Roman"/>
                <w:sz w:val="18"/>
              </w:rPr>
            </w:pPr>
          </w:p>
        </w:tc>
        <w:tc>
          <w:tcPr>
            <w:tcW w:w="255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Nenhuma (por rotina)</w:t>
            </w:r>
          </w:p>
        </w:tc>
        <w:tc>
          <w:tcPr>
            <w:tcW w:w="127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5"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27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096" w:type="dxa"/>
            <w:vAlign w:val="center"/>
          </w:tcPr>
          <w:p w:rsidR="005676C6" w:rsidRPr="00827E50" w:rsidRDefault="005676C6" w:rsidP="005676C6">
            <w:pPr>
              <w:spacing w:after="0"/>
              <w:jc w:val="center"/>
              <w:rPr>
                <w:rFonts w:ascii="Times New Roman" w:hAnsi="Times New Roman" w:cs="Times New Roman"/>
                <w:sz w:val="18"/>
              </w:rPr>
            </w:pPr>
          </w:p>
        </w:tc>
        <w:tc>
          <w:tcPr>
            <w:tcW w:w="117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4 (17%)</w:t>
            </w:r>
          </w:p>
        </w:tc>
      </w:tr>
      <w:tr w:rsidR="005676C6" w:rsidRPr="00827E50" w:rsidTr="00BB0835">
        <w:trPr>
          <w:trHeight w:val="231"/>
        </w:trPr>
        <w:tc>
          <w:tcPr>
            <w:tcW w:w="2268" w:type="dxa"/>
            <w:vMerge/>
            <w:vAlign w:val="center"/>
          </w:tcPr>
          <w:p w:rsidR="005676C6" w:rsidRPr="00827E50" w:rsidRDefault="005676C6" w:rsidP="005676C6">
            <w:pPr>
              <w:spacing w:after="0"/>
              <w:jc w:val="center"/>
              <w:rPr>
                <w:rFonts w:ascii="Times New Roman" w:hAnsi="Times New Roman" w:cs="Times New Roman"/>
                <w:sz w:val="18"/>
              </w:rPr>
            </w:pPr>
          </w:p>
        </w:tc>
        <w:tc>
          <w:tcPr>
            <w:tcW w:w="255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Se DA de determinada gravidade (qual)</w:t>
            </w:r>
          </w:p>
        </w:tc>
        <w:tc>
          <w:tcPr>
            <w:tcW w:w="1276" w:type="dxa"/>
            <w:vAlign w:val="center"/>
          </w:tcPr>
          <w:p w:rsidR="005676C6" w:rsidRPr="00827E50" w:rsidRDefault="005676C6" w:rsidP="005676C6">
            <w:pPr>
              <w:spacing w:after="0"/>
              <w:jc w:val="center"/>
              <w:rPr>
                <w:rFonts w:ascii="Times New Roman" w:hAnsi="Times New Roman" w:cs="Times New Roman"/>
                <w:sz w:val="18"/>
              </w:rPr>
            </w:pPr>
          </w:p>
        </w:tc>
        <w:tc>
          <w:tcPr>
            <w:tcW w:w="1275"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2 (DA ≥ moderado)</w:t>
            </w:r>
          </w:p>
        </w:tc>
        <w:tc>
          <w:tcPr>
            <w:tcW w:w="127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4 (DA ≥ moderado)</w:t>
            </w:r>
          </w:p>
        </w:tc>
        <w:tc>
          <w:tcPr>
            <w:tcW w:w="1096" w:type="dxa"/>
            <w:vAlign w:val="center"/>
          </w:tcPr>
          <w:p w:rsidR="005676C6" w:rsidRPr="00827E50" w:rsidRDefault="005676C6" w:rsidP="005676C6">
            <w:pPr>
              <w:spacing w:after="0"/>
              <w:jc w:val="center"/>
              <w:rPr>
                <w:rFonts w:ascii="Times New Roman" w:hAnsi="Times New Roman" w:cs="Times New Roman"/>
                <w:sz w:val="18"/>
              </w:rPr>
            </w:pPr>
          </w:p>
        </w:tc>
        <w:tc>
          <w:tcPr>
            <w:tcW w:w="117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6 (26%)</w:t>
            </w:r>
          </w:p>
        </w:tc>
      </w:tr>
      <w:tr w:rsidR="005676C6" w:rsidRPr="00827E50" w:rsidTr="00BB0835">
        <w:trPr>
          <w:trHeight w:val="231"/>
        </w:trPr>
        <w:tc>
          <w:tcPr>
            <w:tcW w:w="2268" w:type="dxa"/>
            <w:vMerge/>
            <w:vAlign w:val="center"/>
          </w:tcPr>
          <w:p w:rsidR="005676C6" w:rsidRPr="00827E50" w:rsidRDefault="005676C6" w:rsidP="005676C6">
            <w:pPr>
              <w:spacing w:after="0"/>
              <w:jc w:val="center"/>
              <w:rPr>
                <w:rFonts w:ascii="Times New Roman" w:hAnsi="Times New Roman" w:cs="Times New Roman"/>
                <w:sz w:val="18"/>
              </w:rPr>
            </w:pPr>
          </w:p>
        </w:tc>
        <w:tc>
          <w:tcPr>
            <w:tcW w:w="255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“Não sei responder (…)”</w:t>
            </w:r>
          </w:p>
        </w:tc>
        <w:tc>
          <w:tcPr>
            <w:tcW w:w="1276" w:type="dxa"/>
            <w:vAlign w:val="center"/>
          </w:tcPr>
          <w:p w:rsidR="005676C6" w:rsidRPr="00827E50" w:rsidRDefault="005676C6" w:rsidP="005676C6">
            <w:pPr>
              <w:spacing w:after="0"/>
              <w:jc w:val="center"/>
              <w:rPr>
                <w:rFonts w:ascii="Times New Roman" w:hAnsi="Times New Roman" w:cs="Times New Roman"/>
                <w:sz w:val="18"/>
              </w:rPr>
            </w:pPr>
          </w:p>
        </w:tc>
        <w:tc>
          <w:tcPr>
            <w:tcW w:w="1275" w:type="dxa"/>
            <w:vAlign w:val="center"/>
          </w:tcPr>
          <w:p w:rsidR="005676C6" w:rsidRPr="00827E50" w:rsidRDefault="005676C6" w:rsidP="005676C6">
            <w:pPr>
              <w:spacing w:after="0"/>
              <w:jc w:val="center"/>
              <w:rPr>
                <w:rFonts w:ascii="Times New Roman" w:hAnsi="Times New Roman" w:cs="Times New Roman"/>
                <w:sz w:val="18"/>
              </w:rPr>
            </w:pPr>
          </w:p>
        </w:tc>
        <w:tc>
          <w:tcPr>
            <w:tcW w:w="1276"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5676C6" w:rsidRPr="00827E50" w:rsidRDefault="005676C6" w:rsidP="005676C6">
            <w:pPr>
              <w:spacing w:after="0"/>
              <w:jc w:val="center"/>
              <w:rPr>
                <w:rFonts w:ascii="Times New Roman" w:hAnsi="Times New Roman" w:cs="Times New Roman"/>
                <w:sz w:val="18"/>
              </w:rPr>
            </w:pPr>
          </w:p>
        </w:tc>
        <w:tc>
          <w:tcPr>
            <w:tcW w:w="1172" w:type="dxa"/>
            <w:vAlign w:val="center"/>
          </w:tcPr>
          <w:p w:rsidR="005676C6" w:rsidRPr="00827E50" w:rsidRDefault="005676C6" w:rsidP="005676C6">
            <w:pPr>
              <w:spacing w:after="0"/>
              <w:jc w:val="center"/>
              <w:rPr>
                <w:rFonts w:ascii="Times New Roman" w:hAnsi="Times New Roman" w:cs="Times New Roman"/>
                <w:sz w:val="18"/>
              </w:rPr>
            </w:pPr>
            <w:r w:rsidRPr="00827E50">
              <w:rPr>
                <w:rFonts w:ascii="Times New Roman" w:hAnsi="Times New Roman" w:cs="Times New Roman"/>
                <w:sz w:val="18"/>
              </w:rPr>
              <w:t>3 (13%)</w:t>
            </w:r>
          </w:p>
        </w:tc>
      </w:tr>
      <w:tr w:rsidR="0007738F" w:rsidRPr="00827E50" w:rsidTr="00BB0835">
        <w:trPr>
          <w:trHeight w:val="236"/>
        </w:trPr>
        <w:tc>
          <w:tcPr>
            <w:tcW w:w="9743" w:type="dxa"/>
            <w:gridSpan w:val="6"/>
            <w:shd w:val="clear" w:color="auto" w:fill="000000" w:themeFill="text1"/>
            <w:vAlign w:val="center"/>
          </w:tcPr>
          <w:p w:rsidR="0007738F" w:rsidRPr="00827E50" w:rsidRDefault="0007738F" w:rsidP="005676C6">
            <w:pPr>
              <w:spacing w:after="0"/>
              <w:jc w:val="right"/>
              <w:rPr>
                <w:rFonts w:ascii="Times New Roman" w:hAnsi="Times New Roman" w:cs="Times New Roman"/>
                <w:sz w:val="18"/>
              </w:rPr>
            </w:pPr>
            <w:r w:rsidRPr="00827E50">
              <w:rPr>
                <w:rFonts w:ascii="Times New Roman" w:hAnsi="Times New Roman" w:cs="Times New Roman"/>
                <w:sz w:val="18"/>
              </w:rPr>
              <w:t>Total</w:t>
            </w:r>
          </w:p>
        </w:tc>
        <w:tc>
          <w:tcPr>
            <w:tcW w:w="1172" w:type="dxa"/>
            <w:shd w:val="clear" w:color="auto" w:fill="000000" w:themeFill="text1"/>
            <w:vAlign w:val="center"/>
          </w:tcPr>
          <w:p w:rsidR="0007738F" w:rsidRPr="00827E50" w:rsidRDefault="0007738F" w:rsidP="005676C6">
            <w:pPr>
              <w:spacing w:after="0"/>
              <w:jc w:val="center"/>
              <w:rPr>
                <w:rFonts w:ascii="Times New Roman" w:hAnsi="Times New Roman" w:cs="Times New Roman"/>
                <w:sz w:val="18"/>
              </w:rPr>
            </w:pPr>
            <w:r w:rsidRPr="00827E50">
              <w:rPr>
                <w:rFonts w:ascii="Times New Roman" w:hAnsi="Times New Roman" w:cs="Times New Roman"/>
                <w:sz w:val="18"/>
              </w:rPr>
              <w:t>23</w:t>
            </w:r>
          </w:p>
        </w:tc>
      </w:tr>
      <w:tr w:rsidR="0007738F" w:rsidRPr="00827E50" w:rsidTr="00BB0835">
        <w:trPr>
          <w:trHeight w:val="231"/>
        </w:trPr>
        <w:tc>
          <w:tcPr>
            <w:tcW w:w="2268" w:type="dxa"/>
            <w:vMerge w:val="restart"/>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Oftalmologia</w:t>
            </w:r>
          </w:p>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n=23</w:t>
            </w:r>
          </w:p>
        </w:tc>
        <w:tc>
          <w:tcPr>
            <w:tcW w:w="255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Todas</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BB0835">
            <w:pPr>
              <w:jc w:val="center"/>
              <w:rPr>
                <w:rFonts w:ascii="Times New Roman" w:hAnsi="Times New Roman" w:cs="Times New Roman"/>
                <w:sz w:val="18"/>
              </w:rPr>
            </w:pP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4</w:t>
            </w:r>
          </w:p>
        </w:tc>
        <w:tc>
          <w:tcPr>
            <w:tcW w:w="1096" w:type="dxa"/>
            <w:vAlign w:val="center"/>
          </w:tcPr>
          <w:p w:rsidR="0007738F" w:rsidRPr="00827E50" w:rsidRDefault="0007738F" w:rsidP="00BB0835">
            <w:pPr>
              <w:jc w:val="center"/>
              <w:rPr>
                <w:rFonts w:ascii="Times New Roman" w:hAnsi="Times New Roman" w:cs="Times New Roman"/>
                <w:sz w:val="18"/>
              </w:rPr>
            </w:pPr>
          </w:p>
        </w:tc>
        <w:tc>
          <w:tcPr>
            <w:tcW w:w="117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4 (17%)</w:t>
            </w:r>
          </w:p>
        </w:tc>
      </w:tr>
      <w:tr w:rsidR="0007738F" w:rsidRPr="00827E50" w:rsidTr="00BB0835">
        <w:trPr>
          <w:trHeight w:val="231"/>
        </w:trPr>
        <w:tc>
          <w:tcPr>
            <w:tcW w:w="2268" w:type="dxa"/>
            <w:vMerge/>
            <w:vAlign w:val="center"/>
          </w:tcPr>
          <w:p w:rsidR="0007738F" w:rsidRPr="00827E50" w:rsidRDefault="0007738F" w:rsidP="00261695">
            <w:pPr>
              <w:spacing w:after="0"/>
              <w:jc w:val="center"/>
              <w:rPr>
                <w:rFonts w:ascii="Times New Roman" w:hAnsi="Times New Roman" w:cs="Times New Roman"/>
                <w:sz w:val="18"/>
              </w:rPr>
            </w:pPr>
          </w:p>
        </w:tc>
        <w:tc>
          <w:tcPr>
            <w:tcW w:w="255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Nenhuma (por rotina)</w:t>
            </w: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5"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7</w:t>
            </w: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17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13 (57%)</w:t>
            </w:r>
          </w:p>
        </w:tc>
      </w:tr>
      <w:tr w:rsidR="0007738F" w:rsidRPr="00827E50" w:rsidTr="00BB0835">
        <w:trPr>
          <w:trHeight w:val="231"/>
        </w:trPr>
        <w:tc>
          <w:tcPr>
            <w:tcW w:w="2268" w:type="dxa"/>
            <w:vMerge/>
            <w:vAlign w:val="center"/>
          </w:tcPr>
          <w:p w:rsidR="0007738F" w:rsidRPr="00827E50" w:rsidRDefault="0007738F" w:rsidP="00261695">
            <w:pPr>
              <w:spacing w:after="0"/>
              <w:jc w:val="center"/>
              <w:rPr>
                <w:rFonts w:ascii="Times New Roman" w:hAnsi="Times New Roman" w:cs="Times New Roman"/>
                <w:sz w:val="18"/>
              </w:rPr>
            </w:pPr>
          </w:p>
        </w:tc>
        <w:tc>
          <w:tcPr>
            <w:tcW w:w="255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Se DA de determinada gravidade (qual)</w:t>
            </w: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1 (DA ≥ severo)</w:t>
            </w:r>
          </w:p>
        </w:tc>
        <w:tc>
          <w:tcPr>
            <w:tcW w:w="1275" w:type="dxa"/>
            <w:vAlign w:val="center"/>
          </w:tcPr>
          <w:p w:rsidR="0007738F" w:rsidRPr="00827E50" w:rsidRDefault="0007738F" w:rsidP="00261695">
            <w:pPr>
              <w:spacing w:after="0"/>
              <w:jc w:val="center"/>
              <w:rPr>
                <w:rFonts w:ascii="Times New Roman" w:hAnsi="Times New Roman" w:cs="Times New Roman"/>
                <w:sz w:val="18"/>
              </w:rPr>
            </w:pPr>
          </w:p>
        </w:tc>
        <w:tc>
          <w:tcPr>
            <w:tcW w:w="1276" w:type="dxa"/>
            <w:vAlign w:val="center"/>
          </w:tcPr>
          <w:p w:rsidR="0007738F" w:rsidRPr="00827E50" w:rsidRDefault="0007738F" w:rsidP="00261695">
            <w:pPr>
              <w:spacing w:after="0"/>
              <w:jc w:val="center"/>
              <w:rPr>
                <w:rFonts w:ascii="Times New Roman" w:hAnsi="Times New Roman" w:cs="Times New Roman"/>
                <w:sz w:val="18"/>
              </w:rPr>
            </w:pPr>
          </w:p>
        </w:tc>
        <w:tc>
          <w:tcPr>
            <w:tcW w:w="1096" w:type="dxa"/>
            <w:vAlign w:val="center"/>
          </w:tcPr>
          <w:p w:rsidR="0007738F" w:rsidRPr="00827E50" w:rsidRDefault="0007738F" w:rsidP="00261695">
            <w:pPr>
              <w:spacing w:after="0"/>
              <w:jc w:val="center"/>
              <w:rPr>
                <w:rFonts w:ascii="Times New Roman" w:hAnsi="Times New Roman" w:cs="Times New Roman"/>
                <w:sz w:val="18"/>
              </w:rPr>
            </w:pPr>
          </w:p>
        </w:tc>
        <w:tc>
          <w:tcPr>
            <w:tcW w:w="117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1 (4%)</w:t>
            </w:r>
          </w:p>
        </w:tc>
      </w:tr>
      <w:tr w:rsidR="0007738F" w:rsidRPr="00827E50" w:rsidTr="00BB0835">
        <w:trPr>
          <w:trHeight w:val="231"/>
        </w:trPr>
        <w:tc>
          <w:tcPr>
            <w:tcW w:w="2268" w:type="dxa"/>
            <w:vMerge/>
            <w:vAlign w:val="center"/>
          </w:tcPr>
          <w:p w:rsidR="0007738F" w:rsidRPr="00827E50" w:rsidRDefault="0007738F" w:rsidP="00261695">
            <w:pPr>
              <w:spacing w:after="0"/>
              <w:jc w:val="center"/>
              <w:rPr>
                <w:rFonts w:ascii="Times New Roman" w:hAnsi="Times New Roman" w:cs="Times New Roman"/>
                <w:sz w:val="18"/>
              </w:rPr>
            </w:pPr>
          </w:p>
        </w:tc>
        <w:tc>
          <w:tcPr>
            <w:tcW w:w="255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“Não sei responder (…)”</w:t>
            </w:r>
          </w:p>
        </w:tc>
        <w:tc>
          <w:tcPr>
            <w:tcW w:w="1276" w:type="dxa"/>
            <w:vAlign w:val="center"/>
          </w:tcPr>
          <w:p w:rsidR="0007738F" w:rsidRPr="00827E50" w:rsidRDefault="0007738F" w:rsidP="00261695">
            <w:pPr>
              <w:spacing w:after="0"/>
              <w:jc w:val="center"/>
              <w:rPr>
                <w:rFonts w:ascii="Times New Roman" w:hAnsi="Times New Roman" w:cs="Times New Roman"/>
                <w:sz w:val="18"/>
              </w:rPr>
            </w:pPr>
          </w:p>
        </w:tc>
        <w:tc>
          <w:tcPr>
            <w:tcW w:w="1275"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07738F" w:rsidRPr="00827E50" w:rsidRDefault="0007738F" w:rsidP="00261695">
            <w:pPr>
              <w:spacing w:after="0"/>
              <w:jc w:val="center"/>
              <w:rPr>
                <w:rFonts w:ascii="Times New Roman" w:hAnsi="Times New Roman" w:cs="Times New Roman"/>
                <w:sz w:val="18"/>
              </w:rPr>
            </w:pPr>
          </w:p>
        </w:tc>
        <w:tc>
          <w:tcPr>
            <w:tcW w:w="117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5 (22%)</w:t>
            </w:r>
          </w:p>
        </w:tc>
      </w:tr>
      <w:tr w:rsidR="0007738F" w:rsidRPr="00827E50" w:rsidTr="00BB0835">
        <w:trPr>
          <w:trHeight w:val="231"/>
        </w:trPr>
        <w:tc>
          <w:tcPr>
            <w:tcW w:w="9743" w:type="dxa"/>
            <w:gridSpan w:val="6"/>
            <w:shd w:val="clear" w:color="auto" w:fill="000000" w:themeFill="text1"/>
            <w:vAlign w:val="center"/>
          </w:tcPr>
          <w:p w:rsidR="0007738F" w:rsidRPr="00827E50" w:rsidRDefault="0007738F" w:rsidP="00261695">
            <w:pPr>
              <w:spacing w:after="0"/>
              <w:jc w:val="right"/>
              <w:rPr>
                <w:rFonts w:ascii="Times New Roman" w:hAnsi="Times New Roman" w:cs="Times New Roman"/>
                <w:sz w:val="18"/>
              </w:rPr>
            </w:pPr>
            <w:r w:rsidRPr="00827E50">
              <w:rPr>
                <w:rFonts w:ascii="Times New Roman" w:hAnsi="Times New Roman" w:cs="Times New Roman"/>
                <w:sz w:val="18"/>
              </w:rPr>
              <w:t>Total</w:t>
            </w:r>
          </w:p>
        </w:tc>
        <w:tc>
          <w:tcPr>
            <w:tcW w:w="1172" w:type="dxa"/>
            <w:shd w:val="clear" w:color="auto" w:fill="000000" w:themeFill="text1"/>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23</w:t>
            </w:r>
          </w:p>
        </w:tc>
      </w:tr>
      <w:tr w:rsidR="0007738F" w:rsidRPr="00827E50" w:rsidTr="00BB0835">
        <w:trPr>
          <w:trHeight w:val="231"/>
        </w:trPr>
        <w:tc>
          <w:tcPr>
            <w:tcW w:w="2268" w:type="dxa"/>
            <w:vMerge w:val="restart"/>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Genética</w:t>
            </w:r>
          </w:p>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n=23</w:t>
            </w:r>
          </w:p>
        </w:tc>
        <w:tc>
          <w:tcPr>
            <w:tcW w:w="255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Todas</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096"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2</w:t>
            </w:r>
          </w:p>
        </w:tc>
        <w:tc>
          <w:tcPr>
            <w:tcW w:w="1172" w:type="dxa"/>
            <w:vAlign w:val="center"/>
          </w:tcPr>
          <w:p w:rsidR="0007738F" w:rsidRPr="00827E50" w:rsidRDefault="0007738F" w:rsidP="00261695">
            <w:pPr>
              <w:spacing w:after="0"/>
              <w:jc w:val="center"/>
              <w:rPr>
                <w:rFonts w:ascii="Times New Roman" w:hAnsi="Times New Roman" w:cs="Times New Roman"/>
                <w:sz w:val="18"/>
              </w:rPr>
            </w:pPr>
            <w:r w:rsidRPr="00827E50">
              <w:rPr>
                <w:rFonts w:ascii="Times New Roman" w:hAnsi="Times New Roman" w:cs="Times New Roman"/>
                <w:sz w:val="18"/>
              </w:rPr>
              <w:t>5 (22%)</w:t>
            </w:r>
          </w:p>
        </w:tc>
      </w:tr>
      <w:tr w:rsidR="0007738F" w:rsidRPr="00827E50" w:rsidTr="00BB0835">
        <w:trPr>
          <w:trHeight w:val="231"/>
        </w:trPr>
        <w:tc>
          <w:tcPr>
            <w:tcW w:w="2268" w:type="dxa"/>
            <w:vMerge/>
            <w:vAlign w:val="center"/>
          </w:tcPr>
          <w:p w:rsidR="0007738F" w:rsidRPr="00827E50" w:rsidRDefault="0007738F" w:rsidP="00BB0835">
            <w:pPr>
              <w:jc w:val="center"/>
              <w:rPr>
                <w:rFonts w:ascii="Times New Roman" w:hAnsi="Times New Roman" w:cs="Times New Roman"/>
                <w:sz w:val="18"/>
              </w:rPr>
            </w:pPr>
          </w:p>
        </w:tc>
        <w:tc>
          <w:tcPr>
            <w:tcW w:w="255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Nenhuma (por rotina)</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6"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5</w:t>
            </w:r>
          </w:p>
        </w:tc>
        <w:tc>
          <w:tcPr>
            <w:tcW w:w="1096" w:type="dxa"/>
            <w:vAlign w:val="center"/>
          </w:tcPr>
          <w:p w:rsidR="0007738F" w:rsidRPr="00827E50" w:rsidRDefault="0007738F" w:rsidP="00BB0835">
            <w:pPr>
              <w:jc w:val="center"/>
              <w:rPr>
                <w:rFonts w:ascii="Times New Roman" w:hAnsi="Times New Roman" w:cs="Times New Roman"/>
                <w:sz w:val="18"/>
              </w:rPr>
            </w:pPr>
          </w:p>
        </w:tc>
        <w:tc>
          <w:tcPr>
            <w:tcW w:w="117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6 (26%)</w:t>
            </w:r>
          </w:p>
        </w:tc>
      </w:tr>
      <w:tr w:rsidR="0007738F" w:rsidRPr="00827E50" w:rsidTr="00BB0835">
        <w:trPr>
          <w:trHeight w:val="231"/>
        </w:trPr>
        <w:tc>
          <w:tcPr>
            <w:tcW w:w="2268" w:type="dxa"/>
            <w:vMerge/>
            <w:vAlign w:val="center"/>
          </w:tcPr>
          <w:p w:rsidR="0007738F" w:rsidRPr="00827E50" w:rsidRDefault="0007738F" w:rsidP="00BB0835">
            <w:pPr>
              <w:jc w:val="center"/>
              <w:rPr>
                <w:rFonts w:ascii="Times New Roman" w:hAnsi="Times New Roman" w:cs="Times New Roman"/>
                <w:sz w:val="18"/>
              </w:rPr>
            </w:pPr>
          </w:p>
        </w:tc>
        <w:tc>
          <w:tcPr>
            <w:tcW w:w="255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Se DA de determinada gravidade (qual)</w:t>
            </w:r>
          </w:p>
        </w:tc>
        <w:tc>
          <w:tcPr>
            <w:tcW w:w="1276"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1(DA≥ severo)</w:t>
            </w:r>
          </w:p>
        </w:tc>
        <w:tc>
          <w:tcPr>
            <w:tcW w:w="1275"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4 (3 DA ≥ moderado; 1 DA ≥ severo)</w:t>
            </w:r>
          </w:p>
        </w:tc>
        <w:tc>
          <w:tcPr>
            <w:tcW w:w="1276"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3 (2 DA ≥ moderado; 1 DA ≥ severo)</w:t>
            </w:r>
          </w:p>
        </w:tc>
        <w:tc>
          <w:tcPr>
            <w:tcW w:w="1096" w:type="dxa"/>
            <w:vAlign w:val="center"/>
          </w:tcPr>
          <w:p w:rsidR="0007738F" w:rsidRPr="00827E50" w:rsidRDefault="0007738F" w:rsidP="00BB0835">
            <w:pPr>
              <w:jc w:val="center"/>
              <w:rPr>
                <w:rFonts w:ascii="Times New Roman" w:hAnsi="Times New Roman" w:cs="Times New Roman"/>
                <w:sz w:val="18"/>
              </w:rPr>
            </w:pPr>
          </w:p>
        </w:tc>
        <w:tc>
          <w:tcPr>
            <w:tcW w:w="117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8 (35%)</w:t>
            </w:r>
          </w:p>
        </w:tc>
      </w:tr>
      <w:tr w:rsidR="0007738F" w:rsidRPr="00827E50" w:rsidTr="00BB0835">
        <w:trPr>
          <w:trHeight w:val="231"/>
        </w:trPr>
        <w:tc>
          <w:tcPr>
            <w:tcW w:w="2268" w:type="dxa"/>
            <w:vMerge/>
            <w:vAlign w:val="center"/>
          </w:tcPr>
          <w:p w:rsidR="0007738F" w:rsidRPr="00827E50" w:rsidRDefault="0007738F" w:rsidP="00165744">
            <w:pPr>
              <w:spacing w:after="0"/>
              <w:jc w:val="center"/>
              <w:rPr>
                <w:rFonts w:ascii="Times New Roman" w:hAnsi="Times New Roman" w:cs="Times New Roman"/>
                <w:sz w:val="18"/>
              </w:rPr>
            </w:pPr>
          </w:p>
        </w:tc>
        <w:tc>
          <w:tcPr>
            <w:tcW w:w="255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“Não sei responder (…)”</w:t>
            </w:r>
          </w:p>
        </w:tc>
        <w:tc>
          <w:tcPr>
            <w:tcW w:w="1276" w:type="dxa"/>
            <w:vAlign w:val="center"/>
          </w:tcPr>
          <w:p w:rsidR="0007738F" w:rsidRPr="00827E50" w:rsidRDefault="0007738F" w:rsidP="00165744">
            <w:pPr>
              <w:spacing w:after="0"/>
              <w:jc w:val="center"/>
              <w:rPr>
                <w:rFonts w:ascii="Times New Roman" w:hAnsi="Times New Roman" w:cs="Times New Roman"/>
                <w:sz w:val="18"/>
              </w:rPr>
            </w:pPr>
          </w:p>
        </w:tc>
        <w:tc>
          <w:tcPr>
            <w:tcW w:w="1275"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6"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07738F" w:rsidRPr="00827E50" w:rsidRDefault="0007738F" w:rsidP="00165744">
            <w:pPr>
              <w:spacing w:after="0"/>
              <w:jc w:val="center"/>
              <w:rPr>
                <w:rFonts w:ascii="Times New Roman" w:hAnsi="Times New Roman" w:cs="Times New Roman"/>
                <w:sz w:val="18"/>
              </w:rPr>
            </w:pPr>
          </w:p>
        </w:tc>
        <w:tc>
          <w:tcPr>
            <w:tcW w:w="1172" w:type="dxa"/>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4 (17%)</w:t>
            </w:r>
          </w:p>
        </w:tc>
      </w:tr>
      <w:tr w:rsidR="0007738F" w:rsidRPr="00827E50" w:rsidTr="00BB0835">
        <w:trPr>
          <w:trHeight w:val="231"/>
        </w:trPr>
        <w:tc>
          <w:tcPr>
            <w:tcW w:w="9743" w:type="dxa"/>
            <w:gridSpan w:val="6"/>
            <w:shd w:val="clear" w:color="auto" w:fill="000000" w:themeFill="text1"/>
            <w:vAlign w:val="center"/>
          </w:tcPr>
          <w:p w:rsidR="0007738F" w:rsidRPr="00827E50" w:rsidRDefault="0007738F" w:rsidP="00165744">
            <w:pPr>
              <w:spacing w:after="0"/>
              <w:jc w:val="right"/>
              <w:rPr>
                <w:rFonts w:ascii="Times New Roman" w:hAnsi="Times New Roman" w:cs="Times New Roman"/>
                <w:sz w:val="18"/>
              </w:rPr>
            </w:pPr>
            <w:r w:rsidRPr="00827E50">
              <w:rPr>
                <w:rFonts w:ascii="Times New Roman" w:hAnsi="Times New Roman" w:cs="Times New Roman"/>
                <w:sz w:val="18"/>
              </w:rPr>
              <w:t>Total</w:t>
            </w:r>
          </w:p>
        </w:tc>
        <w:tc>
          <w:tcPr>
            <w:tcW w:w="1172" w:type="dxa"/>
            <w:shd w:val="clear" w:color="auto" w:fill="000000" w:themeFill="text1"/>
            <w:vAlign w:val="center"/>
          </w:tcPr>
          <w:p w:rsidR="0007738F" w:rsidRPr="00827E50" w:rsidRDefault="0007738F" w:rsidP="00165744">
            <w:pPr>
              <w:spacing w:after="0"/>
              <w:jc w:val="center"/>
              <w:rPr>
                <w:rFonts w:ascii="Times New Roman" w:hAnsi="Times New Roman" w:cs="Times New Roman"/>
                <w:sz w:val="18"/>
              </w:rPr>
            </w:pPr>
            <w:r w:rsidRPr="00827E50">
              <w:rPr>
                <w:rFonts w:ascii="Times New Roman" w:hAnsi="Times New Roman" w:cs="Times New Roman"/>
                <w:sz w:val="18"/>
              </w:rPr>
              <w:t>23</w:t>
            </w:r>
          </w:p>
        </w:tc>
      </w:tr>
      <w:tr w:rsidR="0007738F" w:rsidRPr="00827E50" w:rsidTr="00BB0835">
        <w:trPr>
          <w:trHeight w:val="231"/>
        </w:trPr>
        <w:tc>
          <w:tcPr>
            <w:tcW w:w="2268" w:type="dxa"/>
            <w:vMerge w:val="restart"/>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SNIP</w:t>
            </w:r>
          </w:p>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n=23</w:t>
            </w:r>
          </w:p>
        </w:tc>
        <w:tc>
          <w:tcPr>
            <w:tcW w:w="255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Todas</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27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3</w:t>
            </w:r>
          </w:p>
        </w:tc>
        <w:tc>
          <w:tcPr>
            <w:tcW w:w="109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17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7 (30%)</w:t>
            </w:r>
          </w:p>
        </w:tc>
      </w:tr>
      <w:tr w:rsidR="0007738F" w:rsidRPr="00827E50" w:rsidTr="00BB0835">
        <w:trPr>
          <w:trHeight w:val="231"/>
        </w:trPr>
        <w:tc>
          <w:tcPr>
            <w:tcW w:w="2268" w:type="dxa"/>
            <w:vMerge/>
            <w:vAlign w:val="center"/>
          </w:tcPr>
          <w:p w:rsidR="0007738F" w:rsidRPr="00827E50" w:rsidRDefault="0007738F" w:rsidP="00BB0835">
            <w:pPr>
              <w:jc w:val="center"/>
              <w:rPr>
                <w:rFonts w:ascii="Times New Roman" w:hAnsi="Times New Roman" w:cs="Times New Roman"/>
                <w:sz w:val="18"/>
              </w:rPr>
            </w:pPr>
          </w:p>
        </w:tc>
        <w:tc>
          <w:tcPr>
            <w:tcW w:w="255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Raramente</w:t>
            </w:r>
          </w:p>
        </w:tc>
        <w:tc>
          <w:tcPr>
            <w:tcW w:w="1276" w:type="dxa"/>
            <w:vAlign w:val="center"/>
          </w:tcPr>
          <w:p w:rsidR="0007738F" w:rsidRPr="00827E50" w:rsidRDefault="0007738F" w:rsidP="00BB0835">
            <w:pPr>
              <w:jc w:val="center"/>
              <w:rPr>
                <w:rFonts w:ascii="Times New Roman" w:hAnsi="Times New Roman" w:cs="Times New Roman"/>
                <w:sz w:val="18"/>
              </w:rPr>
            </w:pPr>
          </w:p>
        </w:tc>
        <w:tc>
          <w:tcPr>
            <w:tcW w:w="1275"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09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17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3 (13%)</w:t>
            </w:r>
          </w:p>
        </w:tc>
      </w:tr>
      <w:tr w:rsidR="0007738F" w:rsidRPr="00827E50" w:rsidTr="00BB0835">
        <w:trPr>
          <w:trHeight w:val="231"/>
        </w:trPr>
        <w:tc>
          <w:tcPr>
            <w:tcW w:w="2268" w:type="dxa"/>
            <w:vMerge/>
            <w:vAlign w:val="center"/>
          </w:tcPr>
          <w:p w:rsidR="0007738F" w:rsidRPr="00827E50" w:rsidRDefault="0007738F" w:rsidP="002609C8">
            <w:pPr>
              <w:spacing w:after="0"/>
              <w:jc w:val="center"/>
              <w:rPr>
                <w:rFonts w:ascii="Times New Roman" w:hAnsi="Times New Roman" w:cs="Times New Roman"/>
                <w:sz w:val="18"/>
              </w:rPr>
            </w:pPr>
          </w:p>
        </w:tc>
        <w:tc>
          <w:tcPr>
            <w:tcW w:w="255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“Não sei responder (…)”</w:t>
            </w:r>
          </w:p>
        </w:tc>
        <w:tc>
          <w:tcPr>
            <w:tcW w:w="127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w:t>
            </w:r>
          </w:p>
        </w:tc>
        <w:tc>
          <w:tcPr>
            <w:tcW w:w="1275"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7</w:t>
            </w:r>
          </w:p>
        </w:tc>
        <w:tc>
          <w:tcPr>
            <w:tcW w:w="1276"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5</w:t>
            </w:r>
          </w:p>
        </w:tc>
        <w:tc>
          <w:tcPr>
            <w:tcW w:w="1096" w:type="dxa"/>
            <w:vAlign w:val="center"/>
          </w:tcPr>
          <w:p w:rsidR="0007738F" w:rsidRPr="00827E50" w:rsidRDefault="0007738F" w:rsidP="002609C8">
            <w:pPr>
              <w:spacing w:after="0"/>
              <w:jc w:val="center"/>
              <w:rPr>
                <w:rFonts w:ascii="Times New Roman" w:hAnsi="Times New Roman" w:cs="Times New Roman"/>
                <w:sz w:val="18"/>
              </w:rPr>
            </w:pPr>
          </w:p>
        </w:tc>
        <w:tc>
          <w:tcPr>
            <w:tcW w:w="1172" w:type="dxa"/>
            <w:vAlign w:val="center"/>
          </w:tcPr>
          <w:p w:rsidR="0007738F" w:rsidRPr="00827E50" w:rsidRDefault="0007738F" w:rsidP="002609C8">
            <w:pPr>
              <w:spacing w:after="0"/>
              <w:jc w:val="center"/>
              <w:rPr>
                <w:rFonts w:ascii="Times New Roman" w:hAnsi="Times New Roman" w:cs="Times New Roman"/>
                <w:sz w:val="18"/>
              </w:rPr>
            </w:pPr>
            <w:r w:rsidRPr="00827E50">
              <w:rPr>
                <w:rFonts w:ascii="Times New Roman" w:hAnsi="Times New Roman" w:cs="Times New Roman"/>
                <w:sz w:val="18"/>
              </w:rPr>
              <w:t>13 (57%)</w:t>
            </w:r>
          </w:p>
        </w:tc>
      </w:tr>
      <w:tr w:rsidR="0007738F" w:rsidRPr="002609C8" w:rsidTr="00BB0835">
        <w:trPr>
          <w:trHeight w:val="231"/>
        </w:trPr>
        <w:tc>
          <w:tcPr>
            <w:tcW w:w="9743" w:type="dxa"/>
            <w:gridSpan w:val="6"/>
            <w:shd w:val="clear" w:color="auto" w:fill="000000" w:themeFill="text1"/>
            <w:vAlign w:val="center"/>
          </w:tcPr>
          <w:p w:rsidR="0007738F" w:rsidRPr="002609C8" w:rsidRDefault="0007738F" w:rsidP="002609C8">
            <w:pPr>
              <w:spacing w:after="0"/>
              <w:jc w:val="right"/>
              <w:rPr>
                <w:rFonts w:ascii="Times New Roman" w:hAnsi="Times New Roman" w:cs="Times New Roman"/>
                <w:sz w:val="16"/>
                <w:szCs w:val="16"/>
              </w:rPr>
            </w:pPr>
            <w:r w:rsidRPr="002609C8">
              <w:rPr>
                <w:rFonts w:ascii="Times New Roman" w:hAnsi="Times New Roman" w:cs="Times New Roman"/>
                <w:sz w:val="16"/>
                <w:szCs w:val="16"/>
              </w:rPr>
              <w:t>Total</w:t>
            </w:r>
          </w:p>
        </w:tc>
        <w:tc>
          <w:tcPr>
            <w:tcW w:w="1172" w:type="dxa"/>
            <w:shd w:val="clear" w:color="auto" w:fill="000000" w:themeFill="text1"/>
            <w:vAlign w:val="center"/>
          </w:tcPr>
          <w:p w:rsidR="0007738F" w:rsidRPr="002609C8" w:rsidRDefault="0007738F" w:rsidP="002609C8">
            <w:pPr>
              <w:spacing w:after="0"/>
              <w:jc w:val="center"/>
              <w:rPr>
                <w:rFonts w:ascii="Times New Roman" w:hAnsi="Times New Roman" w:cs="Times New Roman"/>
                <w:sz w:val="16"/>
                <w:szCs w:val="16"/>
              </w:rPr>
            </w:pPr>
            <w:r w:rsidRPr="002609C8">
              <w:rPr>
                <w:rFonts w:ascii="Times New Roman" w:hAnsi="Times New Roman" w:cs="Times New Roman"/>
                <w:sz w:val="16"/>
                <w:szCs w:val="16"/>
              </w:rPr>
              <w:t>23</w:t>
            </w:r>
          </w:p>
        </w:tc>
      </w:tr>
    </w:tbl>
    <w:p w:rsidR="0042250F" w:rsidRDefault="0042250F" w:rsidP="002609C8">
      <w:pPr>
        <w:spacing w:after="0"/>
        <w:ind w:left="-993"/>
        <w:rPr>
          <w:rFonts w:ascii="Times New Roman" w:hAnsi="Times New Roman" w:cs="Times New Roman"/>
          <w:sz w:val="16"/>
          <w:szCs w:val="16"/>
        </w:rPr>
      </w:pPr>
    </w:p>
    <w:p w:rsidR="0007738F" w:rsidRPr="002609C8" w:rsidRDefault="0007738F" w:rsidP="002609C8">
      <w:pPr>
        <w:spacing w:after="0"/>
        <w:ind w:left="-993"/>
        <w:rPr>
          <w:rFonts w:ascii="Times New Roman" w:hAnsi="Times New Roman" w:cs="Times New Roman"/>
          <w:sz w:val="16"/>
          <w:szCs w:val="16"/>
        </w:rPr>
      </w:pPr>
      <w:r w:rsidRPr="002609C8">
        <w:rPr>
          <w:rFonts w:ascii="Times New Roman" w:hAnsi="Times New Roman" w:cs="Times New Roman"/>
          <w:sz w:val="16"/>
          <w:szCs w:val="16"/>
        </w:rPr>
        <w:t>Legenda:</w:t>
      </w:r>
    </w:p>
    <w:p w:rsidR="0007738F" w:rsidRPr="002609C8" w:rsidRDefault="0007738F" w:rsidP="0007738F">
      <w:pPr>
        <w:spacing w:after="0"/>
        <w:ind w:left="-993"/>
        <w:rPr>
          <w:rFonts w:ascii="Times New Roman" w:hAnsi="Times New Roman" w:cs="Times New Roman"/>
          <w:sz w:val="16"/>
          <w:szCs w:val="16"/>
        </w:rPr>
      </w:pPr>
      <w:r w:rsidRPr="002609C8">
        <w:rPr>
          <w:rFonts w:ascii="Times New Roman" w:hAnsi="Times New Roman" w:cs="Times New Roman"/>
          <w:sz w:val="16"/>
          <w:szCs w:val="16"/>
        </w:rPr>
        <w:t xml:space="preserve">DA – Défice auditivo; ES – Entidade de Saúde; H – Hospital; ORL – Otorrinolaringologia; SC/SPA – Surdez Congénita/Surdez Precocemente Adquirida; SNIPI – Sistema Nacional de Intervenção Precoce na Infância; </w:t>
      </w:r>
    </w:p>
    <w:p w:rsidR="0007738F" w:rsidRPr="002609C8" w:rsidRDefault="0007738F" w:rsidP="0007738F">
      <w:pPr>
        <w:spacing w:after="0"/>
        <w:ind w:left="-993"/>
        <w:rPr>
          <w:rFonts w:ascii="Times New Roman" w:hAnsi="Times New Roman" w:cs="Times New Roman"/>
          <w:sz w:val="16"/>
          <w:szCs w:val="16"/>
        </w:rPr>
      </w:pPr>
      <w:r w:rsidRPr="002609C8">
        <w:rPr>
          <w:rFonts w:ascii="Times New Roman" w:hAnsi="Times New Roman" w:cs="Times New Roman"/>
          <w:sz w:val="16"/>
          <w:szCs w:val="16"/>
        </w:rPr>
        <w:t>ORL A - Realiza o seguimento de todas as crianças com DA até à colocação do implante coclear (inclusive); ORL B - Realiza o seguimento de todas as crianças com DA, exceto aquelas que têm indicação para colocação de implante coclear; ORL C- Desconhece-se o seguimento que realiza</w:t>
      </w:r>
    </w:p>
    <w:p w:rsidR="0007738F" w:rsidRPr="002609C8" w:rsidRDefault="0007738F" w:rsidP="0007738F">
      <w:pPr>
        <w:ind w:left="-993"/>
        <w:rPr>
          <w:rFonts w:ascii="Times New Roman" w:hAnsi="Times New Roman" w:cs="Times New Roman"/>
          <w:sz w:val="16"/>
          <w:szCs w:val="16"/>
        </w:rPr>
      </w:pPr>
      <w:r w:rsidRPr="002609C8">
        <w:rPr>
          <w:rFonts w:ascii="Times New Roman" w:hAnsi="Times New Roman" w:cs="Times New Roman"/>
          <w:sz w:val="16"/>
          <w:szCs w:val="16"/>
        </w:rPr>
        <w:t>† 1 das entidades de saúde é uma maternidade</w:t>
      </w:r>
    </w:p>
    <w:p w:rsidR="0007738F" w:rsidRDefault="0007738F" w:rsidP="00995F8E">
      <w:pPr>
        <w:spacing w:after="0" w:line="360" w:lineRule="auto"/>
        <w:rPr>
          <w:rFonts w:ascii="Arial" w:hAnsi="Arial" w:cs="Arial"/>
          <w:sz w:val="20"/>
          <w:szCs w:val="20"/>
        </w:rPr>
      </w:pPr>
    </w:p>
    <w:p w:rsidR="00C91157" w:rsidRPr="00C91157" w:rsidRDefault="00C91157" w:rsidP="00995F8E">
      <w:pPr>
        <w:spacing w:after="0" w:line="360" w:lineRule="auto"/>
        <w:rPr>
          <w:rFonts w:ascii="Arial" w:hAnsi="Arial" w:cs="Arial"/>
          <w:b/>
          <w:bCs/>
          <w:sz w:val="20"/>
          <w:szCs w:val="20"/>
        </w:rPr>
      </w:pPr>
      <w:r w:rsidRPr="00C91157">
        <w:rPr>
          <w:rFonts w:ascii="Arial" w:hAnsi="Arial" w:cs="Arial"/>
          <w:b/>
          <w:bCs/>
          <w:sz w:val="20"/>
          <w:szCs w:val="20"/>
        </w:rPr>
        <w:t xml:space="preserve">Comentário 8 </w:t>
      </w:r>
    </w:p>
    <w:p w:rsidR="00C91157" w:rsidRDefault="00C91157" w:rsidP="00995F8E">
      <w:pPr>
        <w:spacing w:after="0" w:line="360" w:lineRule="auto"/>
        <w:rPr>
          <w:rFonts w:ascii="Arial" w:hAnsi="Arial" w:cs="Arial"/>
          <w:color w:val="222222"/>
          <w:sz w:val="20"/>
          <w:szCs w:val="20"/>
        </w:rPr>
      </w:pPr>
      <w:r>
        <w:rPr>
          <w:rFonts w:ascii="Arial" w:hAnsi="Arial" w:cs="Arial"/>
          <w:color w:val="222222"/>
          <w:sz w:val="20"/>
          <w:szCs w:val="20"/>
        </w:rPr>
        <w:t>Referências: a literatura existente foi considerada de forma apropriada? Do meu conhecimento existe uma tese de Mestrado “Rastreio Auditivo Neonatal Universal em Portugal: Ponto da Situação” da autora Ana Rita Ferreira Canas dos Santos que aborda em alguns pontos o mesmo tema e que poderia ser referida.</w:t>
      </w:r>
    </w:p>
    <w:p w:rsidR="00C91157" w:rsidRDefault="00C91157" w:rsidP="00995F8E">
      <w:pPr>
        <w:spacing w:after="0" w:line="360" w:lineRule="auto"/>
        <w:rPr>
          <w:rFonts w:ascii="Arial" w:hAnsi="Arial" w:cs="Arial"/>
          <w:color w:val="222222"/>
          <w:sz w:val="20"/>
          <w:szCs w:val="20"/>
        </w:rPr>
      </w:pPr>
    </w:p>
    <w:p w:rsidR="00C91157" w:rsidRPr="00C91157" w:rsidRDefault="00C91157" w:rsidP="00995F8E">
      <w:pPr>
        <w:spacing w:after="0" w:line="360" w:lineRule="auto"/>
        <w:rPr>
          <w:rFonts w:ascii="Arial" w:hAnsi="Arial" w:cs="Arial"/>
          <w:b/>
          <w:bCs/>
          <w:color w:val="222222"/>
          <w:sz w:val="20"/>
          <w:szCs w:val="20"/>
        </w:rPr>
      </w:pPr>
      <w:r w:rsidRPr="00C91157">
        <w:rPr>
          <w:rFonts w:ascii="Arial" w:hAnsi="Arial" w:cs="Arial"/>
          <w:b/>
          <w:bCs/>
          <w:color w:val="222222"/>
          <w:sz w:val="20"/>
          <w:szCs w:val="20"/>
        </w:rPr>
        <w:t>Resposta 8</w:t>
      </w:r>
    </w:p>
    <w:p w:rsidR="00C91157" w:rsidRDefault="00C91157" w:rsidP="00995F8E">
      <w:pPr>
        <w:spacing w:after="0" w:line="360" w:lineRule="auto"/>
        <w:rPr>
          <w:rFonts w:ascii="Arial" w:hAnsi="Arial" w:cs="Arial"/>
          <w:color w:val="222222"/>
          <w:sz w:val="20"/>
          <w:szCs w:val="20"/>
        </w:rPr>
      </w:pPr>
      <w:r>
        <w:rPr>
          <w:rFonts w:ascii="Arial" w:hAnsi="Arial" w:cs="Arial"/>
          <w:color w:val="222222"/>
          <w:sz w:val="20"/>
          <w:szCs w:val="20"/>
        </w:rPr>
        <w:t>Essa referência bibliografia foi acrescentada (ref. 3</w:t>
      </w:r>
      <w:r w:rsidR="00D429A6">
        <w:rPr>
          <w:rFonts w:ascii="Arial" w:hAnsi="Arial" w:cs="Arial"/>
          <w:color w:val="222222"/>
          <w:sz w:val="20"/>
          <w:szCs w:val="20"/>
        </w:rPr>
        <w:t>7</w:t>
      </w:r>
      <w:r>
        <w:rPr>
          <w:rFonts w:ascii="Arial" w:hAnsi="Arial" w:cs="Arial"/>
          <w:color w:val="222222"/>
          <w:sz w:val="20"/>
          <w:szCs w:val="20"/>
        </w:rPr>
        <w:t xml:space="preserve">), </w:t>
      </w:r>
      <w:r w:rsidR="00D429A6">
        <w:rPr>
          <w:rFonts w:ascii="Arial" w:hAnsi="Arial" w:cs="Arial"/>
          <w:color w:val="222222"/>
          <w:sz w:val="20"/>
          <w:szCs w:val="20"/>
        </w:rPr>
        <w:t>é</w:t>
      </w:r>
      <w:r>
        <w:rPr>
          <w:rFonts w:ascii="Arial" w:hAnsi="Arial" w:cs="Arial"/>
          <w:color w:val="222222"/>
          <w:sz w:val="20"/>
          <w:szCs w:val="20"/>
        </w:rPr>
        <w:t xml:space="preserve"> ser mencionada na Introdução e na Discussão. </w:t>
      </w:r>
    </w:p>
    <w:p w:rsidR="00C91157" w:rsidRDefault="00C91157" w:rsidP="00995F8E">
      <w:pPr>
        <w:spacing w:after="0" w:line="360" w:lineRule="auto"/>
        <w:rPr>
          <w:rFonts w:ascii="Arial" w:hAnsi="Arial" w:cs="Arial"/>
          <w:sz w:val="20"/>
          <w:szCs w:val="20"/>
        </w:rPr>
      </w:pPr>
    </w:p>
    <w:p w:rsidR="000E5994" w:rsidRPr="000E5994" w:rsidRDefault="000E5994" w:rsidP="00995F8E">
      <w:pPr>
        <w:spacing w:after="0" w:line="360" w:lineRule="auto"/>
        <w:rPr>
          <w:rFonts w:ascii="Arial" w:hAnsi="Arial" w:cs="Arial"/>
          <w:b/>
          <w:bCs/>
          <w:sz w:val="20"/>
          <w:szCs w:val="20"/>
        </w:rPr>
      </w:pPr>
      <w:r w:rsidRPr="000E5994">
        <w:rPr>
          <w:rFonts w:ascii="Arial" w:hAnsi="Arial" w:cs="Arial"/>
          <w:b/>
          <w:bCs/>
          <w:sz w:val="20"/>
          <w:szCs w:val="20"/>
        </w:rPr>
        <w:t>Comentário 9</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Tabelas / Figuras: a sua mensagem é bem clara sem ser necessário a referência no texto principal? A tabela nº2 é de difícil leitura e o seu contexto não está bem explícito no texto.</w:t>
      </w:r>
    </w:p>
    <w:p w:rsidR="000E5994" w:rsidRDefault="000E5994" w:rsidP="00995F8E">
      <w:pPr>
        <w:spacing w:after="0" w:line="360" w:lineRule="auto"/>
        <w:rPr>
          <w:rFonts w:ascii="Arial" w:hAnsi="Arial" w:cs="Arial"/>
          <w:color w:val="222222"/>
          <w:sz w:val="20"/>
          <w:szCs w:val="20"/>
        </w:rPr>
      </w:pPr>
    </w:p>
    <w:p w:rsidR="000E5994" w:rsidRPr="000E5994" w:rsidRDefault="000E5994" w:rsidP="00995F8E">
      <w:pPr>
        <w:spacing w:after="0" w:line="360" w:lineRule="auto"/>
        <w:rPr>
          <w:rFonts w:ascii="Arial" w:hAnsi="Arial" w:cs="Arial"/>
          <w:b/>
          <w:bCs/>
          <w:color w:val="222222"/>
          <w:sz w:val="20"/>
          <w:szCs w:val="20"/>
        </w:rPr>
      </w:pPr>
      <w:r w:rsidRPr="000E5994">
        <w:rPr>
          <w:rFonts w:ascii="Arial" w:hAnsi="Arial" w:cs="Arial"/>
          <w:b/>
          <w:bCs/>
          <w:color w:val="222222"/>
          <w:sz w:val="20"/>
          <w:szCs w:val="20"/>
        </w:rPr>
        <w:t>Resposta 9</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 xml:space="preserve">A tabela 2 deixou de existir. </w:t>
      </w:r>
    </w:p>
    <w:p w:rsidR="000E5994" w:rsidRDefault="000E5994" w:rsidP="00995F8E">
      <w:pPr>
        <w:spacing w:after="0" w:line="360" w:lineRule="auto"/>
        <w:rPr>
          <w:rFonts w:ascii="Arial" w:hAnsi="Arial" w:cs="Arial"/>
          <w:color w:val="222222"/>
          <w:sz w:val="20"/>
          <w:szCs w:val="20"/>
        </w:rPr>
      </w:pPr>
    </w:p>
    <w:p w:rsidR="000E5994" w:rsidRPr="000E5994" w:rsidRDefault="000E5994" w:rsidP="00995F8E">
      <w:pPr>
        <w:spacing w:after="0" w:line="360" w:lineRule="auto"/>
        <w:rPr>
          <w:rFonts w:ascii="Arial" w:hAnsi="Arial" w:cs="Arial"/>
          <w:b/>
          <w:bCs/>
          <w:color w:val="222222"/>
          <w:sz w:val="20"/>
          <w:szCs w:val="20"/>
        </w:rPr>
      </w:pPr>
      <w:r w:rsidRPr="000E5994">
        <w:rPr>
          <w:rFonts w:ascii="Arial" w:hAnsi="Arial" w:cs="Arial"/>
          <w:b/>
          <w:bCs/>
          <w:color w:val="222222"/>
          <w:sz w:val="20"/>
          <w:szCs w:val="20"/>
        </w:rPr>
        <w:t xml:space="preserve">Comentário 10 </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Agradecimentos: identifica a fonte de financiamento? Não Identifica</w:t>
      </w:r>
      <w:r>
        <w:rPr>
          <w:rFonts w:ascii="Arial" w:hAnsi="Arial" w:cs="Arial"/>
          <w:color w:val="222222"/>
          <w:sz w:val="20"/>
          <w:szCs w:val="20"/>
        </w:rPr>
        <w:br/>
        <w:t>conflitos de interesse?  Não</w:t>
      </w:r>
    </w:p>
    <w:p w:rsidR="000E5994" w:rsidRDefault="000E5994" w:rsidP="00995F8E">
      <w:pPr>
        <w:spacing w:after="0" w:line="360" w:lineRule="auto"/>
        <w:rPr>
          <w:rFonts w:ascii="Arial" w:hAnsi="Arial" w:cs="Arial"/>
          <w:color w:val="222222"/>
          <w:sz w:val="20"/>
          <w:szCs w:val="20"/>
        </w:rPr>
      </w:pPr>
    </w:p>
    <w:p w:rsidR="000E5994" w:rsidRPr="000E5994" w:rsidRDefault="000E5994" w:rsidP="00995F8E">
      <w:pPr>
        <w:spacing w:after="0" w:line="360" w:lineRule="auto"/>
        <w:rPr>
          <w:rFonts w:ascii="Arial" w:hAnsi="Arial" w:cs="Arial"/>
          <w:b/>
          <w:bCs/>
          <w:color w:val="222222"/>
          <w:sz w:val="20"/>
          <w:szCs w:val="20"/>
        </w:rPr>
      </w:pPr>
      <w:r w:rsidRPr="000E5994">
        <w:rPr>
          <w:rFonts w:ascii="Arial" w:hAnsi="Arial" w:cs="Arial"/>
          <w:b/>
          <w:bCs/>
          <w:color w:val="222222"/>
          <w:sz w:val="20"/>
          <w:szCs w:val="20"/>
        </w:rPr>
        <w:t>Resposta 10</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Como o devemos fazer?</w:t>
      </w:r>
    </w:p>
    <w:p w:rsidR="000E5994" w:rsidRDefault="000E5994" w:rsidP="00995F8E">
      <w:pPr>
        <w:spacing w:after="0" w:line="360" w:lineRule="auto"/>
        <w:rPr>
          <w:rFonts w:ascii="Arial" w:hAnsi="Arial" w:cs="Arial"/>
          <w:color w:val="222222"/>
          <w:sz w:val="20"/>
          <w:szCs w:val="20"/>
        </w:rPr>
      </w:pPr>
    </w:p>
    <w:p w:rsidR="000E5994" w:rsidRPr="000E5994" w:rsidRDefault="000E5994" w:rsidP="00995F8E">
      <w:pPr>
        <w:spacing w:after="0" w:line="360" w:lineRule="auto"/>
        <w:rPr>
          <w:rFonts w:ascii="Arial" w:hAnsi="Arial" w:cs="Arial"/>
          <w:b/>
          <w:bCs/>
          <w:color w:val="222222"/>
          <w:sz w:val="20"/>
          <w:szCs w:val="20"/>
        </w:rPr>
      </w:pPr>
      <w:r w:rsidRPr="000E5994">
        <w:rPr>
          <w:rFonts w:ascii="Arial" w:hAnsi="Arial" w:cs="Arial"/>
          <w:b/>
          <w:bCs/>
          <w:color w:val="222222"/>
          <w:sz w:val="20"/>
          <w:szCs w:val="20"/>
        </w:rPr>
        <w:t>Comentário 11</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Extensão: o manuscrito pode ser encurtado sem eliminar aspectos fundamentais? Revisão da apresentação dos resultados. O trabalho perde-se na apresentação dos resultados. Na minha opinião esta devia ser revista e simplificada em tabelas. Há muita repetição das hipóteses de resposta (às questões de escolhe múltiplas” no texto A tabela já existente é extensa e de difícil leitura.</w:t>
      </w:r>
      <w:r w:rsidR="005F7761">
        <w:rPr>
          <w:rFonts w:ascii="Arial" w:hAnsi="Arial" w:cs="Arial"/>
          <w:color w:val="222222"/>
          <w:sz w:val="20"/>
          <w:szCs w:val="20"/>
        </w:rPr>
        <w:t>/ As figuras/tabelas podem ser eliminadas ou melhoradas? A tabela nº 2</w:t>
      </w:r>
      <w:r w:rsidR="005F7761">
        <w:rPr>
          <w:rFonts w:ascii="Arial" w:hAnsi="Arial" w:cs="Arial"/>
          <w:color w:val="222222"/>
          <w:sz w:val="20"/>
          <w:szCs w:val="20"/>
        </w:rPr>
        <w:br/>
        <w:t>deveria ser melhorada/ Apresentação: o manuscrito é apresentado de uma forma clara e lógica? Se não, pode ser melhorado? Como? A seção dos resultados deverá ser</w:t>
      </w:r>
      <w:r w:rsidR="005F7761">
        <w:rPr>
          <w:rFonts w:ascii="Arial" w:hAnsi="Arial" w:cs="Arial"/>
          <w:color w:val="222222"/>
          <w:sz w:val="20"/>
          <w:szCs w:val="20"/>
        </w:rPr>
        <w:br/>
        <w:t>melhorada</w:t>
      </w:r>
    </w:p>
    <w:p w:rsidR="000E5994" w:rsidRDefault="000E5994" w:rsidP="00995F8E">
      <w:pPr>
        <w:spacing w:after="0" w:line="360" w:lineRule="auto"/>
        <w:rPr>
          <w:rFonts w:ascii="Arial" w:hAnsi="Arial" w:cs="Arial"/>
          <w:color w:val="222222"/>
          <w:sz w:val="20"/>
          <w:szCs w:val="20"/>
        </w:rPr>
      </w:pPr>
    </w:p>
    <w:p w:rsidR="0042250F" w:rsidRDefault="0042250F" w:rsidP="00995F8E">
      <w:pPr>
        <w:spacing w:after="0" w:line="360" w:lineRule="auto"/>
        <w:rPr>
          <w:rFonts w:ascii="Arial" w:hAnsi="Arial" w:cs="Arial"/>
          <w:b/>
          <w:bCs/>
          <w:color w:val="222222"/>
          <w:sz w:val="20"/>
          <w:szCs w:val="20"/>
        </w:rPr>
      </w:pPr>
    </w:p>
    <w:p w:rsidR="000E5994" w:rsidRPr="005F7761" w:rsidRDefault="000E5994" w:rsidP="00995F8E">
      <w:pPr>
        <w:spacing w:after="0" w:line="360" w:lineRule="auto"/>
        <w:rPr>
          <w:rFonts w:ascii="Arial" w:hAnsi="Arial" w:cs="Arial"/>
          <w:b/>
          <w:bCs/>
          <w:color w:val="222222"/>
          <w:sz w:val="20"/>
          <w:szCs w:val="20"/>
        </w:rPr>
      </w:pPr>
      <w:r w:rsidRPr="005F7761">
        <w:rPr>
          <w:rFonts w:ascii="Arial" w:hAnsi="Arial" w:cs="Arial"/>
          <w:b/>
          <w:bCs/>
          <w:color w:val="222222"/>
          <w:sz w:val="20"/>
          <w:szCs w:val="20"/>
        </w:rPr>
        <w:t>Resposta 11</w:t>
      </w:r>
    </w:p>
    <w:p w:rsidR="000E5994" w:rsidRDefault="000E5994" w:rsidP="00995F8E">
      <w:pPr>
        <w:spacing w:after="0" w:line="360" w:lineRule="auto"/>
        <w:rPr>
          <w:rFonts w:ascii="Arial" w:hAnsi="Arial" w:cs="Arial"/>
          <w:color w:val="222222"/>
          <w:sz w:val="20"/>
          <w:szCs w:val="20"/>
        </w:rPr>
      </w:pPr>
      <w:r>
        <w:rPr>
          <w:rFonts w:ascii="Arial" w:hAnsi="Arial" w:cs="Arial"/>
          <w:color w:val="222222"/>
          <w:sz w:val="20"/>
          <w:szCs w:val="20"/>
        </w:rPr>
        <w:t>Alteramos a forma de apresentação de resultados (para tal tivemos de alterar também a forma como descrevemos a metodologia utilizada)</w:t>
      </w:r>
      <w:r w:rsidR="005F7761">
        <w:rPr>
          <w:rFonts w:ascii="Arial" w:hAnsi="Arial" w:cs="Arial"/>
          <w:color w:val="222222"/>
          <w:sz w:val="20"/>
          <w:szCs w:val="20"/>
        </w:rPr>
        <w:t xml:space="preserve">. A tabela referida já não existe. </w:t>
      </w:r>
    </w:p>
    <w:p w:rsidR="000E5994" w:rsidRDefault="000E5994" w:rsidP="00995F8E">
      <w:pPr>
        <w:spacing w:after="0" w:line="360" w:lineRule="auto"/>
        <w:rPr>
          <w:rFonts w:ascii="Arial" w:hAnsi="Arial" w:cs="Arial"/>
          <w:sz w:val="20"/>
          <w:szCs w:val="20"/>
        </w:rPr>
      </w:pPr>
    </w:p>
    <w:p w:rsidR="005F7761" w:rsidRPr="005F7761" w:rsidRDefault="005F7761" w:rsidP="00995F8E">
      <w:pPr>
        <w:spacing w:after="0" w:line="360" w:lineRule="auto"/>
        <w:rPr>
          <w:rFonts w:ascii="Arial" w:hAnsi="Arial" w:cs="Arial"/>
          <w:b/>
          <w:bCs/>
          <w:sz w:val="20"/>
          <w:szCs w:val="20"/>
        </w:rPr>
      </w:pPr>
      <w:r w:rsidRPr="005F7761">
        <w:rPr>
          <w:rFonts w:ascii="Arial" w:hAnsi="Arial" w:cs="Arial"/>
          <w:b/>
          <w:bCs/>
          <w:sz w:val="20"/>
          <w:szCs w:val="20"/>
        </w:rPr>
        <w:t>Comentário 12</w:t>
      </w:r>
    </w:p>
    <w:p w:rsidR="005F7761" w:rsidRDefault="005F7761" w:rsidP="00995F8E">
      <w:pPr>
        <w:spacing w:after="0" w:line="360" w:lineRule="auto"/>
        <w:rPr>
          <w:rFonts w:ascii="Arial" w:hAnsi="Arial" w:cs="Arial"/>
          <w:color w:val="222222"/>
          <w:sz w:val="20"/>
          <w:szCs w:val="20"/>
        </w:rPr>
      </w:pPr>
      <w:r>
        <w:rPr>
          <w:rFonts w:ascii="Arial" w:hAnsi="Arial" w:cs="Arial"/>
          <w:color w:val="222222"/>
          <w:sz w:val="20"/>
          <w:szCs w:val="20"/>
        </w:rPr>
        <w:t>Recomendação de publicação: Acha que o manuscrito deve ser publicado na AMP? Porquê? Porque não? Acho que sim após revisão dos resultados e esclarecimento dos métodos.</w:t>
      </w:r>
    </w:p>
    <w:p w:rsidR="005F7761" w:rsidRDefault="005F7761" w:rsidP="00995F8E">
      <w:pPr>
        <w:spacing w:after="0" w:line="360" w:lineRule="auto"/>
        <w:rPr>
          <w:rFonts w:ascii="Arial" w:hAnsi="Arial" w:cs="Arial"/>
          <w:color w:val="222222"/>
          <w:sz w:val="20"/>
          <w:szCs w:val="20"/>
        </w:rPr>
      </w:pPr>
    </w:p>
    <w:p w:rsidR="005F7761" w:rsidRPr="005F7761" w:rsidRDefault="005F7761" w:rsidP="00995F8E">
      <w:pPr>
        <w:spacing w:after="0" w:line="360" w:lineRule="auto"/>
        <w:rPr>
          <w:rFonts w:ascii="Arial" w:hAnsi="Arial" w:cs="Arial"/>
          <w:b/>
          <w:bCs/>
          <w:color w:val="222222"/>
          <w:sz w:val="20"/>
          <w:szCs w:val="20"/>
        </w:rPr>
      </w:pPr>
      <w:r w:rsidRPr="005F7761">
        <w:rPr>
          <w:rFonts w:ascii="Arial" w:hAnsi="Arial" w:cs="Arial"/>
          <w:b/>
          <w:bCs/>
          <w:color w:val="222222"/>
          <w:sz w:val="20"/>
          <w:szCs w:val="20"/>
        </w:rPr>
        <w:t>Resposta 12</w:t>
      </w:r>
    </w:p>
    <w:p w:rsidR="005F7761" w:rsidRDefault="005F7761" w:rsidP="00995F8E">
      <w:pPr>
        <w:spacing w:after="0" w:line="360" w:lineRule="auto"/>
        <w:rPr>
          <w:rFonts w:ascii="Arial" w:hAnsi="Arial" w:cs="Arial"/>
          <w:color w:val="222222"/>
          <w:sz w:val="20"/>
          <w:szCs w:val="20"/>
        </w:rPr>
      </w:pPr>
      <w:r>
        <w:rPr>
          <w:rFonts w:ascii="Arial" w:hAnsi="Arial" w:cs="Arial"/>
          <w:color w:val="222222"/>
          <w:sz w:val="20"/>
          <w:szCs w:val="20"/>
        </w:rPr>
        <w:t xml:space="preserve">Clarificámos a metodologia utilizada e reanalisámos alguns dados por forma a simplificar os resultados apresentados. Os dados são agora apresentados de outra forma. </w:t>
      </w:r>
    </w:p>
    <w:p w:rsidR="007F22DA" w:rsidRDefault="007F22DA" w:rsidP="00995F8E">
      <w:pPr>
        <w:spacing w:after="0" w:line="360" w:lineRule="auto"/>
        <w:rPr>
          <w:rFonts w:ascii="Arial" w:hAnsi="Arial" w:cs="Arial"/>
          <w:color w:val="222222"/>
          <w:sz w:val="20"/>
          <w:szCs w:val="20"/>
        </w:rPr>
      </w:pPr>
    </w:p>
    <w:p w:rsidR="007F22DA" w:rsidRDefault="007F22DA" w:rsidP="00995F8E">
      <w:pPr>
        <w:spacing w:after="0" w:line="360" w:lineRule="auto"/>
        <w:rPr>
          <w:rFonts w:ascii="Arial" w:hAnsi="Arial" w:cs="Arial"/>
          <w:color w:val="222222"/>
          <w:sz w:val="20"/>
          <w:szCs w:val="20"/>
        </w:rPr>
      </w:pPr>
    </w:p>
    <w:p w:rsidR="007F22DA" w:rsidRDefault="007F22DA" w:rsidP="007F22DA">
      <w:pPr>
        <w:spacing w:after="0" w:line="360" w:lineRule="auto"/>
        <w:jc w:val="both"/>
        <w:rPr>
          <w:rFonts w:ascii="Arial" w:hAnsi="Arial" w:cs="Arial"/>
          <w:sz w:val="20"/>
          <w:szCs w:val="20"/>
        </w:rPr>
      </w:pPr>
      <w:r w:rsidRPr="008E5832">
        <w:rPr>
          <w:rFonts w:ascii="Arial" w:hAnsi="Arial" w:cs="Arial"/>
          <w:sz w:val="20"/>
          <w:szCs w:val="20"/>
        </w:rPr>
        <w:t>Os autores agradecem a decisão de considerar a publicação do artigo e esperam que as alterações realizadas sejam do agrado do</w:t>
      </w:r>
      <w:r>
        <w:rPr>
          <w:rFonts w:ascii="Arial" w:hAnsi="Arial" w:cs="Arial"/>
          <w:sz w:val="20"/>
          <w:szCs w:val="20"/>
        </w:rPr>
        <w:t>s Revisores e da Equipa Editorial e vão ao encontro das suas expectativas</w:t>
      </w:r>
      <w:r w:rsidRPr="008E5832">
        <w:rPr>
          <w:rFonts w:ascii="Arial" w:hAnsi="Arial" w:cs="Arial"/>
          <w:sz w:val="20"/>
          <w:szCs w:val="20"/>
        </w:rPr>
        <w:t>.</w:t>
      </w:r>
    </w:p>
    <w:p w:rsidR="007F22DA" w:rsidRDefault="007F22DA" w:rsidP="007F22DA">
      <w:pPr>
        <w:spacing w:after="0" w:line="360" w:lineRule="auto"/>
        <w:jc w:val="both"/>
        <w:rPr>
          <w:rFonts w:ascii="Arial" w:hAnsi="Arial" w:cs="Arial"/>
          <w:sz w:val="20"/>
          <w:szCs w:val="20"/>
        </w:rPr>
      </w:pPr>
    </w:p>
    <w:p w:rsidR="007F22DA" w:rsidRDefault="007F22DA" w:rsidP="007F22DA">
      <w:pPr>
        <w:spacing w:after="0" w:line="360" w:lineRule="auto"/>
        <w:jc w:val="both"/>
        <w:rPr>
          <w:rFonts w:ascii="Arial" w:hAnsi="Arial" w:cs="Arial"/>
          <w:sz w:val="20"/>
          <w:szCs w:val="20"/>
        </w:rPr>
      </w:pPr>
    </w:p>
    <w:p w:rsidR="007F22DA" w:rsidRDefault="007F22DA" w:rsidP="007F22DA">
      <w:pPr>
        <w:spacing w:after="0" w:line="360" w:lineRule="auto"/>
        <w:jc w:val="both"/>
        <w:rPr>
          <w:rFonts w:ascii="Arial" w:hAnsi="Arial" w:cs="Arial"/>
          <w:sz w:val="20"/>
          <w:szCs w:val="20"/>
        </w:rPr>
      </w:pPr>
      <w:r>
        <w:rPr>
          <w:rFonts w:ascii="Arial" w:hAnsi="Arial" w:cs="Arial"/>
          <w:sz w:val="20"/>
          <w:szCs w:val="20"/>
        </w:rPr>
        <w:t>Atenciosamente,</w:t>
      </w:r>
    </w:p>
    <w:p w:rsidR="007F22DA" w:rsidRPr="008E5832" w:rsidRDefault="007F22DA" w:rsidP="007F22DA">
      <w:pPr>
        <w:spacing w:after="0" w:line="360" w:lineRule="auto"/>
        <w:jc w:val="both"/>
        <w:rPr>
          <w:rFonts w:ascii="Arial" w:hAnsi="Arial" w:cs="Arial"/>
          <w:sz w:val="20"/>
          <w:szCs w:val="20"/>
        </w:rPr>
      </w:pPr>
      <w:r>
        <w:rPr>
          <w:rFonts w:ascii="Arial" w:hAnsi="Arial" w:cs="Arial"/>
          <w:sz w:val="20"/>
          <w:szCs w:val="20"/>
        </w:rPr>
        <w:t xml:space="preserve">Catarina S Oliveira (autor correspondente). </w:t>
      </w:r>
    </w:p>
    <w:p w:rsidR="007F22DA" w:rsidRPr="005451F8" w:rsidRDefault="007F22DA" w:rsidP="00995F8E">
      <w:pPr>
        <w:spacing w:after="0" w:line="360" w:lineRule="auto"/>
        <w:rPr>
          <w:rFonts w:ascii="Arial" w:hAnsi="Arial" w:cs="Arial"/>
          <w:sz w:val="20"/>
          <w:szCs w:val="20"/>
        </w:rPr>
      </w:pPr>
    </w:p>
    <w:sectPr w:rsidR="007F22DA" w:rsidRPr="00545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80"/>
    <w:rsid w:val="00004EE8"/>
    <w:rsid w:val="0007738F"/>
    <w:rsid w:val="000A3512"/>
    <w:rsid w:val="000E50C3"/>
    <w:rsid w:val="000E5994"/>
    <w:rsid w:val="00165744"/>
    <w:rsid w:val="00170952"/>
    <w:rsid w:val="00170D26"/>
    <w:rsid w:val="001870CA"/>
    <w:rsid w:val="001930F4"/>
    <w:rsid w:val="001A51C3"/>
    <w:rsid w:val="001B1C36"/>
    <w:rsid w:val="001B2970"/>
    <w:rsid w:val="002017C7"/>
    <w:rsid w:val="002178BC"/>
    <w:rsid w:val="00245847"/>
    <w:rsid w:val="002463D2"/>
    <w:rsid w:val="002503E9"/>
    <w:rsid w:val="002609C8"/>
    <w:rsid w:val="00261695"/>
    <w:rsid w:val="00290877"/>
    <w:rsid w:val="002A2FC4"/>
    <w:rsid w:val="002A54E7"/>
    <w:rsid w:val="002C6949"/>
    <w:rsid w:val="002F03AE"/>
    <w:rsid w:val="002F2089"/>
    <w:rsid w:val="0030564F"/>
    <w:rsid w:val="00311457"/>
    <w:rsid w:val="003142C9"/>
    <w:rsid w:val="00315D7C"/>
    <w:rsid w:val="00346E89"/>
    <w:rsid w:val="003641B7"/>
    <w:rsid w:val="003A138D"/>
    <w:rsid w:val="003A170D"/>
    <w:rsid w:val="003C7DFA"/>
    <w:rsid w:val="003D3817"/>
    <w:rsid w:val="0040430D"/>
    <w:rsid w:val="004116BB"/>
    <w:rsid w:val="0042250F"/>
    <w:rsid w:val="004364E8"/>
    <w:rsid w:val="00441F17"/>
    <w:rsid w:val="00442F7A"/>
    <w:rsid w:val="0047755D"/>
    <w:rsid w:val="004857D1"/>
    <w:rsid w:val="00490A02"/>
    <w:rsid w:val="004B475D"/>
    <w:rsid w:val="004E1DA6"/>
    <w:rsid w:val="004F306A"/>
    <w:rsid w:val="00503483"/>
    <w:rsid w:val="00511F33"/>
    <w:rsid w:val="00514B74"/>
    <w:rsid w:val="00515825"/>
    <w:rsid w:val="005451F8"/>
    <w:rsid w:val="0056237E"/>
    <w:rsid w:val="005676C6"/>
    <w:rsid w:val="005C0915"/>
    <w:rsid w:val="005F7761"/>
    <w:rsid w:val="00604E8F"/>
    <w:rsid w:val="0061725E"/>
    <w:rsid w:val="00676706"/>
    <w:rsid w:val="006C0445"/>
    <w:rsid w:val="006F327F"/>
    <w:rsid w:val="006F6AD5"/>
    <w:rsid w:val="00710C41"/>
    <w:rsid w:val="00724A56"/>
    <w:rsid w:val="00733208"/>
    <w:rsid w:val="00760256"/>
    <w:rsid w:val="007C5D74"/>
    <w:rsid w:val="007C7470"/>
    <w:rsid w:val="007D4FF2"/>
    <w:rsid w:val="007E58F6"/>
    <w:rsid w:val="007F0BFE"/>
    <w:rsid w:val="007F22DA"/>
    <w:rsid w:val="00827E50"/>
    <w:rsid w:val="00832773"/>
    <w:rsid w:val="00845133"/>
    <w:rsid w:val="008643F7"/>
    <w:rsid w:val="008675B0"/>
    <w:rsid w:val="00881880"/>
    <w:rsid w:val="008D1092"/>
    <w:rsid w:val="00922B46"/>
    <w:rsid w:val="00924FD4"/>
    <w:rsid w:val="00932757"/>
    <w:rsid w:val="00940120"/>
    <w:rsid w:val="00943BA3"/>
    <w:rsid w:val="00952140"/>
    <w:rsid w:val="00971920"/>
    <w:rsid w:val="00973ACD"/>
    <w:rsid w:val="00974096"/>
    <w:rsid w:val="009745B5"/>
    <w:rsid w:val="00995F8E"/>
    <w:rsid w:val="009A091E"/>
    <w:rsid w:val="009E1F02"/>
    <w:rsid w:val="00A06981"/>
    <w:rsid w:val="00A23E42"/>
    <w:rsid w:val="00A31958"/>
    <w:rsid w:val="00A7207C"/>
    <w:rsid w:val="00AD088B"/>
    <w:rsid w:val="00AE7FB0"/>
    <w:rsid w:val="00AF3551"/>
    <w:rsid w:val="00B0185A"/>
    <w:rsid w:val="00BB001A"/>
    <w:rsid w:val="00BD608C"/>
    <w:rsid w:val="00C4010F"/>
    <w:rsid w:val="00C442FC"/>
    <w:rsid w:val="00C6599A"/>
    <w:rsid w:val="00C91157"/>
    <w:rsid w:val="00CA791C"/>
    <w:rsid w:val="00CC770A"/>
    <w:rsid w:val="00CE4F3C"/>
    <w:rsid w:val="00CF6149"/>
    <w:rsid w:val="00D30F8C"/>
    <w:rsid w:val="00D314DA"/>
    <w:rsid w:val="00D429A6"/>
    <w:rsid w:val="00D516A0"/>
    <w:rsid w:val="00D81B6D"/>
    <w:rsid w:val="00E007EF"/>
    <w:rsid w:val="00E53F1C"/>
    <w:rsid w:val="00E73F80"/>
    <w:rsid w:val="00EC09AC"/>
    <w:rsid w:val="00F37A7E"/>
    <w:rsid w:val="00F41D8E"/>
    <w:rsid w:val="00F61DA5"/>
    <w:rsid w:val="00F66459"/>
    <w:rsid w:val="00F72647"/>
    <w:rsid w:val="00F83F37"/>
    <w:rsid w:val="00FC2CCB"/>
    <w:rsid w:val="00FF4041"/>
    <w:rsid w:val="00FF4D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D4E1A-722F-4199-848D-58FBC705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59"/>
    <w:pPr>
      <w:spacing w:after="200" w:line="276" w:lineRule="auto"/>
    </w:pPr>
    <w:rPr>
      <w:rFonts w:eastAsiaTheme="minorEastAsia"/>
      <w:lang w:eastAsia="zh-TW" w:bidi="he-I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qFormat/>
    <w:rsid w:val="0061725E"/>
    <w:rPr>
      <w:color w:val="0563C1" w:themeColor="hyperlink"/>
      <w:u w:val="single"/>
    </w:rPr>
  </w:style>
  <w:style w:type="character" w:styleId="MenoNoResolvida">
    <w:name w:val="Unresolved Mention"/>
    <w:basedOn w:val="Tipodeletrapredefinidodopargrafo"/>
    <w:uiPriority w:val="99"/>
    <w:semiHidden/>
    <w:unhideWhenUsed/>
    <w:rsid w:val="0061725E"/>
    <w:rPr>
      <w:color w:val="605E5C"/>
      <w:shd w:val="clear" w:color="auto" w:fill="E1DFDD"/>
    </w:rPr>
  </w:style>
  <w:style w:type="paragraph" w:customStyle="1" w:styleId="Default">
    <w:name w:val="Default"/>
    <w:rsid w:val="00940120"/>
    <w:pPr>
      <w:autoSpaceDE w:val="0"/>
      <w:autoSpaceDN w:val="0"/>
      <w:adjustRightInd w:val="0"/>
      <w:spacing w:after="0" w:line="240" w:lineRule="auto"/>
    </w:pPr>
    <w:rPr>
      <w:rFonts w:ascii="Times New Roman" w:hAnsi="Times New Roman" w:cs="Times New Roman"/>
      <w:color w:val="000000"/>
      <w:sz w:val="24"/>
      <w:szCs w:val="24"/>
    </w:rPr>
  </w:style>
  <w:style w:type="table" w:styleId="TabelacomGrelha">
    <w:name w:val="Table Grid"/>
    <w:basedOn w:val="Tabelanormal"/>
    <w:uiPriority w:val="39"/>
    <w:rsid w:val="0007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07738F"/>
    <w:pPr>
      <w:spacing w:line="240" w:lineRule="auto"/>
    </w:pPr>
    <w:rPr>
      <w:rFonts w:eastAsiaTheme="minorHAnsi"/>
      <w:i/>
      <w:iCs/>
      <w:color w:val="44546A" w:themeColor="text2"/>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18" Type="http://schemas.microsoft.com/office/2007/relationships/diagramDrawing" Target="diagrams/drawing3.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17" Type="http://schemas.openxmlformats.org/officeDocument/2006/relationships/diagramColors" Target="diagrams/colors3.xml"/><Relationship Id="rId2" Type="http://schemas.openxmlformats.org/officeDocument/2006/relationships/settings" Target="settings.xml"/><Relationship Id="rId16" Type="http://schemas.openxmlformats.org/officeDocument/2006/relationships/diagramQuickStyle" Target="diagrams/quickStyle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diagramLayout" Target="diagrams/layout3.xml"/><Relationship Id="rId10" Type="http://schemas.openxmlformats.org/officeDocument/2006/relationships/diagramLayout" Target="diagrams/layout2.xml"/><Relationship Id="rId19" Type="http://schemas.openxmlformats.org/officeDocument/2006/relationships/fontTable" Target="fontTable.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diagramData" Target="diagrams/data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51C62-F36B-4E5A-855D-A5026FBBAA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PT"/>
        </a:p>
      </dgm:t>
    </dgm:pt>
    <dgm:pt modelId="{3139E8A7-06EC-4C24-ADD5-350C593DDB4B}">
      <dgm:prSet phldrT="[Texto]" custT="1"/>
      <dgm:spPr/>
      <dgm:t>
        <a:bodyPr/>
        <a:lstStyle/>
        <a:p>
          <a:r>
            <a:rPr lang="pt-PT" sz="900"/>
            <a:t>PARTE 1</a:t>
          </a:r>
        </a:p>
        <a:p>
          <a:r>
            <a:rPr lang="pt-PT" sz="900"/>
            <a:t>Questões 2 e 3 </a:t>
          </a:r>
          <a:endParaRPr lang="pt-PT" sz="700"/>
        </a:p>
      </dgm:t>
    </dgm:pt>
    <dgm:pt modelId="{56E312C2-69B5-4734-BED5-D7B30B99BFB2}" type="parTrans" cxnId="{97E36A94-E921-4EE1-87D0-B0CD021EDDBB}">
      <dgm:prSet/>
      <dgm:spPr/>
      <dgm:t>
        <a:bodyPr/>
        <a:lstStyle/>
        <a:p>
          <a:endParaRPr lang="pt-PT"/>
        </a:p>
      </dgm:t>
    </dgm:pt>
    <dgm:pt modelId="{552910D3-E500-4B2E-A9A7-4A3ADD79C767}" type="sibTrans" cxnId="{97E36A94-E921-4EE1-87D0-B0CD021EDDBB}">
      <dgm:prSet/>
      <dgm:spPr/>
      <dgm:t>
        <a:bodyPr/>
        <a:lstStyle/>
        <a:p>
          <a:endParaRPr lang="pt-PT"/>
        </a:p>
      </dgm:t>
    </dgm:pt>
    <dgm:pt modelId="{9FA3FADB-ED7A-404D-8243-71DD4773EE73}">
      <dgm:prSet phldrT="[Texto]" custT="1"/>
      <dgm:spPr/>
      <dgm:t>
        <a:bodyPr/>
        <a:lstStyle/>
        <a:p>
          <a:r>
            <a:rPr lang="pt-PT" sz="700"/>
            <a:t>Questionário respondido por Pediatria OU ORL</a:t>
          </a:r>
        </a:p>
      </dgm:t>
    </dgm:pt>
    <dgm:pt modelId="{BB4282B9-8F25-4E70-922D-E4D7E7D1F002}" type="parTrans" cxnId="{5F6B5521-94C1-417A-B59E-C2AF1611A632}">
      <dgm:prSet/>
      <dgm:spPr/>
      <dgm:t>
        <a:bodyPr/>
        <a:lstStyle/>
        <a:p>
          <a:endParaRPr lang="pt-PT" sz="1200"/>
        </a:p>
      </dgm:t>
    </dgm:pt>
    <dgm:pt modelId="{0DFE3E0A-0905-42F9-9905-42AC2BB53261}" type="sibTrans" cxnId="{5F6B5521-94C1-417A-B59E-C2AF1611A632}">
      <dgm:prSet/>
      <dgm:spPr/>
      <dgm:t>
        <a:bodyPr/>
        <a:lstStyle/>
        <a:p>
          <a:endParaRPr lang="pt-PT"/>
        </a:p>
      </dgm:t>
    </dgm:pt>
    <dgm:pt modelId="{CA80821D-9AE2-48A1-BF89-C4BA0513FFB0}">
      <dgm:prSet custT="1"/>
      <dgm:spPr/>
      <dgm:t>
        <a:bodyPr/>
        <a:lstStyle/>
        <a:p>
          <a:r>
            <a:rPr lang="pt-PT" sz="700"/>
            <a:t>Questionário respondido por Pediatria E ORL</a:t>
          </a:r>
        </a:p>
      </dgm:t>
    </dgm:pt>
    <dgm:pt modelId="{012074F2-4762-4056-8AD1-5F7AD8AB046D}" type="parTrans" cxnId="{27954BEF-84D7-40E1-A744-86F5C934A041}">
      <dgm:prSet/>
      <dgm:spPr/>
      <dgm:t>
        <a:bodyPr/>
        <a:lstStyle/>
        <a:p>
          <a:endParaRPr lang="pt-PT" sz="1200"/>
        </a:p>
      </dgm:t>
    </dgm:pt>
    <dgm:pt modelId="{44219260-4453-4369-9030-EA2835F8B98D}" type="sibTrans" cxnId="{27954BEF-84D7-40E1-A744-86F5C934A041}">
      <dgm:prSet/>
      <dgm:spPr/>
      <dgm:t>
        <a:bodyPr/>
        <a:lstStyle/>
        <a:p>
          <a:endParaRPr lang="pt-PT"/>
        </a:p>
      </dgm:t>
    </dgm:pt>
    <dgm:pt modelId="{5CCA12E0-1ACF-4015-AAC6-24CBB98EF933}">
      <dgm:prSet custT="1"/>
      <dgm:spPr/>
      <dgm:t>
        <a:bodyPr/>
        <a:lstStyle/>
        <a:p>
          <a:r>
            <a:rPr lang="pt-PT" sz="700"/>
            <a:t>Cruzamento de dados</a:t>
          </a:r>
        </a:p>
      </dgm:t>
    </dgm:pt>
    <dgm:pt modelId="{C30E4509-76A1-4396-A1A1-739473922246}" type="parTrans" cxnId="{AEDC7190-5C88-4A01-9050-408310BE77AD}">
      <dgm:prSet/>
      <dgm:spPr/>
      <dgm:t>
        <a:bodyPr/>
        <a:lstStyle/>
        <a:p>
          <a:endParaRPr lang="pt-PT" sz="1200"/>
        </a:p>
      </dgm:t>
    </dgm:pt>
    <dgm:pt modelId="{062F39E2-6AFA-4E3B-B045-EDC17298E32B}" type="sibTrans" cxnId="{AEDC7190-5C88-4A01-9050-408310BE77AD}">
      <dgm:prSet/>
      <dgm:spPr/>
      <dgm:t>
        <a:bodyPr/>
        <a:lstStyle/>
        <a:p>
          <a:endParaRPr lang="pt-PT"/>
        </a:p>
      </dgm:t>
    </dgm:pt>
    <dgm:pt modelId="{4F314378-1C69-43F3-BAC3-E2DB913F19D1}">
      <dgm:prSet custT="1"/>
      <dgm:spPr/>
      <dgm:t>
        <a:bodyPr/>
        <a:lstStyle/>
        <a:p>
          <a:r>
            <a:rPr lang="pt-PT" sz="700"/>
            <a:t>Respostas discordantes</a:t>
          </a:r>
        </a:p>
      </dgm:t>
    </dgm:pt>
    <dgm:pt modelId="{54A7D948-CB55-4BF6-84DB-5AC4201B3125}" type="parTrans" cxnId="{59F0A85E-1DF4-47A5-9BC8-FFC20304D585}">
      <dgm:prSet/>
      <dgm:spPr/>
      <dgm:t>
        <a:bodyPr/>
        <a:lstStyle/>
        <a:p>
          <a:endParaRPr lang="pt-PT" sz="1200"/>
        </a:p>
      </dgm:t>
    </dgm:pt>
    <dgm:pt modelId="{75B91F6D-7067-4D2C-8728-2EE9FD5B8B1B}" type="sibTrans" cxnId="{59F0A85E-1DF4-47A5-9BC8-FFC20304D585}">
      <dgm:prSet/>
      <dgm:spPr/>
      <dgm:t>
        <a:bodyPr/>
        <a:lstStyle/>
        <a:p>
          <a:endParaRPr lang="pt-PT"/>
        </a:p>
      </dgm:t>
    </dgm:pt>
    <dgm:pt modelId="{BC6D8629-8973-4A8A-AABC-AE7588818AA5}">
      <dgm:prSet custT="1"/>
      <dgm:spPr/>
      <dgm:t>
        <a:bodyPr/>
        <a:lstStyle/>
        <a:p>
          <a:r>
            <a:rPr lang="pt-PT" sz="700"/>
            <a:t>ES excluída da Parte 1 do estudo</a:t>
          </a:r>
        </a:p>
      </dgm:t>
    </dgm:pt>
    <dgm:pt modelId="{96075B3D-4DC4-4AC1-87C9-2AEAD228E7E4}" type="parTrans" cxnId="{13C97E15-FBB1-400D-88F8-9D332090E7FE}">
      <dgm:prSet/>
      <dgm:spPr/>
      <dgm:t>
        <a:bodyPr/>
        <a:lstStyle/>
        <a:p>
          <a:endParaRPr lang="pt-PT" sz="1200"/>
        </a:p>
      </dgm:t>
    </dgm:pt>
    <dgm:pt modelId="{4983B0EA-1154-490E-82E1-0EB5D5461EB4}" type="sibTrans" cxnId="{13C97E15-FBB1-400D-88F8-9D332090E7FE}">
      <dgm:prSet/>
      <dgm:spPr/>
      <dgm:t>
        <a:bodyPr/>
        <a:lstStyle/>
        <a:p>
          <a:endParaRPr lang="pt-PT"/>
        </a:p>
      </dgm:t>
    </dgm:pt>
    <dgm:pt modelId="{7BE60CB8-4A69-4149-A7C7-2ABF3B1E384A}">
      <dgm:prSet custT="1"/>
      <dgm:spPr/>
      <dgm:t>
        <a:bodyPr/>
        <a:lstStyle/>
        <a:p>
          <a:r>
            <a:rPr lang="pt-PT" sz="700"/>
            <a:t>ES incluída na Parte 1 do estudo</a:t>
          </a:r>
        </a:p>
      </dgm:t>
    </dgm:pt>
    <dgm:pt modelId="{9D09B747-30B6-4694-A1BA-64A3C7D84B83}" type="sibTrans" cxnId="{38C13FF5-FEA3-4314-9AB7-71BFAFF74140}">
      <dgm:prSet/>
      <dgm:spPr/>
      <dgm:t>
        <a:bodyPr/>
        <a:lstStyle/>
        <a:p>
          <a:endParaRPr lang="pt-PT"/>
        </a:p>
      </dgm:t>
    </dgm:pt>
    <dgm:pt modelId="{9CF6D554-E018-49B8-B0D1-560B89208842}" type="parTrans" cxnId="{38C13FF5-FEA3-4314-9AB7-71BFAFF74140}">
      <dgm:prSet/>
      <dgm:spPr/>
      <dgm:t>
        <a:bodyPr/>
        <a:lstStyle/>
        <a:p>
          <a:endParaRPr lang="pt-PT" sz="1200"/>
        </a:p>
      </dgm:t>
    </dgm:pt>
    <dgm:pt modelId="{88F1FB1E-2F0E-49ED-BD63-DE83E52BFB85}" type="asst">
      <dgm:prSet custT="1"/>
      <dgm:spPr/>
      <dgm:t>
        <a:bodyPr/>
        <a:lstStyle/>
        <a:p>
          <a:r>
            <a:rPr lang="pt-PT" sz="700"/>
            <a:t>ORL</a:t>
          </a:r>
        </a:p>
      </dgm:t>
    </dgm:pt>
    <dgm:pt modelId="{F66927D6-1987-42FA-9374-C15BD15E44AB}" type="parTrans" cxnId="{B5961AF2-CC0B-47E0-96AF-E32245DB2069}">
      <dgm:prSet/>
      <dgm:spPr/>
      <dgm:t>
        <a:bodyPr/>
        <a:lstStyle/>
        <a:p>
          <a:endParaRPr lang="pt-PT" sz="1200"/>
        </a:p>
      </dgm:t>
    </dgm:pt>
    <dgm:pt modelId="{5F3F2EE4-D422-42A1-9294-A1EA31868C00}" type="sibTrans" cxnId="{B5961AF2-CC0B-47E0-96AF-E32245DB2069}">
      <dgm:prSet/>
      <dgm:spPr/>
      <dgm:t>
        <a:bodyPr/>
        <a:lstStyle/>
        <a:p>
          <a:endParaRPr lang="pt-PT"/>
        </a:p>
      </dgm:t>
    </dgm:pt>
    <dgm:pt modelId="{155B8523-CA17-491B-9329-7673D2C37485}" type="asst">
      <dgm:prSet custT="1"/>
      <dgm:spPr/>
      <dgm:t>
        <a:bodyPr/>
        <a:lstStyle/>
        <a:p>
          <a:r>
            <a:rPr lang="pt-PT" sz="700"/>
            <a:t>Pediatria COM OU SEM seguimento de todas as crianças com DA</a:t>
          </a:r>
        </a:p>
      </dgm:t>
    </dgm:pt>
    <dgm:pt modelId="{9DD518ED-AF94-4BD7-9F16-8BDE52DEA5E6}" type="parTrans" cxnId="{42D1CBE3-CACA-44E5-83C0-E81A1082D1E9}">
      <dgm:prSet/>
      <dgm:spPr/>
      <dgm:t>
        <a:bodyPr/>
        <a:lstStyle/>
        <a:p>
          <a:endParaRPr lang="pt-PT" sz="1200"/>
        </a:p>
      </dgm:t>
    </dgm:pt>
    <dgm:pt modelId="{26B06E9F-8015-4AB2-8851-BE39F6DE0720}" type="sibTrans" cxnId="{42D1CBE3-CACA-44E5-83C0-E81A1082D1E9}">
      <dgm:prSet/>
      <dgm:spPr/>
      <dgm:t>
        <a:bodyPr/>
        <a:lstStyle/>
        <a:p>
          <a:endParaRPr lang="pt-PT"/>
        </a:p>
      </dgm:t>
    </dgm:pt>
    <dgm:pt modelId="{AB544275-B436-4B05-8359-0C63DCF84C7C}" type="pres">
      <dgm:prSet presAssocID="{79351C62-F36B-4E5A-855D-A5026FBBAA79}" presName="hierChild1" presStyleCnt="0">
        <dgm:presLayoutVars>
          <dgm:orgChart val="1"/>
          <dgm:chPref val="1"/>
          <dgm:dir/>
          <dgm:animOne val="branch"/>
          <dgm:animLvl val="lvl"/>
          <dgm:resizeHandles/>
        </dgm:presLayoutVars>
      </dgm:prSet>
      <dgm:spPr/>
    </dgm:pt>
    <dgm:pt modelId="{BDEEF562-BF21-4864-AF4B-B58D5C27130A}" type="pres">
      <dgm:prSet presAssocID="{3139E8A7-06EC-4C24-ADD5-350C593DDB4B}" presName="hierRoot1" presStyleCnt="0">
        <dgm:presLayoutVars>
          <dgm:hierBranch val="init"/>
        </dgm:presLayoutVars>
      </dgm:prSet>
      <dgm:spPr/>
    </dgm:pt>
    <dgm:pt modelId="{3ED7C223-829D-4D67-A0CD-84D880C1F7EB}" type="pres">
      <dgm:prSet presAssocID="{3139E8A7-06EC-4C24-ADD5-350C593DDB4B}" presName="rootComposite1" presStyleCnt="0"/>
      <dgm:spPr/>
    </dgm:pt>
    <dgm:pt modelId="{6400185E-C533-4C02-8752-42027433BC64}" type="pres">
      <dgm:prSet presAssocID="{3139E8A7-06EC-4C24-ADD5-350C593DDB4B}" presName="rootText1" presStyleLbl="node0" presStyleIdx="0" presStyleCnt="1" custScaleX="103176" custScaleY="138402">
        <dgm:presLayoutVars>
          <dgm:chPref val="3"/>
        </dgm:presLayoutVars>
      </dgm:prSet>
      <dgm:spPr/>
    </dgm:pt>
    <dgm:pt modelId="{5EF232C7-D9E1-40E7-85E8-E0A888D27C04}" type="pres">
      <dgm:prSet presAssocID="{3139E8A7-06EC-4C24-ADD5-350C593DDB4B}" presName="rootConnector1" presStyleLbl="node1" presStyleIdx="0" presStyleCnt="0"/>
      <dgm:spPr/>
    </dgm:pt>
    <dgm:pt modelId="{B1E627E1-99EE-47A1-8213-E9A1C947CE1F}" type="pres">
      <dgm:prSet presAssocID="{3139E8A7-06EC-4C24-ADD5-350C593DDB4B}" presName="hierChild2" presStyleCnt="0"/>
      <dgm:spPr/>
    </dgm:pt>
    <dgm:pt modelId="{460903EA-6DEC-4D71-B5B3-0E9FF94FFA40}" type="pres">
      <dgm:prSet presAssocID="{BB4282B9-8F25-4E70-922D-E4D7E7D1F002}" presName="Name37" presStyleLbl="parChTrans1D2" presStyleIdx="0" presStyleCnt="2"/>
      <dgm:spPr/>
    </dgm:pt>
    <dgm:pt modelId="{392DA658-1FB1-4BC8-B66A-BC94DF4F0C3B}" type="pres">
      <dgm:prSet presAssocID="{9FA3FADB-ED7A-404D-8243-71DD4773EE73}" presName="hierRoot2" presStyleCnt="0">
        <dgm:presLayoutVars>
          <dgm:hierBranch val="init"/>
        </dgm:presLayoutVars>
      </dgm:prSet>
      <dgm:spPr/>
    </dgm:pt>
    <dgm:pt modelId="{31DC97FD-F19A-4CAD-BD61-4CB96C33CB92}" type="pres">
      <dgm:prSet presAssocID="{9FA3FADB-ED7A-404D-8243-71DD4773EE73}" presName="rootComposite" presStyleCnt="0"/>
      <dgm:spPr/>
    </dgm:pt>
    <dgm:pt modelId="{4BD1049B-91C0-4445-ACCF-2288FE54322C}" type="pres">
      <dgm:prSet presAssocID="{9FA3FADB-ED7A-404D-8243-71DD4773EE73}" presName="rootText" presStyleLbl="node2" presStyleIdx="0" presStyleCnt="2" custScaleX="228968" custScaleY="103247" custLinFactX="-46251" custLinFactNeighborX="-100000">
        <dgm:presLayoutVars>
          <dgm:chPref val="3"/>
        </dgm:presLayoutVars>
      </dgm:prSet>
      <dgm:spPr/>
    </dgm:pt>
    <dgm:pt modelId="{51FA7E83-28CC-449B-B84A-81B5EC830D1F}" type="pres">
      <dgm:prSet presAssocID="{9FA3FADB-ED7A-404D-8243-71DD4773EE73}" presName="rootConnector" presStyleLbl="node2" presStyleIdx="0" presStyleCnt="2"/>
      <dgm:spPr/>
    </dgm:pt>
    <dgm:pt modelId="{968F42DA-DEB2-4F1A-B005-511D9F70C6EF}" type="pres">
      <dgm:prSet presAssocID="{9FA3FADB-ED7A-404D-8243-71DD4773EE73}" presName="hierChild4" presStyleCnt="0"/>
      <dgm:spPr/>
    </dgm:pt>
    <dgm:pt modelId="{840EF74B-15F8-448F-AE82-AEF5D6291195}" type="pres">
      <dgm:prSet presAssocID="{9CF6D554-E018-49B8-B0D1-560B89208842}" presName="Name37" presStyleLbl="parChTrans1D3" presStyleIdx="0" presStyleCnt="4"/>
      <dgm:spPr/>
    </dgm:pt>
    <dgm:pt modelId="{5D1BE431-7E10-46CA-943F-E4C3EDB39111}" type="pres">
      <dgm:prSet presAssocID="{7BE60CB8-4A69-4149-A7C7-2ABF3B1E384A}" presName="hierRoot2" presStyleCnt="0">
        <dgm:presLayoutVars>
          <dgm:hierBranch val="init"/>
        </dgm:presLayoutVars>
      </dgm:prSet>
      <dgm:spPr/>
    </dgm:pt>
    <dgm:pt modelId="{35F789A3-974E-49CB-B33A-DA1751D60344}" type="pres">
      <dgm:prSet presAssocID="{7BE60CB8-4A69-4149-A7C7-2ABF3B1E384A}" presName="rootComposite" presStyleCnt="0"/>
      <dgm:spPr/>
    </dgm:pt>
    <dgm:pt modelId="{74597583-401C-400D-9E10-DEDCF901BE4D}" type="pres">
      <dgm:prSet presAssocID="{7BE60CB8-4A69-4149-A7C7-2ABF3B1E384A}" presName="rootText" presStyleLbl="node3" presStyleIdx="0" presStyleCnt="2" custScaleX="144681" custScaleY="85809" custLinFactNeighborX="-36194" custLinFactNeighborY="86114">
        <dgm:presLayoutVars>
          <dgm:chPref val="3"/>
        </dgm:presLayoutVars>
      </dgm:prSet>
      <dgm:spPr/>
    </dgm:pt>
    <dgm:pt modelId="{C0E2BDE4-D88E-45C6-93BB-2F618B6037AB}" type="pres">
      <dgm:prSet presAssocID="{7BE60CB8-4A69-4149-A7C7-2ABF3B1E384A}" presName="rootConnector" presStyleLbl="node3" presStyleIdx="0" presStyleCnt="2"/>
      <dgm:spPr/>
    </dgm:pt>
    <dgm:pt modelId="{5544C843-4429-44F0-B801-468941CC159E}" type="pres">
      <dgm:prSet presAssocID="{7BE60CB8-4A69-4149-A7C7-2ABF3B1E384A}" presName="hierChild4" presStyleCnt="0"/>
      <dgm:spPr/>
    </dgm:pt>
    <dgm:pt modelId="{1D01BEF8-457D-4F55-ABF6-01166E246E53}" type="pres">
      <dgm:prSet presAssocID="{7BE60CB8-4A69-4149-A7C7-2ABF3B1E384A}" presName="hierChild5" presStyleCnt="0"/>
      <dgm:spPr/>
    </dgm:pt>
    <dgm:pt modelId="{A7D8C6F5-9578-4044-AF0D-1C1C84E8467D}" type="pres">
      <dgm:prSet presAssocID="{9FA3FADB-ED7A-404D-8243-71DD4773EE73}" presName="hierChild5" presStyleCnt="0"/>
      <dgm:spPr/>
    </dgm:pt>
    <dgm:pt modelId="{1A8E5011-E865-457E-8037-4EA88B99A815}" type="pres">
      <dgm:prSet presAssocID="{F66927D6-1987-42FA-9374-C15BD15E44AB}" presName="Name111" presStyleLbl="parChTrans1D3" presStyleIdx="1" presStyleCnt="4"/>
      <dgm:spPr/>
    </dgm:pt>
    <dgm:pt modelId="{1655272A-43A2-47A0-B456-CEC35A082221}" type="pres">
      <dgm:prSet presAssocID="{88F1FB1E-2F0E-49ED-BD63-DE83E52BFB85}" presName="hierRoot3" presStyleCnt="0">
        <dgm:presLayoutVars>
          <dgm:hierBranch val="init"/>
        </dgm:presLayoutVars>
      </dgm:prSet>
      <dgm:spPr/>
    </dgm:pt>
    <dgm:pt modelId="{7C534EF5-9ECF-42EC-AC51-325D293C3CDD}" type="pres">
      <dgm:prSet presAssocID="{88F1FB1E-2F0E-49ED-BD63-DE83E52BFB85}" presName="rootComposite3" presStyleCnt="0"/>
      <dgm:spPr/>
    </dgm:pt>
    <dgm:pt modelId="{3DEBAB43-E803-4709-ACCF-36229C1B2992}" type="pres">
      <dgm:prSet presAssocID="{88F1FB1E-2F0E-49ED-BD63-DE83E52BFB85}" presName="rootText3" presStyleLbl="asst2" presStyleIdx="0" presStyleCnt="2" custScaleX="85455" custScaleY="79509" custLinFactX="-45353" custLinFactNeighborX="-100000" custLinFactNeighborY="-12185">
        <dgm:presLayoutVars>
          <dgm:chPref val="3"/>
        </dgm:presLayoutVars>
      </dgm:prSet>
      <dgm:spPr/>
    </dgm:pt>
    <dgm:pt modelId="{566BFD1B-F8AD-49F8-B25A-4E6FD02B2C64}" type="pres">
      <dgm:prSet presAssocID="{88F1FB1E-2F0E-49ED-BD63-DE83E52BFB85}" presName="rootConnector3" presStyleLbl="asst2" presStyleIdx="0" presStyleCnt="2"/>
      <dgm:spPr/>
    </dgm:pt>
    <dgm:pt modelId="{AB1061E4-1DD8-4A3A-A639-94BC8F18B946}" type="pres">
      <dgm:prSet presAssocID="{88F1FB1E-2F0E-49ED-BD63-DE83E52BFB85}" presName="hierChild6" presStyleCnt="0"/>
      <dgm:spPr/>
    </dgm:pt>
    <dgm:pt modelId="{A664474F-5F4F-41E0-B414-A7AD184985C9}" type="pres">
      <dgm:prSet presAssocID="{88F1FB1E-2F0E-49ED-BD63-DE83E52BFB85}" presName="hierChild7" presStyleCnt="0"/>
      <dgm:spPr/>
    </dgm:pt>
    <dgm:pt modelId="{CE0BE0F9-4ECD-458D-A798-158DAFB260EB}" type="pres">
      <dgm:prSet presAssocID="{9DD518ED-AF94-4BD7-9F16-8BDE52DEA5E6}" presName="Name111" presStyleLbl="parChTrans1D3" presStyleIdx="2" presStyleCnt="4"/>
      <dgm:spPr/>
    </dgm:pt>
    <dgm:pt modelId="{52F7BCC7-6352-47F6-8CA9-7181C8999F71}" type="pres">
      <dgm:prSet presAssocID="{155B8523-CA17-491B-9329-7673D2C37485}" presName="hierRoot3" presStyleCnt="0">
        <dgm:presLayoutVars>
          <dgm:hierBranch val="init"/>
        </dgm:presLayoutVars>
      </dgm:prSet>
      <dgm:spPr/>
    </dgm:pt>
    <dgm:pt modelId="{DC96CC07-86C8-4B8D-A0CB-430554449A92}" type="pres">
      <dgm:prSet presAssocID="{155B8523-CA17-491B-9329-7673D2C37485}" presName="rootComposite3" presStyleCnt="0"/>
      <dgm:spPr/>
    </dgm:pt>
    <dgm:pt modelId="{240574E3-765A-4512-8EDB-1DF2D118DCC1}" type="pres">
      <dgm:prSet presAssocID="{155B8523-CA17-491B-9329-7673D2C37485}" presName="rootText3" presStyleLbl="asst2" presStyleIdx="1" presStyleCnt="2" custScaleX="182183" custScaleY="108803">
        <dgm:presLayoutVars>
          <dgm:chPref val="3"/>
        </dgm:presLayoutVars>
      </dgm:prSet>
      <dgm:spPr/>
    </dgm:pt>
    <dgm:pt modelId="{AD9A7A07-0BC8-4138-8EE6-7E51975A502E}" type="pres">
      <dgm:prSet presAssocID="{155B8523-CA17-491B-9329-7673D2C37485}" presName="rootConnector3" presStyleLbl="asst2" presStyleIdx="1" presStyleCnt="2"/>
      <dgm:spPr/>
    </dgm:pt>
    <dgm:pt modelId="{2D79E943-728A-4396-8B38-1A05215174E2}" type="pres">
      <dgm:prSet presAssocID="{155B8523-CA17-491B-9329-7673D2C37485}" presName="hierChild6" presStyleCnt="0"/>
      <dgm:spPr/>
    </dgm:pt>
    <dgm:pt modelId="{B5CD863B-989F-4824-B9F5-DE0922B01C83}" type="pres">
      <dgm:prSet presAssocID="{155B8523-CA17-491B-9329-7673D2C37485}" presName="hierChild7" presStyleCnt="0"/>
      <dgm:spPr/>
    </dgm:pt>
    <dgm:pt modelId="{27ABDBE7-31E7-4E62-BB70-AFBDEC73D63B}" type="pres">
      <dgm:prSet presAssocID="{012074F2-4762-4056-8AD1-5F7AD8AB046D}" presName="Name37" presStyleLbl="parChTrans1D2" presStyleIdx="1" presStyleCnt="2"/>
      <dgm:spPr/>
    </dgm:pt>
    <dgm:pt modelId="{3A5940D4-7D62-45A4-A127-A4EEC626DDD1}" type="pres">
      <dgm:prSet presAssocID="{CA80821D-9AE2-48A1-BF89-C4BA0513FFB0}" presName="hierRoot2" presStyleCnt="0">
        <dgm:presLayoutVars>
          <dgm:hierBranch val="init"/>
        </dgm:presLayoutVars>
      </dgm:prSet>
      <dgm:spPr/>
    </dgm:pt>
    <dgm:pt modelId="{2DB408B8-7AE4-4D58-BFAB-9EEDD7845705}" type="pres">
      <dgm:prSet presAssocID="{CA80821D-9AE2-48A1-BF89-C4BA0513FFB0}" presName="rootComposite" presStyleCnt="0"/>
      <dgm:spPr/>
    </dgm:pt>
    <dgm:pt modelId="{3DA2724C-D1CA-473C-8972-875D4C82DFCE}" type="pres">
      <dgm:prSet presAssocID="{CA80821D-9AE2-48A1-BF89-C4BA0513FFB0}" presName="rootText" presStyleLbl="node2" presStyleIdx="1" presStyleCnt="2" custScaleX="215599" custScaleY="84068" custLinFactNeighborX="7858" custLinFactNeighborY="-4623">
        <dgm:presLayoutVars>
          <dgm:chPref val="3"/>
        </dgm:presLayoutVars>
      </dgm:prSet>
      <dgm:spPr/>
    </dgm:pt>
    <dgm:pt modelId="{3009E7AB-9871-4688-937E-D582EF9D677C}" type="pres">
      <dgm:prSet presAssocID="{CA80821D-9AE2-48A1-BF89-C4BA0513FFB0}" presName="rootConnector" presStyleLbl="node2" presStyleIdx="1" presStyleCnt="2"/>
      <dgm:spPr/>
    </dgm:pt>
    <dgm:pt modelId="{3EE49EFC-6744-4BDD-AE4D-805BDCB35AF2}" type="pres">
      <dgm:prSet presAssocID="{CA80821D-9AE2-48A1-BF89-C4BA0513FFB0}" presName="hierChild4" presStyleCnt="0"/>
      <dgm:spPr/>
    </dgm:pt>
    <dgm:pt modelId="{3074967F-80F2-4C09-9EE2-103C795A87E6}" type="pres">
      <dgm:prSet presAssocID="{C30E4509-76A1-4396-A1A1-739473922246}" presName="Name37" presStyleLbl="parChTrans1D3" presStyleIdx="3" presStyleCnt="4"/>
      <dgm:spPr/>
    </dgm:pt>
    <dgm:pt modelId="{B3E44F8A-8D26-49C2-821B-F7FF33A4DEA1}" type="pres">
      <dgm:prSet presAssocID="{5CCA12E0-1ACF-4015-AAC6-24CBB98EF933}" presName="hierRoot2" presStyleCnt="0">
        <dgm:presLayoutVars>
          <dgm:hierBranch val="init"/>
        </dgm:presLayoutVars>
      </dgm:prSet>
      <dgm:spPr/>
    </dgm:pt>
    <dgm:pt modelId="{C51C8CD7-144D-4A83-9655-3766B5CAF347}" type="pres">
      <dgm:prSet presAssocID="{5CCA12E0-1ACF-4015-AAC6-24CBB98EF933}" presName="rootComposite" presStyleCnt="0"/>
      <dgm:spPr/>
    </dgm:pt>
    <dgm:pt modelId="{F7ED99E3-5F07-40A8-A779-24982D7E4847}" type="pres">
      <dgm:prSet presAssocID="{5CCA12E0-1ACF-4015-AAC6-24CBB98EF933}" presName="rootText" presStyleLbl="node3" presStyleIdx="1" presStyleCnt="2" custScaleX="143378" custScaleY="67752" custLinFactX="78965" custLinFactNeighborX="100000" custLinFactNeighborY="-694">
        <dgm:presLayoutVars>
          <dgm:chPref val="3"/>
        </dgm:presLayoutVars>
      </dgm:prSet>
      <dgm:spPr/>
    </dgm:pt>
    <dgm:pt modelId="{F81D552C-626A-437C-A8AD-C25B739E7811}" type="pres">
      <dgm:prSet presAssocID="{5CCA12E0-1ACF-4015-AAC6-24CBB98EF933}" presName="rootConnector" presStyleLbl="node3" presStyleIdx="1" presStyleCnt="2"/>
      <dgm:spPr/>
    </dgm:pt>
    <dgm:pt modelId="{F68EE941-D866-4145-9E80-C298DB2AA0CE}" type="pres">
      <dgm:prSet presAssocID="{5CCA12E0-1ACF-4015-AAC6-24CBB98EF933}" presName="hierChild4" presStyleCnt="0"/>
      <dgm:spPr/>
    </dgm:pt>
    <dgm:pt modelId="{57FE1ACE-90C3-497C-89C1-0495787FF631}" type="pres">
      <dgm:prSet presAssocID="{54A7D948-CB55-4BF6-84DB-5AC4201B3125}" presName="Name37" presStyleLbl="parChTrans1D4" presStyleIdx="0" presStyleCnt="2"/>
      <dgm:spPr/>
    </dgm:pt>
    <dgm:pt modelId="{33C5C2EA-50FB-4BB7-8C11-7A7CDE94698B}" type="pres">
      <dgm:prSet presAssocID="{4F314378-1C69-43F3-BAC3-E2DB913F19D1}" presName="hierRoot2" presStyleCnt="0">
        <dgm:presLayoutVars>
          <dgm:hierBranch val="init"/>
        </dgm:presLayoutVars>
      </dgm:prSet>
      <dgm:spPr/>
    </dgm:pt>
    <dgm:pt modelId="{323B2A1D-8B0B-49CB-B37F-EBEE817E5A7B}" type="pres">
      <dgm:prSet presAssocID="{4F314378-1C69-43F3-BAC3-E2DB913F19D1}" presName="rootComposite" presStyleCnt="0"/>
      <dgm:spPr/>
    </dgm:pt>
    <dgm:pt modelId="{285FF1C3-8142-427E-B9A9-DE399767988A}" type="pres">
      <dgm:prSet presAssocID="{4F314378-1C69-43F3-BAC3-E2DB913F19D1}" presName="rootText" presStyleLbl="node4" presStyleIdx="0" presStyleCnt="2" custScaleY="86415" custLinFactX="19050" custLinFactNeighborX="100000" custLinFactNeighborY="1026">
        <dgm:presLayoutVars>
          <dgm:chPref val="3"/>
        </dgm:presLayoutVars>
      </dgm:prSet>
      <dgm:spPr/>
    </dgm:pt>
    <dgm:pt modelId="{1F6EBD36-E9AA-4735-908C-008B6757778B}" type="pres">
      <dgm:prSet presAssocID="{4F314378-1C69-43F3-BAC3-E2DB913F19D1}" presName="rootConnector" presStyleLbl="node4" presStyleIdx="0" presStyleCnt="2"/>
      <dgm:spPr/>
    </dgm:pt>
    <dgm:pt modelId="{AF715000-2CCE-44D2-BB53-F7F4A0420BF1}" type="pres">
      <dgm:prSet presAssocID="{4F314378-1C69-43F3-BAC3-E2DB913F19D1}" presName="hierChild4" presStyleCnt="0"/>
      <dgm:spPr/>
    </dgm:pt>
    <dgm:pt modelId="{EC1BC6A4-D285-44D5-8C31-904206964090}" type="pres">
      <dgm:prSet presAssocID="{96075B3D-4DC4-4AC1-87C9-2AEAD228E7E4}" presName="Name37" presStyleLbl="parChTrans1D4" presStyleIdx="1" presStyleCnt="2"/>
      <dgm:spPr/>
    </dgm:pt>
    <dgm:pt modelId="{86EBE648-9BD4-4BE3-8EEE-16C7CA995BD7}" type="pres">
      <dgm:prSet presAssocID="{BC6D8629-8973-4A8A-AABC-AE7588818AA5}" presName="hierRoot2" presStyleCnt="0">
        <dgm:presLayoutVars>
          <dgm:hierBranch val="init"/>
        </dgm:presLayoutVars>
      </dgm:prSet>
      <dgm:spPr/>
    </dgm:pt>
    <dgm:pt modelId="{0A13503E-B781-4618-885F-1DCA92A48DF5}" type="pres">
      <dgm:prSet presAssocID="{BC6D8629-8973-4A8A-AABC-AE7588818AA5}" presName="rootComposite" presStyleCnt="0"/>
      <dgm:spPr/>
    </dgm:pt>
    <dgm:pt modelId="{7747C190-9DD8-4E17-97C9-AA627C265ED8}" type="pres">
      <dgm:prSet presAssocID="{BC6D8629-8973-4A8A-AABC-AE7588818AA5}" presName="rootText" presStyleLbl="node4" presStyleIdx="1" presStyleCnt="2" custScaleX="134807" custScaleY="83899" custLinFactNeighborX="66673" custLinFactNeighborY="3397">
        <dgm:presLayoutVars>
          <dgm:chPref val="3"/>
        </dgm:presLayoutVars>
      </dgm:prSet>
      <dgm:spPr/>
    </dgm:pt>
    <dgm:pt modelId="{D5D0C3B4-E3C3-45C5-AC53-9DBE36A32F41}" type="pres">
      <dgm:prSet presAssocID="{BC6D8629-8973-4A8A-AABC-AE7588818AA5}" presName="rootConnector" presStyleLbl="node4" presStyleIdx="1" presStyleCnt="2"/>
      <dgm:spPr/>
    </dgm:pt>
    <dgm:pt modelId="{8CBBA552-E8C3-4B9F-85D6-15BA4064B527}" type="pres">
      <dgm:prSet presAssocID="{BC6D8629-8973-4A8A-AABC-AE7588818AA5}" presName="hierChild4" presStyleCnt="0"/>
      <dgm:spPr/>
    </dgm:pt>
    <dgm:pt modelId="{604C6C3F-2AD7-43CE-887F-0F775298FB87}" type="pres">
      <dgm:prSet presAssocID="{BC6D8629-8973-4A8A-AABC-AE7588818AA5}" presName="hierChild5" presStyleCnt="0"/>
      <dgm:spPr/>
    </dgm:pt>
    <dgm:pt modelId="{3DB397FF-B463-4F1C-ADCD-5F5904F212F0}" type="pres">
      <dgm:prSet presAssocID="{4F314378-1C69-43F3-BAC3-E2DB913F19D1}" presName="hierChild5" presStyleCnt="0"/>
      <dgm:spPr/>
    </dgm:pt>
    <dgm:pt modelId="{5C55A66B-D0F1-4972-81DF-5F8C09B2ABFE}" type="pres">
      <dgm:prSet presAssocID="{5CCA12E0-1ACF-4015-AAC6-24CBB98EF933}" presName="hierChild5" presStyleCnt="0"/>
      <dgm:spPr/>
    </dgm:pt>
    <dgm:pt modelId="{6FDC4463-A005-4FFB-A100-0B465A1FF67D}" type="pres">
      <dgm:prSet presAssocID="{CA80821D-9AE2-48A1-BF89-C4BA0513FFB0}" presName="hierChild5" presStyleCnt="0"/>
      <dgm:spPr/>
    </dgm:pt>
    <dgm:pt modelId="{E14C1B6C-1FE8-4281-A162-C45F81CA5257}" type="pres">
      <dgm:prSet presAssocID="{3139E8A7-06EC-4C24-ADD5-350C593DDB4B}" presName="hierChild3" presStyleCnt="0"/>
      <dgm:spPr/>
    </dgm:pt>
  </dgm:ptLst>
  <dgm:cxnLst>
    <dgm:cxn modelId="{C9641703-F905-47ED-9B5C-ECAF0FB13D63}" type="presOf" srcId="{88F1FB1E-2F0E-49ED-BD63-DE83E52BFB85}" destId="{566BFD1B-F8AD-49F8-B25A-4E6FD02B2C64}" srcOrd="1" destOrd="0" presId="urn:microsoft.com/office/officeart/2005/8/layout/orgChart1"/>
    <dgm:cxn modelId="{13C97E15-FBB1-400D-88F8-9D332090E7FE}" srcId="{4F314378-1C69-43F3-BAC3-E2DB913F19D1}" destId="{BC6D8629-8973-4A8A-AABC-AE7588818AA5}" srcOrd="0" destOrd="0" parTransId="{96075B3D-4DC4-4AC1-87C9-2AEAD228E7E4}" sibTransId="{4983B0EA-1154-490E-82E1-0EB5D5461EB4}"/>
    <dgm:cxn modelId="{DF4C5616-0599-491C-BA0A-63678FEC88E6}" type="presOf" srcId="{9CF6D554-E018-49B8-B0D1-560B89208842}" destId="{840EF74B-15F8-448F-AE82-AEF5D6291195}" srcOrd="0" destOrd="0" presId="urn:microsoft.com/office/officeart/2005/8/layout/orgChart1"/>
    <dgm:cxn modelId="{C77A3A18-4213-4FE9-A39C-8EFB162C2EB6}" type="presOf" srcId="{C30E4509-76A1-4396-A1A1-739473922246}" destId="{3074967F-80F2-4C09-9EE2-103C795A87E6}" srcOrd="0" destOrd="0" presId="urn:microsoft.com/office/officeart/2005/8/layout/orgChart1"/>
    <dgm:cxn modelId="{A90FA418-E5FE-4465-84FC-EB8944E8EE8C}" type="presOf" srcId="{54A7D948-CB55-4BF6-84DB-5AC4201B3125}" destId="{57FE1ACE-90C3-497C-89C1-0495787FF631}" srcOrd="0" destOrd="0" presId="urn:microsoft.com/office/officeart/2005/8/layout/orgChart1"/>
    <dgm:cxn modelId="{6D621319-4626-4AAB-915B-DB1AA985602F}" type="presOf" srcId="{155B8523-CA17-491B-9329-7673D2C37485}" destId="{240574E3-765A-4512-8EDB-1DF2D118DCC1}" srcOrd="0" destOrd="0" presId="urn:microsoft.com/office/officeart/2005/8/layout/orgChart1"/>
    <dgm:cxn modelId="{A2965B19-A672-42AC-AA68-10D2415BD9EA}" type="presOf" srcId="{CA80821D-9AE2-48A1-BF89-C4BA0513FFB0}" destId="{3009E7AB-9871-4688-937E-D582EF9D677C}" srcOrd="1" destOrd="0" presId="urn:microsoft.com/office/officeart/2005/8/layout/orgChart1"/>
    <dgm:cxn modelId="{52AF221B-2EFA-46DD-8166-560A37529B3D}" type="presOf" srcId="{5CCA12E0-1ACF-4015-AAC6-24CBB98EF933}" destId="{F7ED99E3-5F07-40A8-A779-24982D7E4847}" srcOrd="0" destOrd="0" presId="urn:microsoft.com/office/officeart/2005/8/layout/orgChart1"/>
    <dgm:cxn modelId="{A3DE2F1B-F25E-418E-8359-024A9F3397E7}" type="presOf" srcId="{3139E8A7-06EC-4C24-ADD5-350C593DDB4B}" destId="{5EF232C7-D9E1-40E7-85E8-E0A888D27C04}" srcOrd="1" destOrd="0" presId="urn:microsoft.com/office/officeart/2005/8/layout/orgChart1"/>
    <dgm:cxn modelId="{6C220121-17FC-4B5E-80A0-4A4708077076}" type="presOf" srcId="{BC6D8629-8973-4A8A-AABC-AE7588818AA5}" destId="{D5D0C3B4-E3C3-45C5-AC53-9DBE36A32F41}" srcOrd="1" destOrd="0" presId="urn:microsoft.com/office/officeart/2005/8/layout/orgChart1"/>
    <dgm:cxn modelId="{5F6B5521-94C1-417A-B59E-C2AF1611A632}" srcId="{3139E8A7-06EC-4C24-ADD5-350C593DDB4B}" destId="{9FA3FADB-ED7A-404D-8243-71DD4773EE73}" srcOrd="0" destOrd="0" parTransId="{BB4282B9-8F25-4E70-922D-E4D7E7D1F002}" sibTransId="{0DFE3E0A-0905-42F9-9905-42AC2BB53261}"/>
    <dgm:cxn modelId="{0F510126-15AB-4512-8B75-BBE35C0E8616}" type="presOf" srcId="{96075B3D-4DC4-4AC1-87C9-2AEAD228E7E4}" destId="{EC1BC6A4-D285-44D5-8C31-904206964090}" srcOrd="0" destOrd="0" presId="urn:microsoft.com/office/officeart/2005/8/layout/orgChart1"/>
    <dgm:cxn modelId="{EF37A836-0E61-4542-ACF9-051B7790E229}" type="presOf" srcId="{BC6D8629-8973-4A8A-AABC-AE7588818AA5}" destId="{7747C190-9DD8-4E17-97C9-AA627C265ED8}" srcOrd="0" destOrd="0" presId="urn:microsoft.com/office/officeart/2005/8/layout/orgChart1"/>
    <dgm:cxn modelId="{58014037-6A40-4908-9BC6-8E114EF7B49F}" type="presOf" srcId="{F66927D6-1987-42FA-9374-C15BD15E44AB}" destId="{1A8E5011-E865-457E-8037-4EA88B99A815}" srcOrd="0" destOrd="0" presId="urn:microsoft.com/office/officeart/2005/8/layout/orgChart1"/>
    <dgm:cxn modelId="{713C4E3C-6F03-4769-A740-0D2E1DB0943B}" type="presOf" srcId="{7BE60CB8-4A69-4149-A7C7-2ABF3B1E384A}" destId="{74597583-401C-400D-9E10-DEDCF901BE4D}" srcOrd="0" destOrd="0" presId="urn:microsoft.com/office/officeart/2005/8/layout/orgChart1"/>
    <dgm:cxn modelId="{59F0A85E-1DF4-47A5-9BC8-FFC20304D585}" srcId="{5CCA12E0-1ACF-4015-AAC6-24CBB98EF933}" destId="{4F314378-1C69-43F3-BAC3-E2DB913F19D1}" srcOrd="0" destOrd="0" parTransId="{54A7D948-CB55-4BF6-84DB-5AC4201B3125}" sibTransId="{75B91F6D-7067-4D2C-8728-2EE9FD5B8B1B}"/>
    <dgm:cxn modelId="{8B2A8B41-A07F-4F15-8A7D-D7CCA4A7C18C}" type="presOf" srcId="{3139E8A7-06EC-4C24-ADD5-350C593DDB4B}" destId="{6400185E-C533-4C02-8752-42027433BC64}" srcOrd="0" destOrd="0" presId="urn:microsoft.com/office/officeart/2005/8/layout/orgChart1"/>
    <dgm:cxn modelId="{CADE0A65-8793-46B6-B42F-52FF4ECD2857}" type="presOf" srcId="{9FA3FADB-ED7A-404D-8243-71DD4773EE73}" destId="{51FA7E83-28CC-449B-B84A-81B5EC830D1F}" srcOrd="1" destOrd="0" presId="urn:microsoft.com/office/officeart/2005/8/layout/orgChart1"/>
    <dgm:cxn modelId="{26DCC74B-CBF9-4D1E-99EC-9C7BA43CCEEE}" type="presOf" srcId="{4F314378-1C69-43F3-BAC3-E2DB913F19D1}" destId="{285FF1C3-8142-427E-B9A9-DE399767988A}" srcOrd="0" destOrd="0" presId="urn:microsoft.com/office/officeart/2005/8/layout/orgChart1"/>
    <dgm:cxn modelId="{B8A19253-9058-44D6-B7F0-CB8A5FD2BC97}" type="presOf" srcId="{9DD518ED-AF94-4BD7-9F16-8BDE52DEA5E6}" destId="{CE0BE0F9-4ECD-458D-A798-158DAFB260EB}" srcOrd="0" destOrd="0" presId="urn:microsoft.com/office/officeart/2005/8/layout/orgChart1"/>
    <dgm:cxn modelId="{942FC788-E754-4FDA-9FD9-FF326DAA8601}" type="presOf" srcId="{9FA3FADB-ED7A-404D-8243-71DD4773EE73}" destId="{4BD1049B-91C0-4445-ACCF-2288FE54322C}" srcOrd="0" destOrd="0" presId="urn:microsoft.com/office/officeart/2005/8/layout/orgChart1"/>
    <dgm:cxn modelId="{AEDC7190-5C88-4A01-9050-408310BE77AD}" srcId="{CA80821D-9AE2-48A1-BF89-C4BA0513FFB0}" destId="{5CCA12E0-1ACF-4015-AAC6-24CBB98EF933}" srcOrd="0" destOrd="0" parTransId="{C30E4509-76A1-4396-A1A1-739473922246}" sibTransId="{062F39E2-6AFA-4E3B-B045-EDC17298E32B}"/>
    <dgm:cxn modelId="{97E36A94-E921-4EE1-87D0-B0CD021EDDBB}" srcId="{79351C62-F36B-4E5A-855D-A5026FBBAA79}" destId="{3139E8A7-06EC-4C24-ADD5-350C593DDB4B}" srcOrd="0" destOrd="0" parTransId="{56E312C2-69B5-4734-BED5-D7B30B99BFB2}" sibTransId="{552910D3-E500-4B2E-A9A7-4A3ADD79C767}"/>
    <dgm:cxn modelId="{CA64239F-6548-427C-9CFA-7C5FC534B91B}" type="presOf" srcId="{CA80821D-9AE2-48A1-BF89-C4BA0513FFB0}" destId="{3DA2724C-D1CA-473C-8972-875D4C82DFCE}" srcOrd="0" destOrd="0" presId="urn:microsoft.com/office/officeart/2005/8/layout/orgChart1"/>
    <dgm:cxn modelId="{11812A9F-8E36-4113-B2BB-BAF0437A824A}" type="presOf" srcId="{7BE60CB8-4A69-4149-A7C7-2ABF3B1E384A}" destId="{C0E2BDE4-D88E-45C6-93BB-2F618B6037AB}" srcOrd="1" destOrd="0" presId="urn:microsoft.com/office/officeart/2005/8/layout/orgChart1"/>
    <dgm:cxn modelId="{794C9FA8-F88B-4FE1-B8FA-CEBE578EB317}" type="presOf" srcId="{4F314378-1C69-43F3-BAC3-E2DB913F19D1}" destId="{1F6EBD36-E9AA-4735-908C-008B6757778B}" srcOrd="1" destOrd="0" presId="urn:microsoft.com/office/officeart/2005/8/layout/orgChart1"/>
    <dgm:cxn modelId="{358B80B0-E74E-4123-8D7D-772D0F5A9295}" type="presOf" srcId="{5CCA12E0-1ACF-4015-AAC6-24CBB98EF933}" destId="{F81D552C-626A-437C-A8AD-C25B739E7811}" srcOrd="1" destOrd="0" presId="urn:microsoft.com/office/officeart/2005/8/layout/orgChart1"/>
    <dgm:cxn modelId="{764315B8-5B30-4063-A6B9-33EB8DA70A40}" type="presOf" srcId="{155B8523-CA17-491B-9329-7673D2C37485}" destId="{AD9A7A07-0BC8-4138-8EE6-7E51975A502E}" srcOrd="1" destOrd="0" presId="urn:microsoft.com/office/officeart/2005/8/layout/orgChart1"/>
    <dgm:cxn modelId="{65E0BACA-682E-4AC3-BDFC-1A8E99180C6E}" type="presOf" srcId="{012074F2-4762-4056-8AD1-5F7AD8AB046D}" destId="{27ABDBE7-31E7-4E62-BB70-AFBDEC73D63B}" srcOrd="0" destOrd="0" presId="urn:microsoft.com/office/officeart/2005/8/layout/orgChart1"/>
    <dgm:cxn modelId="{020F0FD1-ECF2-40AA-ADD9-E0F0E7A18611}" type="presOf" srcId="{BB4282B9-8F25-4E70-922D-E4D7E7D1F002}" destId="{460903EA-6DEC-4D71-B5B3-0E9FF94FFA40}" srcOrd="0" destOrd="0" presId="urn:microsoft.com/office/officeart/2005/8/layout/orgChart1"/>
    <dgm:cxn modelId="{44E140D5-7AF1-405C-AA80-46830C9B75CB}" type="presOf" srcId="{79351C62-F36B-4E5A-855D-A5026FBBAA79}" destId="{AB544275-B436-4B05-8359-0C63DCF84C7C}" srcOrd="0" destOrd="0" presId="urn:microsoft.com/office/officeart/2005/8/layout/orgChart1"/>
    <dgm:cxn modelId="{B8C29CD8-E621-45E6-9F7E-B34966F6D51F}" type="presOf" srcId="{88F1FB1E-2F0E-49ED-BD63-DE83E52BFB85}" destId="{3DEBAB43-E803-4709-ACCF-36229C1B2992}" srcOrd="0" destOrd="0" presId="urn:microsoft.com/office/officeart/2005/8/layout/orgChart1"/>
    <dgm:cxn modelId="{42D1CBE3-CACA-44E5-83C0-E81A1082D1E9}" srcId="{9FA3FADB-ED7A-404D-8243-71DD4773EE73}" destId="{155B8523-CA17-491B-9329-7673D2C37485}" srcOrd="2" destOrd="0" parTransId="{9DD518ED-AF94-4BD7-9F16-8BDE52DEA5E6}" sibTransId="{26B06E9F-8015-4AB2-8851-BE39F6DE0720}"/>
    <dgm:cxn modelId="{27954BEF-84D7-40E1-A744-86F5C934A041}" srcId="{3139E8A7-06EC-4C24-ADD5-350C593DDB4B}" destId="{CA80821D-9AE2-48A1-BF89-C4BA0513FFB0}" srcOrd="1" destOrd="0" parTransId="{012074F2-4762-4056-8AD1-5F7AD8AB046D}" sibTransId="{44219260-4453-4369-9030-EA2835F8B98D}"/>
    <dgm:cxn modelId="{B5961AF2-CC0B-47E0-96AF-E32245DB2069}" srcId="{9FA3FADB-ED7A-404D-8243-71DD4773EE73}" destId="{88F1FB1E-2F0E-49ED-BD63-DE83E52BFB85}" srcOrd="1" destOrd="0" parTransId="{F66927D6-1987-42FA-9374-C15BD15E44AB}" sibTransId="{5F3F2EE4-D422-42A1-9294-A1EA31868C00}"/>
    <dgm:cxn modelId="{38C13FF5-FEA3-4314-9AB7-71BFAFF74140}" srcId="{9FA3FADB-ED7A-404D-8243-71DD4773EE73}" destId="{7BE60CB8-4A69-4149-A7C7-2ABF3B1E384A}" srcOrd="0" destOrd="0" parTransId="{9CF6D554-E018-49B8-B0D1-560B89208842}" sibTransId="{9D09B747-30B6-4694-A1BA-64A3C7D84B83}"/>
    <dgm:cxn modelId="{413CC34E-00F2-4783-97BF-A10C9F9A6D92}" type="presParOf" srcId="{AB544275-B436-4B05-8359-0C63DCF84C7C}" destId="{BDEEF562-BF21-4864-AF4B-B58D5C27130A}" srcOrd="0" destOrd="0" presId="urn:microsoft.com/office/officeart/2005/8/layout/orgChart1"/>
    <dgm:cxn modelId="{6FBED687-2F12-4ABF-A609-2A4555E7F88B}" type="presParOf" srcId="{BDEEF562-BF21-4864-AF4B-B58D5C27130A}" destId="{3ED7C223-829D-4D67-A0CD-84D880C1F7EB}" srcOrd="0" destOrd="0" presId="urn:microsoft.com/office/officeart/2005/8/layout/orgChart1"/>
    <dgm:cxn modelId="{8A950A4C-C2BF-4BFC-92AE-CF28FD6F2955}" type="presParOf" srcId="{3ED7C223-829D-4D67-A0CD-84D880C1F7EB}" destId="{6400185E-C533-4C02-8752-42027433BC64}" srcOrd="0" destOrd="0" presId="urn:microsoft.com/office/officeart/2005/8/layout/orgChart1"/>
    <dgm:cxn modelId="{C55EE078-50CF-4F5F-86E9-22E248A60144}" type="presParOf" srcId="{3ED7C223-829D-4D67-A0CD-84D880C1F7EB}" destId="{5EF232C7-D9E1-40E7-85E8-E0A888D27C04}" srcOrd="1" destOrd="0" presId="urn:microsoft.com/office/officeart/2005/8/layout/orgChart1"/>
    <dgm:cxn modelId="{4464FC5C-8970-42C7-82A0-C77BB77805AE}" type="presParOf" srcId="{BDEEF562-BF21-4864-AF4B-B58D5C27130A}" destId="{B1E627E1-99EE-47A1-8213-E9A1C947CE1F}" srcOrd="1" destOrd="0" presId="urn:microsoft.com/office/officeart/2005/8/layout/orgChart1"/>
    <dgm:cxn modelId="{0A5F42D6-F631-4FD0-AAE3-23BFC3B5DAC4}" type="presParOf" srcId="{B1E627E1-99EE-47A1-8213-E9A1C947CE1F}" destId="{460903EA-6DEC-4D71-B5B3-0E9FF94FFA40}" srcOrd="0" destOrd="0" presId="urn:microsoft.com/office/officeart/2005/8/layout/orgChart1"/>
    <dgm:cxn modelId="{AD4DAAFB-D892-4632-A0FF-B2A1663EE867}" type="presParOf" srcId="{B1E627E1-99EE-47A1-8213-E9A1C947CE1F}" destId="{392DA658-1FB1-4BC8-B66A-BC94DF4F0C3B}" srcOrd="1" destOrd="0" presId="urn:microsoft.com/office/officeart/2005/8/layout/orgChart1"/>
    <dgm:cxn modelId="{489F4A70-3565-45E3-98E8-5CC6AD6C8D08}" type="presParOf" srcId="{392DA658-1FB1-4BC8-B66A-BC94DF4F0C3B}" destId="{31DC97FD-F19A-4CAD-BD61-4CB96C33CB92}" srcOrd="0" destOrd="0" presId="urn:microsoft.com/office/officeart/2005/8/layout/orgChart1"/>
    <dgm:cxn modelId="{79172F00-DC80-42F9-ACB9-42D32D5F130A}" type="presParOf" srcId="{31DC97FD-F19A-4CAD-BD61-4CB96C33CB92}" destId="{4BD1049B-91C0-4445-ACCF-2288FE54322C}" srcOrd="0" destOrd="0" presId="urn:microsoft.com/office/officeart/2005/8/layout/orgChart1"/>
    <dgm:cxn modelId="{752C96F6-7FBA-45BE-AC85-A2ED24326263}" type="presParOf" srcId="{31DC97FD-F19A-4CAD-BD61-4CB96C33CB92}" destId="{51FA7E83-28CC-449B-B84A-81B5EC830D1F}" srcOrd="1" destOrd="0" presId="urn:microsoft.com/office/officeart/2005/8/layout/orgChart1"/>
    <dgm:cxn modelId="{03202FB2-DA9B-43C1-A474-34B7F852D01A}" type="presParOf" srcId="{392DA658-1FB1-4BC8-B66A-BC94DF4F0C3B}" destId="{968F42DA-DEB2-4F1A-B005-511D9F70C6EF}" srcOrd="1" destOrd="0" presId="urn:microsoft.com/office/officeart/2005/8/layout/orgChart1"/>
    <dgm:cxn modelId="{062F2D19-7053-49A4-A7BD-9F3B0F5D0021}" type="presParOf" srcId="{968F42DA-DEB2-4F1A-B005-511D9F70C6EF}" destId="{840EF74B-15F8-448F-AE82-AEF5D6291195}" srcOrd="0" destOrd="0" presId="urn:microsoft.com/office/officeart/2005/8/layout/orgChart1"/>
    <dgm:cxn modelId="{F9C1C5A5-C766-4D00-9102-E11804FDCE00}" type="presParOf" srcId="{968F42DA-DEB2-4F1A-B005-511D9F70C6EF}" destId="{5D1BE431-7E10-46CA-943F-E4C3EDB39111}" srcOrd="1" destOrd="0" presId="urn:microsoft.com/office/officeart/2005/8/layout/orgChart1"/>
    <dgm:cxn modelId="{E03DF23E-5B5A-470A-83C3-C68D662B697C}" type="presParOf" srcId="{5D1BE431-7E10-46CA-943F-E4C3EDB39111}" destId="{35F789A3-974E-49CB-B33A-DA1751D60344}" srcOrd="0" destOrd="0" presId="urn:microsoft.com/office/officeart/2005/8/layout/orgChart1"/>
    <dgm:cxn modelId="{FD07D986-ED2A-4F8D-BA9E-76081E27DD9A}" type="presParOf" srcId="{35F789A3-974E-49CB-B33A-DA1751D60344}" destId="{74597583-401C-400D-9E10-DEDCF901BE4D}" srcOrd="0" destOrd="0" presId="urn:microsoft.com/office/officeart/2005/8/layout/orgChart1"/>
    <dgm:cxn modelId="{20490A84-A10C-4D41-9ACE-17C56DB84E25}" type="presParOf" srcId="{35F789A3-974E-49CB-B33A-DA1751D60344}" destId="{C0E2BDE4-D88E-45C6-93BB-2F618B6037AB}" srcOrd="1" destOrd="0" presId="urn:microsoft.com/office/officeart/2005/8/layout/orgChart1"/>
    <dgm:cxn modelId="{E4D475B3-0919-497B-A608-5F3007F62D75}" type="presParOf" srcId="{5D1BE431-7E10-46CA-943F-E4C3EDB39111}" destId="{5544C843-4429-44F0-B801-468941CC159E}" srcOrd="1" destOrd="0" presId="urn:microsoft.com/office/officeart/2005/8/layout/orgChart1"/>
    <dgm:cxn modelId="{147759E3-0FE3-471A-9648-9120D5AD4EBF}" type="presParOf" srcId="{5D1BE431-7E10-46CA-943F-E4C3EDB39111}" destId="{1D01BEF8-457D-4F55-ABF6-01166E246E53}" srcOrd="2" destOrd="0" presId="urn:microsoft.com/office/officeart/2005/8/layout/orgChart1"/>
    <dgm:cxn modelId="{8C693645-F719-4378-A709-53C268671431}" type="presParOf" srcId="{392DA658-1FB1-4BC8-B66A-BC94DF4F0C3B}" destId="{A7D8C6F5-9578-4044-AF0D-1C1C84E8467D}" srcOrd="2" destOrd="0" presId="urn:microsoft.com/office/officeart/2005/8/layout/orgChart1"/>
    <dgm:cxn modelId="{6E609425-C9FE-419F-A817-B69622BB18C6}" type="presParOf" srcId="{A7D8C6F5-9578-4044-AF0D-1C1C84E8467D}" destId="{1A8E5011-E865-457E-8037-4EA88B99A815}" srcOrd="0" destOrd="0" presId="urn:microsoft.com/office/officeart/2005/8/layout/orgChart1"/>
    <dgm:cxn modelId="{A8F39A43-AAEC-4A05-8F4B-9C59EE94A8E8}" type="presParOf" srcId="{A7D8C6F5-9578-4044-AF0D-1C1C84E8467D}" destId="{1655272A-43A2-47A0-B456-CEC35A082221}" srcOrd="1" destOrd="0" presId="urn:microsoft.com/office/officeart/2005/8/layout/orgChart1"/>
    <dgm:cxn modelId="{CCC54911-4BFD-4B9E-BF3E-71F9C78C039A}" type="presParOf" srcId="{1655272A-43A2-47A0-B456-CEC35A082221}" destId="{7C534EF5-9ECF-42EC-AC51-325D293C3CDD}" srcOrd="0" destOrd="0" presId="urn:microsoft.com/office/officeart/2005/8/layout/orgChart1"/>
    <dgm:cxn modelId="{AA546CC4-7C48-4896-B698-3D3CE5160EB5}" type="presParOf" srcId="{7C534EF5-9ECF-42EC-AC51-325D293C3CDD}" destId="{3DEBAB43-E803-4709-ACCF-36229C1B2992}" srcOrd="0" destOrd="0" presId="urn:microsoft.com/office/officeart/2005/8/layout/orgChart1"/>
    <dgm:cxn modelId="{91FAAA4E-1A3B-4311-B43A-C4C8128FB971}" type="presParOf" srcId="{7C534EF5-9ECF-42EC-AC51-325D293C3CDD}" destId="{566BFD1B-F8AD-49F8-B25A-4E6FD02B2C64}" srcOrd="1" destOrd="0" presId="urn:microsoft.com/office/officeart/2005/8/layout/orgChart1"/>
    <dgm:cxn modelId="{000A6BF4-28C1-4CBE-A904-7374DDE13CC2}" type="presParOf" srcId="{1655272A-43A2-47A0-B456-CEC35A082221}" destId="{AB1061E4-1DD8-4A3A-A639-94BC8F18B946}" srcOrd="1" destOrd="0" presId="urn:microsoft.com/office/officeart/2005/8/layout/orgChart1"/>
    <dgm:cxn modelId="{5E57ED1D-1690-454C-BB8C-7DF62700260C}" type="presParOf" srcId="{1655272A-43A2-47A0-B456-CEC35A082221}" destId="{A664474F-5F4F-41E0-B414-A7AD184985C9}" srcOrd="2" destOrd="0" presId="urn:microsoft.com/office/officeart/2005/8/layout/orgChart1"/>
    <dgm:cxn modelId="{23E3B1EC-88EE-48AA-92EB-15DEADA3E517}" type="presParOf" srcId="{A7D8C6F5-9578-4044-AF0D-1C1C84E8467D}" destId="{CE0BE0F9-4ECD-458D-A798-158DAFB260EB}" srcOrd="2" destOrd="0" presId="urn:microsoft.com/office/officeart/2005/8/layout/orgChart1"/>
    <dgm:cxn modelId="{2CE6A90D-AE8F-43B6-A640-F2738635A412}" type="presParOf" srcId="{A7D8C6F5-9578-4044-AF0D-1C1C84E8467D}" destId="{52F7BCC7-6352-47F6-8CA9-7181C8999F71}" srcOrd="3" destOrd="0" presId="urn:microsoft.com/office/officeart/2005/8/layout/orgChart1"/>
    <dgm:cxn modelId="{4BFA2B38-3EE1-41AE-A6B4-CA65C7CBD74A}" type="presParOf" srcId="{52F7BCC7-6352-47F6-8CA9-7181C8999F71}" destId="{DC96CC07-86C8-4B8D-A0CB-430554449A92}" srcOrd="0" destOrd="0" presId="urn:microsoft.com/office/officeart/2005/8/layout/orgChart1"/>
    <dgm:cxn modelId="{D509E5C5-D0ED-4593-94D2-75B994704FF0}" type="presParOf" srcId="{DC96CC07-86C8-4B8D-A0CB-430554449A92}" destId="{240574E3-765A-4512-8EDB-1DF2D118DCC1}" srcOrd="0" destOrd="0" presId="urn:microsoft.com/office/officeart/2005/8/layout/orgChart1"/>
    <dgm:cxn modelId="{37737A78-B7A9-4BCD-AD95-8153151947CD}" type="presParOf" srcId="{DC96CC07-86C8-4B8D-A0CB-430554449A92}" destId="{AD9A7A07-0BC8-4138-8EE6-7E51975A502E}" srcOrd="1" destOrd="0" presId="urn:microsoft.com/office/officeart/2005/8/layout/orgChart1"/>
    <dgm:cxn modelId="{6B8F6ECD-030F-41CE-AA03-CBED609F9263}" type="presParOf" srcId="{52F7BCC7-6352-47F6-8CA9-7181C8999F71}" destId="{2D79E943-728A-4396-8B38-1A05215174E2}" srcOrd="1" destOrd="0" presId="urn:microsoft.com/office/officeart/2005/8/layout/orgChart1"/>
    <dgm:cxn modelId="{3D2AD288-EFF5-4B32-882D-42A86B21662C}" type="presParOf" srcId="{52F7BCC7-6352-47F6-8CA9-7181C8999F71}" destId="{B5CD863B-989F-4824-B9F5-DE0922B01C83}" srcOrd="2" destOrd="0" presId="urn:microsoft.com/office/officeart/2005/8/layout/orgChart1"/>
    <dgm:cxn modelId="{27156344-2B55-47E0-9EC6-24927179B934}" type="presParOf" srcId="{B1E627E1-99EE-47A1-8213-E9A1C947CE1F}" destId="{27ABDBE7-31E7-4E62-BB70-AFBDEC73D63B}" srcOrd="2" destOrd="0" presId="urn:microsoft.com/office/officeart/2005/8/layout/orgChart1"/>
    <dgm:cxn modelId="{A7A6C596-C8A5-4E27-B472-7265049097B3}" type="presParOf" srcId="{B1E627E1-99EE-47A1-8213-E9A1C947CE1F}" destId="{3A5940D4-7D62-45A4-A127-A4EEC626DDD1}" srcOrd="3" destOrd="0" presId="urn:microsoft.com/office/officeart/2005/8/layout/orgChart1"/>
    <dgm:cxn modelId="{C252EADF-1BF3-4C59-A965-C54D61801322}" type="presParOf" srcId="{3A5940D4-7D62-45A4-A127-A4EEC626DDD1}" destId="{2DB408B8-7AE4-4D58-BFAB-9EEDD7845705}" srcOrd="0" destOrd="0" presId="urn:microsoft.com/office/officeart/2005/8/layout/orgChart1"/>
    <dgm:cxn modelId="{09DCF21F-3514-460A-8ECB-85E94ECCC427}" type="presParOf" srcId="{2DB408B8-7AE4-4D58-BFAB-9EEDD7845705}" destId="{3DA2724C-D1CA-473C-8972-875D4C82DFCE}" srcOrd="0" destOrd="0" presId="urn:microsoft.com/office/officeart/2005/8/layout/orgChart1"/>
    <dgm:cxn modelId="{A88C2425-C59B-4EF3-B86C-80627F67E165}" type="presParOf" srcId="{2DB408B8-7AE4-4D58-BFAB-9EEDD7845705}" destId="{3009E7AB-9871-4688-937E-D582EF9D677C}" srcOrd="1" destOrd="0" presId="urn:microsoft.com/office/officeart/2005/8/layout/orgChart1"/>
    <dgm:cxn modelId="{50348580-1AA0-47EB-B476-9A7B37FA2AC7}" type="presParOf" srcId="{3A5940D4-7D62-45A4-A127-A4EEC626DDD1}" destId="{3EE49EFC-6744-4BDD-AE4D-805BDCB35AF2}" srcOrd="1" destOrd="0" presId="urn:microsoft.com/office/officeart/2005/8/layout/orgChart1"/>
    <dgm:cxn modelId="{79D358DA-EBA2-451A-924D-67050249548E}" type="presParOf" srcId="{3EE49EFC-6744-4BDD-AE4D-805BDCB35AF2}" destId="{3074967F-80F2-4C09-9EE2-103C795A87E6}" srcOrd="0" destOrd="0" presId="urn:microsoft.com/office/officeart/2005/8/layout/orgChart1"/>
    <dgm:cxn modelId="{C9CF9CBB-90F2-4030-A0C9-AADB55C210A2}" type="presParOf" srcId="{3EE49EFC-6744-4BDD-AE4D-805BDCB35AF2}" destId="{B3E44F8A-8D26-49C2-821B-F7FF33A4DEA1}" srcOrd="1" destOrd="0" presId="urn:microsoft.com/office/officeart/2005/8/layout/orgChart1"/>
    <dgm:cxn modelId="{318B0290-62DA-40AA-A4DC-ECD1EC205CDD}" type="presParOf" srcId="{B3E44F8A-8D26-49C2-821B-F7FF33A4DEA1}" destId="{C51C8CD7-144D-4A83-9655-3766B5CAF347}" srcOrd="0" destOrd="0" presId="urn:microsoft.com/office/officeart/2005/8/layout/orgChart1"/>
    <dgm:cxn modelId="{DB3879FD-D764-4621-B8DB-E1BF5A7BB3D2}" type="presParOf" srcId="{C51C8CD7-144D-4A83-9655-3766B5CAF347}" destId="{F7ED99E3-5F07-40A8-A779-24982D7E4847}" srcOrd="0" destOrd="0" presId="urn:microsoft.com/office/officeart/2005/8/layout/orgChart1"/>
    <dgm:cxn modelId="{C07D08D0-C64A-4C63-A92A-0916C1757E97}" type="presParOf" srcId="{C51C8CD7-144D-4A83-9655-3766B5CAF347}" destId="{F81D552C-626A-437C-A8AD-C25B739E7811}" srcOrd="1" destOrd="0" presId="urn:microsoft.com/office/officeart/2005/8/layout/orgChart1"/>
    <dgm:cxn modelId="{913C4633-2047-4655-AB1F-38AC70D32240}" type="presParOf" srcId="{B3E44F8A-8D26-49C2-821B-F7FF33A4DEA1}" destId="{F68EE941-D866-4145-9E80-C298DB2AA0CE}" srcOrd="1" destOrd="0" presId="urn:microsoft.com/office/officeart/2005/8/layout/orgChart1"/>
    <dgm:cxn modelId="{8F994991-B7AC-41B0-8265-9A603324DFF8}" type="presParOf" srcId="{F68EE941-D866-4145-9E80-C298DB2AA0CE}" destId="{57FE1ACE-90C3-497C-89C1-0495787FF631}" srcOrd="0" destOrd="0" presId="urn:microsoft.com/office/officeart/2005/8/layout/orgChart1"/>
    <dgm:cxn modelId="{68AE4D59-E309-42F5-88F3-2229275A1C8D}" type="presParOf" srcId="{F68EE941-D866-4145-9E80-C298DB2AA0CE}" destId="{33C5C2EA-50FB-4BB7-8C11-7A7CDE94698B}" srcOrd="1" destOrd="0" presId="urn:microsoft.com/office/officeart/2005/8/layout/orgChart1"/>
    <dgm:cxn modelId="{CB8EC695-DD59-4F6A-96B9-4EB529C30D6E}" type="presParOf" srcId="{33C5C2EA-50FB-4BB7-8C11-7A7CDE94698B}" destId="{323B2A1D-8B0B-49CB-B37F-EBEE817E5A7B}" srcOrd="0" destOrd="0" presId="urn:microsoft.com/office/officeart/2005/8/layout/orgChart1"/>
    <dgm:cxn modelId="{F65AA25C-D416-4981-A53E-1B06E701AAB6}" type="presParOf" srcId="{323B2A1D-8B0B-49CB-B37F-EBEE817E5A7B}" destId="{285FF1C3-8142-427E-B9A9-DE399767988A}" srcOrd="0" destOrd="0" presId="urn:microsoft.com/office/officeart/2005/8/layout/orgChart1"/>
    <dgm:cxn modelId="{DE543CE5-38CE-4728-8CED-148E25BBB771}" type="presParOf" srcId="{323B2A1D-8B0B-49CB-B37F-EBEE817E5A7B}" destId="{1F6EBD36-E9AA-4735-908C-008B6757778B}" srcOrd="1" destOrd="0" presId="urn:microsoft.com/office/officeart/2005/8/layout/orgChart1"/>
    <dgm:cxn modelId="{31B33154-024B-49C8-BF27-364F1747E3A0}" type="presParOf" srcId="{33C5C2EA-50FB-4BB7-8C11-7A7CDE94698B}" destId="{AF715000-2CCE-44D2-BB53-F7F4A0420BF1}" srcOrd="1" destOrd="0" presId="urn:microsoft.com/office/officeart/2005/8/layout/orgChart1"/>
    <dgm:cxn modelId="{29ADD940-8B50-4DFC-976E-3E38ECB94CD0}" type="presParOf" srcId="{AF715000-2CCE-44D2-BB53-F7F4A0420BF1}" destId="{EC1BC6A4-D285-44D5-8C31-904206964090}" srcOrd="0" destOrd="0" presId="urn:microsoft.com/office/officeart/2005/8/layout/orgChart1"/>
    <dgm:cxn modelId="{6E45F152-D66E-40F8-B0D2-8CDC7CD06FAE}" type="presParOf" srcId="{AF715000-2CCE-44D2-BB53-F7F4A0420BF1}" destId="{86EBE648-9BD4-4BE3-8EEE-16C7CA995BD7}" srcOrd="1" destOrd="0" presId="urn:microsoft.com/office/officeart/2005/8/layout/orgChart1"/>
    <dgm:cxn modelId="{AE2885BF-CD82-4045-9637-B320AC931E25}" type="presParOf" srcId="{86EBE648-9BD4-4BE3-8EEE-16C7CA995BD7}" destId="{0A13503E-B781-4618-885F-1DCA92A48DF5}" srcOrd="0" destOrd="0" presId="urn:microsoft.com/office/officeart/2005/8/layout/orgChart1"/>
    <dgm:cxn modelId="{BA7ADBC5-249C-4E29-92C0-EAB6E5207F44}" type="presParOf" srcId="{0A13503E-B781-4618-885F-1DCA92A48DF5}" destId="{7747C190-9DD8-4E17-97C9-AA627C265ED8}" srcOrd="0" destOrd="0" presId="urn:microsoft.com/office/officeart/2005/8/layout/orgChart1"/>
    <dgm:cxn modelId="{274AAED9-582C-4E9C-9057-500DB9486E34}" type="presParOf" srcId="{0A13503E-B781-4618-885F-1DCA92A48DF5}" destId="{D5D0C3B4-E3C3-45C5-AC53-9DBE36A32F41}" srcOrd="1" destOrd="0" presId="urn:microsoft.com/office/officeart/2005/8/layout/orgChart1"/>
    <dgm:cxn modelId="{58E4777A-F3A8-42E7-A0AB-2EE82A310D0F}" type="presParOf" srcId="{86EBE648-9BD4-4BE3-8EEE-16C7CA995BD7}" destId="{8CBBA552-E8C3-4B9F-85D6-15BA4064B527}" srcOrd="1" destOrd="0" presId="urn:microsoft.com/office/officeart/2005/8/layout/orgChart1"/>
    <dgm:cxn modelId="{167DDB71-635E-49F6-A62B-9B257275438E}" type="presParOf" srcId="{86EBE648-9BD4-4BE3-8EEE-16C7CA995BD7}" destId="{604C6C3F-2AD7-43CE-887F-0F775298FB87}" srcOrd="2" destOrd="0" presId="urn:microsoft.com/office/officeart/2005/8/layout/orgChart1"/>
    <dgm:cxn modelId="{60109783-A3CF-49CE-A386-FDD37AC96E1F}" type="presParOf" srcId="{33C5C2EA-50FB-4BB7-8C11-7A7CDE94698B}" destId="{3DB397FF-B463-4F1C-ADCD-5F5904F212F0}" srcOrd="2" destOrd="0" presId="urn:microsoft.com/office/officeart/2005/8/layout/orgChart1"/>
    <dgm:cxn modelId="{11507027-7755-411A-94C8-1E551CDAFFF9}" type="presParOf" srcId="{B3E44F8A-8D26-49C2-821B-F7FF33A4DEA1}" destId="{5C55A66B-D0F1-4972-81DF-5F8C09B2ABFE}" srcOrd="2" destOrd="0" presId="urn:microsoft.com/office/officeart/2005/8/layout/orgChart1"/>
    <dgm:cxn modelId="{81DB73E5-8E3C-4FD7-B0B3-68A2856C28DE}" type="presParOf" srcId="{3A5940D4-7D62-45A4-A127-A4EEC626DDD1}" destId="{6FDC4463-A005-4FFB-A100-0B465A1FF67D}" srcOrd="2" destOrd="0" presId="urn:microsoft.com/office/officeart/2005/8/layout/orgChart1"/>
    <dgm:cxn modelId="{36A9EBA2-5757-477E-ACF4-28A492BE7C88}" type="presParOf" srcId="{BDEEF562-BF21-4864-AF4B-B58D5C27130A}" destId="{E14C1B6C-1FE8-4281-A162-C45F81CA5257}"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13662C-ACE7-4A4B-BFB3-075B197A2A0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PT"/>
        </a:p>
      </dgm:t>
    </dgm:pt>
    <dgm:pt modelId="{249F9AF8-1212-4418-8F58-1D70A86C84A1}">
      <dgm:prSet phldrT="[Texto]" custT="1"/>
      <dgm:spPr/>
      <dgm:t>
        <a:bodyPr/>
        <a:lstStyle/>
        <a:p>
          <a:r>
            <a:rPr lang="pt-PT" sz="900"/>
            <a:t>Parte 2</a:t>
          </a:r>
        </a:p>
        <a:p>
          <a:r>
            <a:rPr lang="pt-PT" sz="900"/>
            <a:t>Questões 4 a 10</a:t>
          </a:r>
          <a:endParaRPr lang="pt-PT" sz="600"/>
        </a:p>
      </dgm:t>
    </dgm:pt>
    <dgm:pt modelId="{62EAB38F-7A89-48A0-B23F-73C8D7CB0A22}" type="parTrans" cxnId="{95901ACC-5BDC-4E00-9ABD-D6FC00B3EF31}">
      <dgm:prSet/>
      <dgm:spPr/>
      <dgm:t>
        <a:bodyPr/>
        <a:lstStyle/>
        <a:p>
          <a:endParaRPr lang="pt-PT"/>
        </a:p>
      </dgm:t>
    </dgm:pt>
    <dgm:pt modelId="{7E6C1F39-1477-43AD-A2D7-035355BB9A0A}" type="sibTrans" cxnId="{95901ACC-5BDC-4E00-9ABD-D6FC00B3EF31}">
      <dgm:prSet/>
      <dgm:spPr/>
      <dgm:t>
        <a:bodyPr/>
        <a:lstStyle/>
        <a:p>
          <a:endParaRPr lang="pt-PT"/>
        </a:p>
      </dgm:t>
    </dgm:pt>
    <dgm:pt modelId="{32F0E476-9A39-433A-8737-2E5379EE084A}">
      <dgm:prSet phldrT="[Texto]"/>
      <dgm:spPr/>
      <dgm:t>
        <a:bodyPr/>
        <a:lstStyle/>
        <a:p>
          <a:r>
            <a:rPr lang="pt-PT"/>
            <a:t>Questionário respondido por Pediatria OU ORL</a:t>
          </a:r>
        </a:p>
      </dgm:t>
    </dgm:pt>
    <dgm:pt modelId="{467320A3-D4BD-4B56-84CF-43662056EEAC}" type="parTrans" cxnId="{6EF0141F-C455-49CC-A4C2-69161113E05F}">
      <dgm:prSet/>
      <dgm:spPr/>
      <dgm:t>
        <a:bodyPr/>
        <a:lstStyle/>
        <a:p>
          <a:endParaRPr lang="pt-PT"/>
        </a:p>
      </dgm:t>
    </dgm:pt>
    <dgm:pt modelId="{8B281F64-5A4F-4DFA-BDF7-1217650A2302}" type="sibTrans" cxnId="{6EF0141F-C455-49CC-A4C2-69161113E05F}">
      <dgm:prSet/>
      <dgm:spPr/>
      <dgm:t>
        <a:bodyPr/>
        <a:lstStyle/>
        <a:p>
          <a:endParaRPr lang="pt-PT"/>
        </a:p>
      </dgm:t>
    </dgm:pt>
    <dgm:pt modelId="{C5D5DE8A-CF2F-409E-A2CF-238E6A514A5D}">
      <dgm:prSet phldrT="[Texto]"/>
      <dgm:spPr/>
      <dgm:t>
        <a:bodyPr/>
        <a:lstStyle/>
        <a:p>
          <a:r>
            <a:rPr lang="pt-PT"/>
            <a:t>Questionário respondido por Pediatria e ORL </a:t>
          </a:r>
        </a:p>
      </dgm:t>
    </dgm:pt>
    <dgm:pt modelId="{A81FBD70-9B6E-474A-9479-B88ACFECD835}" type="parTrans" cxnId="{563BDD4F-20D7-4D0D-B1DD-8A2B9CC6EE6B}">
      <dgm:prSet/>
      <dgm:spPr/>
      <dgm:t>
        <a:bodyPr/>
        <a:lstStyle/>
        <a:p>
          <a:endParaRPr lang="pt-PT"/>
        </a:p>
      </dgm:t>
    </dgm:pt>
    <dgm:pt modelId="{BF5829C6-CA17-4999-9444-36CC8FFB7BCB}" type="sibTrans" cxnId="{563BDD4F-20D7-4D0D-B1DD-8A2B9CC6EE6B}">
      <dgm:prSet/>
      <dgm:spPr/>
      <dgm:t>
        <a:bodyPr/>
        <a:lstStyle/>
        <a:p>
          <a:endParaRPr lang="pt-PT"/>
        </a:p>
      </dgm:t>
    </dgm:pt>
    <dgm:pt modelId="{288459A0-C516-4CEF-AE6F-C2D3D1D0B0E3}">
      <dgm:prSet phldrT="[Texto]"/>
      <dgm:spPr/>
      <dgm:t>
        <a:bodyPr/>
        <a:lstStyle/>
        <a:p>
          <a:r>
            <a:rPr lang="pt-PT"/>
            <a:t>Questionário respondido por H nível 1/2 e H nível 3 que recebe todas as crianças  com FR e DA do Hospital nível 1/2</a:t>
          </a:r>
        </a:p>
      </dgm:t>
    </dgm:pt>
    <dgm:pt modelId="{2F9C0F91-FA54-4A4C-A5CE-FBDDEC267C09}" type="parTrans" cxnId="{10236197-CEF9-4ECD-AB7C-4685323356EF}">
      <dgm:prSet/>
      <dgm:spPr/>
      <dgm:t>
        <a:bodyPr/>
        <a:lstStyle/>
        <a:p>
          <a:endParaRPr lang="pt-PT"/>
        </a:p>
      </dgm:t>
    </dgm:pt>
    <dgm:pt modelId="{52000B68-FCC9-4C54-A405-9A3D6220C58E}" type="sibTrans" cxnId="{10236197-CEF9-4ECD-AB7C-4685323356EF}">
      <dgm:prSet/>
      <dgm:spPr/>
      <dgm:t>
        <a:bodyPr/>
        <a:lstStyle/>
        <a:p>
          <a:endParaRPr lang="pt-PT"/>
        </a:p>
      </dgm:t>
    </dgm:pt>
    <dgm:pt modelId="{6D235217-9A90-4B4C-B0F2-05B06F7953B3}" type="asst">
      <dgm:prSet/>
      <dgm:spPr/>
      <dgm:t>
        <a:bodyPr/>
        <a:lstStyle/>
        <a:p>
          <a:r>
            <a:rPr lang="pt-PT"/>
            <a:t>Pediatria COM OU SEM seguimento de todas as crianças com DA</a:t>
          </a:r>
        </a:p>
      </dgm:t>
    </dgm:pt>
    <dgm:pt modelId="{CD3F49B1-2D67-4744-AE3C-2300E7E5B2E5}" type="parTrans" cxnId="{285DF29B-0A8D-44B6-B8EF-6A08754ECA96}">
      <dgm:prSet/>
      <dgm:spPr/>
      <dgm:t>
        <a:bodyPr/>
        <a:lstStyle/>
        <a:p>
          <a:endParaRPr lang="pt-PT"/>
        </a:p>
      </dgm:t>
    </dgm:pt>
    <dgm:pt modelId="{2186E380-E915-4819-8BA9-47DAB5A9CC8C}" type="sibTrans" cxnId="{285DF29B-0A8D-44B6-B8EF-6A08754ECA96}">
      <dgm:prSet/>
      <dgm:spPr/>
      <dgm:t>
        <a:bodyPr/>
        <a:lstStyle/>
        <a:p>
          <a:endParaRPr lang="pt-PT"/>
        </a:p>
      </dgm:t>
    </dgm:pt>
    <dgm:pt modelId="{018F5433-0E8A-4311-BB48-56A035DF6405}">
      <dgm:prSet/>
      <dgm:spPr/>
      <dgm:t>
        <a:bodyPr/>
        <a:lstStyle/>
        <a:p>
          <a:r>
            <a:rPr lang="pt-PT"/>
            <a:t>ES incluída na Parte 2 do estudo</a:t>
          </a:r>
        </a:p>
      </dgm:t>
    </dgm:pt>
    <dgm:pt modelId="{A65A0607-5820-48DF-BB50-D96B50706E35}" type="parTrans" cxnId="{1682BE62-B0B4-412D-AF22-5510169BEBEC}">
      <dgm:prSet/>
      <dgm:spPr/>
      <dgm:t>
        <a:bodyPr/>
        <a:lstStyle/>
        <a:p>
          <a:endParaRPr lang="pt-PT"/>
        </a:p>
      </dgm:t>
    </dgm:pt>
    <dgm:pt modelId="{A78661DB-F216-46FB-96BB-90F528A796EC}" type="sibTrans" cxnId="{1682BE62-B0B4-412D-AF22-5510169BEBEC}">
      <dgm:prSet/>
      <dgm:spPr/>
      <dgm:t>
        <a:bodyPr/>
        <a:lstStyle/>
        <a:p>
          <a:endParaRPr lang="pt-PT"/>
        </a:p>
      </dgm:t>
    </dgm:pt>
    <dgm:pt modelId="{D20C5B3E-5F4C-4BA0-8F2D-11EF5455CE56}" type="asst">
      <dgm:prSet/>
      <dgm:spPr/>
      <dgm:t>
        <a:bodyPr/>
        <a:lstStyle/>
        <a:p>
          <a:r>
            <a:rPr lang="pt-PT"/>
            <a:t>ORL</a:t>
          </a:r>
        </a:p>
      </dgm:t>
    </dgm:pt>
    <dgm:pt modelId="{C366BB19-A8DF-4BEC-96BD-030BE015F5BC}" type="parTrans" cxnId="{13BADFCC-4DBE-4625-AD78-860A5DFBB072}">
      <dgm:prSet/>
      <dgm:spPr/>
      <dgm:t>
        <a:bodyPr/>
        <a:lstStyle/>
        <a:p>
          <a:endParaRPr lang="pt-PT"/>
        </a:p>
      </dgm:t>
    </dgm:pt>
    <dgm:pt modelId="{258D52C5-A375-481A-9E27-3FDD7C104B44}" type="sibTrans" cxnId="{13BADFCC-4DBE-4625-AD78-860A5DFBB072}">
      <dgm:prSet/>
      <dgm:spPr/>
      <dgm:t>
        <a:bodyPr/>
        <a:lstStyle/>
        <a:p>
          <a:endParaRPr lang="pt-PT"/>
        </a:p>
      </dgm:t>
    </dgm:pt>
    <dgm:pt modelId="{6A63219D-788B-43AB-84DE-4448FE7D44E7}">
      <dgm:prSet/>
      <dgm:spPr/>
      <dgm:t>
        <a:bodyPr/>
        <a:lstStyle/>
        <a:p>
          <a:r>
            <a:rPr lang="pt-PT"/>
            <a:t>Respostas discordantes</a:t>
          </a:r>
        </a:p>
      </dgm:t>
    </dgm:pt>
    <dgm:pt modelId="{C01CC418-2A26-4DC8-BAAC-F782EF32F956}" type="parTrans" cxnId="{23E1681F-BC33-4866-810C-29B1BDB404C0}">
      <dgm:prSet/>
      <dgm:spPr/>
      <dgm:t>
        <a:bodyPr/>
        <a:lstStyle/>
        <a:p>
          <a:endParaRPr lang="pt-PT"/>
        </a:p>
      </dgm:t>
    </dgm:pt>
    <dgm:pt modelId="{DB833C37-77D3-4D12-9FEE-B16E0CB2AB20}" type="sibTrans" cxnId="{23E1681F-BC33-4866-810C-29B1BDB404C0}">
      <dgm:prSet/>
      <dgm:spPr/>
      <dgm:t>
        <a:bodyPr/>
        <a:lstStyle/>
        <a:p>
          <a:endParaRPr lang="pt-PT"/>
        </a:p>
      </dgm:t>
    </dgm:pt>
    <dgm:pt modelId="{7BA6F1CC-AD8C-44B2-A301-728E4E95D4FB}">
      <dgm:prSet/>
      <dgm:spPr/>
      <dgm:t>
        <a:bodyPr/>
        <a:lstStyle/>
        <a:p>
          <a:r>
            <a:rPr lang="pt-PT"/>
            <a:t>Pediatria SEM seguimento de todas as crianças com DA</a:t>
          </a:r>
        </a:p>
      </dgm:t>
    </dgm:pt>
    <dgm:pt modelId="{22B6E344-B0DB-47FC-A9DF-64B880CBF4CE}" type="parTrans" cxnId="{2A3822D3-EA05-4584-A586-EEA3C83C284A}">
      <dgm:prSet/>
      <dgm:spPr/>
      <dgm:t>
        <a:bodyPr/>
        <a:lstStyle/>
        <a:p>
          <a:endParaRPr lang="pt-PT"/>
        </a:p>
      </dgm:t>
    </dgm:pt>
    <dgm:pt modelId="{81F0A7B8-D8D6-4AFC-82ED-571A60685130}" type="sibTrans" cxnId="{2A3822D3-EA05-4584-A586-EEA3C83C284A}">
      <dgm:prSet/>
      <dgm:spPr/>
      <dgm:t>
        <a:bodyPr/>
        <a:lstStyle/>
        <a:p>
          <a:endParaRPr lang="pt-PT"/>
        </a:p>
      </dgm:t>
    </dgm:pt>
    <dgm:pt modelId="{1E17298F-A2F5-4702-88C9-C83CD41606BA}">
      <dgm:prSet/>
      <dgm:spPr/>
      <dgm:t>
        <a:bodyPr/>
        <a:lstStyle/>
        <a:p>
          <a:r>
            <a:rPr lang="pt-PT"/>
            <a:t>Resposta  validada/fina é a de ORL</a:t>
          </a:r>
        </a:p>
      </dgm:t>
    </dgm:pt>
    <dgm:pt modelId="{2AAED797-15AE-4097-AEDF-161837801090}" type="parTrans" cxnId="{F8FC9E79-8578-43FC-AFA4-9509CBD3F569}">
      <dgm:prSet/>
      <dgm:spPr/>
      <dgm:t>
        <a:bodyPr/>
        <a:lstStyle/>
        <a:p>
          <a:endParaRPr lang="pt-PT"/>
        </a:p>
      </dgm:t>
    </dgm:pt>
    <dgm:pt modelId="{98111917-AABD-4506-9FAA-4394C4CA35AF}" type="sibTrans" cxnId="{F8FC9E79-8578-43FC-AFA4-9509CBD3F569}">
      <dgm:prSet/>
      <dgm:spPr/>
      <dgm:t>
        <a:bodyPr/>
        <a:lstStyle/>
        <a:p>
          <a:endParaRPr lang="pt-PT"/>
        </a:p>
      </dgm:t>
    </dgm:pt>
    <dgm:pt modelId="{ECFFB996-8F11-46FD-BCFE-53B1FC6A2792}">
      <dgm:prSet/>
      <dgm:spPr/>
      <dgm:t>
        <a:bodyPr/>
        <a:lstStyle/>
        <a:p>
          <a:r>
            <a:rPr lang="pt-PT"/>
            <a:t>Pediatria COM seguimento de todas as crianças com DA</a:t>
          </a:r>
        </a:p>
      </dgm:t>
    </dgm:pt>
    <dgm:pt modelId="{E6B03A57-1B2E-4E74-ACDD-241864E6495D}" type="parTrans" cxnId="{66E21520-84CF-49F7-8D6A-B1BDE186FD3B}">
      <dgm:prSet/>
      <dgm:spPr/>
      <dgm:t>
        <a:bodyPr/>
        <a:lstStyle/>
        <a:p>
          <a:endParaRPr lang="pt-PT"/>
        </a:p>
      </dgm:t>
    </dgm:pt>
    <dgm:pt modelId="{7A2E9BF3-8020-4B05-B122-A9D33F5A05D6}" type="sibTrans" cxnId="{66E21520-84CF-49F7-8D6A-B1BDE186FD3B}">
      <dgm:prSet/>
      <dgm:spPr/>
      <dgm:t>
        <a:bodyPr/>
        <a:lstStyle/>
        <a:p>
          <a:endParaRPr lang="pt-PT"/>
        </a:p>
      </dgm:t>
    </dgm:pt>
    <dgm:pt modelId="{EB1DAF77-EA7D-49F3-98BD-3C57205E1F29}">
      <dgm:prSet/>
      <dgm:spPr/>
      <dgm:t>
        <a:bodyPr/>
        <a:lstStyle/>
        <a:p>
          <a:r>
            <a:rPr lang="pt-PT"/>
            <a:t>ES excluída da Parte 2 </a:t>
          </a:r>
        </a:p>
      </dgm:t>
    </dgm:pt>
    <dgm:pt modelId="{5EE328A8-C170-4D3C-A40A-0EE4AD58CDFA}" type="parTrans" cxnId="{AC47702B-EF74-4307-B2F3-E7B1358A953E}">
      <dgm:prSet/>
      <dgm:spPr/>
      <dgm:t>
        <a:bodyPr/>
        <a:lstStyle/>
        <a:p>
          <a:endParaRPr lang="pt-PT"/>
        </a:p>
      </dgm:t>
    </dgm:pt>
    <dgm:pt modelId="{A8A03401-F523-4238-B951-F4C394990324}" type="sibTrans" cxnId="{AC47702B-EF74-4307-B2F3-E7B1358A953E}">
      <dgm:prSet/>
      <dgm:spPr/>
      <dgm:t>
        <a:bodyPr/>
        <a:lstStyle/>
        <a:p>
          <a:endParaRPr lang="pt-PT"/>
        </a:p>
      </dgm:t>
    </dgm:pt>
    <dgm:pt modelId="{A7CDC96A-FCBC-4D3D-9155-0D69112C9E33}">
      <dgm:prSet/>
      <dgm:spPr/>
      <dgm:t>
        <a:bodyPr/>
        <a:lstStyle/>
        <a:p>
          <a:r>
            <a:rPr lang="pt-PT"/>
            <a:t>Resposta válidada/final é a do Hospital nível 3</a:t>
          </a:r>
        </a:p>
      </dgm:t>
    </dgm:pt>
    <dgm:pt modelId="{35587EA5-DE1F-4216-96E4-74F6BB84A469}" type="parTrans" cxnId="{3AECF695-2E7D-45C3-8ADB-53119B21D072}">
      <dgm:prSet/>
      <dgm:spPr/>
      <dgm:t>
        <a:bodyPr/>
        <a:lstStyle/>
        <a:p>
          <a:endParaRPr lang="pt-PT"/>
        </a:p>
      </dgm:t>
    </dgm:pt>
    <dgm:pt modelId="{1C0A7CDB-0DF5-4990-B7CE-D2DDE94E734E}" type="sibTrans" cxnId="{3AECF695-2E7D-45C3-8ADB-53119B21D072}">
      <dgm:prSet/>
      <dgm:spPr/>
      <dgm:t>
        <a:bodyPr/>
        <a:lstStyle/>
        <a:p>
          <a:endParaRPr lang="pt-PT"/>
        </a:p>
      </dgm:t>
    </dgm:pt>
    <dgm:pt modelId="{5037C6AB-147D-430F-B154-7FA5B7A4ED26}" type="pres">
      <dgm:prSet presAssocID="{D813662C-ACE7-4A4B-BFB3-075B197A2A06}" presName="hierChild1" presStyleCnt="0">
        <dgm:presLayoutVars>
          <dgm:orgChart val="1"/>
          <dgm:chPref val="1"/>
          <dgm:dir/>
          <dgm:animOne val="branch"/>
          <dgm:animLvl val="lvl"/>
          <dgm:resizeHandles/>
        </dgm:presLayoutVars>
      </dgm:prSet>
      <dgm:spPr/>
    </dgm:pt>
    <dgm:pt modelId="{D9603135-4083-412C-90A1-0509C9A508F5}" type="pres">
      <dgm:prSet presAssocID="{249F9AF8-1212-4418-8F58-1D70A86C84A1}" presName="hierRoot1" presStyleCnt="0">
        <dgm:presLayoutVars>
          <dgm:hierBranch val="init"/>
        </dgm:presLayoutVars>
      </dgm:prSet>
      <dgm:spPr/>
    </dgm:pt>
    <dgm:pt modelId="{E0427FBF-0D43-47F1-AA8A-63033F860E5D}" type="pres">
      <dgm:prSet presAssocID="{249F9AF8-1212-4418-8F58-1D70A86C84A1}" presName="rootComposite1" presStyleCnt="0"/>
      <dgm:spPr/>
    </dgm:pt>
    <dgm:pt modelId="{EFE83470-3ABF-419C-9740-F82412CD9F11}" type="pres">
      <dgm:prSet presAssocID="{249F9AF8-1212-4418-8F58-1D70A86C84A1}" presName="rootText1" presStyleLbl="node0" presStyleIdx="0" presStyleCnt="1" custScaleX="124466" custScaleY="159347" custLinFactNeighborX="19335" custLinFactNeighborY="-12154">
        <dgm:presLayoutVars>
          <dgm:chPref val="3"/>
        </dgm:presLayoutVars>
      </dgm:prSet>
      <dgm:spPr/>
    </dgm:pt>
    <dgm:pt modelId="{70622A35-507E-422E-AF31-0B4960AB11E5}" type="pres">
      <dgm:prSet presAssocID="{249F9AF8-1212-4418-8F58-1D70A86C84A1}" presName="rootConnector1" presStyleLbl="node1" presStyleIdx="0" presStyleCnt="0"/>
      <dgm:spPr/>
    </dgm:pt>
    <dgm:pt modelId="{B26E0E5E-B56F-4D04-A09D-2367011603A8}" type="pres">
      <dgm:prSet presAssocID="{249F9AF8-1212-4418-8F58-1D70A86C84A1}" presName="hierChild2" presStyleCnt="0"/>
      <dgm:spPr/>
    </dgm:pt>
    <dgm:pt modelId="{85376C55-D841-469C-B213-389EAFF73692}" type="pres">
      <dgm:prSet presAssocID="{467320A3-D4BD-4B56-84CF-43662056EEAC}" presName="Name37" presStyleLbl="parChTrans1D2" presStyleIdx="0" presStyleCnt="3"/>
      <dgm:spPr/>
    </dgm:pt>
    <dgm:pt modelId="{ACEAEFD5-AD55-47C8-8FA9-DD2F0F8F2E41}" type="pres">
      <dgm:prSet presAssocID="{32F0E476-9A39-433A-8737-2E5379EE084A}" presName="hierRoot2" presStyleCnt="0">
        <dgm:presLayoutVars>
          <dgm:hierBranch val="init"/>
        </dgm:presLayoutVars>
      </dgm:prSet>
      <dgm:spPr/>
    </dgm:pt>
    <dgm:pt modelId="{CCB418A9-E4CF-4913-B025-C548A4F8F838}" type="pres">
      <dgm:prSet presAssocID="{32F0E476-9A39-433A-8737-2E5379EE084A}" presName="rootComposite" presStyleCnt="0"/>
      <dgm:spPr/>
    </dgm:pt>
    <dgm:pt modelId="{00DDB078-30EE-444C-A644-2ACE6C605976}" type="pres">
      <dgm:prSet presAssocID="{32F0E476-9A39-433A-8737-2E5379EE084A}" presName="rootText" presStyleLbl="node2" presStyleIdx="0" presStyleCnt="3" custScaleX="151691">
        <dgm:presLayoutVars>
          <dgm:chPref val="3"/>
        </dgm:presLayoutVars>
      </dgm:prSet>
      <dgm:spPr/>
    </dgm:pt>
    <dgm:pt modelId="{5E5B2A4F-62CF-4E31-88FF-ED9BE0EA6DA3}" type="pres">
      <dgm:prSet presAssocID="{32F0E476-9A39-433A-8737-2E5379EE084A}" presName="rootConnector" presStyleLbl="node2" presStyleIdx="0" presStyleCnt="3"/>
      <dgm:spPr/>
    </dgm:pt>
    <dgm:pt modelId="{468A4A12-4F92-448C-A803-2703F4F90D5F}" type="pres">
      <dgm:prSet presAssocID="{32F0E476-9A39-433A-8737-2E5379EE084A}" presName="hierChild4" presStyleCnt="0"/>
      <dgm:spPr/>
    </dgm:pt>
    <dgm:pt modelId="{EC56B73B-28D7-4AFB-98B9-EA279DD8030D}" type="pres">
      <dgm:prSet presAssocID="{A65A0607-5820-48DF-BB50-D96B50706E35}" presName="Name37" presStyleLbl="parChTrans1D3" presStyleIdx="0" presStyleCnt="5"/>
      <dgm:spPr/>
    </dgm:pt>
    <dgm:pt modelId="{CA8419B0-CBA1-45C5-B625-3A3B35288159}" type="pres">
      <dgm:prSet presAssocID="{018F5433-0E8A-4311-BB48-56A035DF6405}" presName="hierRoot2" presStyleCnt="0">
        <dgm:presLayoutVars>
          <dgm:hierBranch val="init"/>
        </dgm:presLayoutVars>
      </dgm:prSet>
      <dgm:spPr/>
    </dgm:pt>
    <dgm:pt modelId="{6B3A28CF-0AAC-44FC-83BE-BBE2F4529239}" type="pres">
      <dgm:prSet presAssocID="{018F5433-0E8A-4311-BB48-56A035DF6405}" presName="rootComposite" presStyleCnt="0"/>
      <dgm:spPr/>
    </dgm:pt>
    <dgm:pt modelId="{1E6ACA8E-3F14-463B-B0F8-C73E77E24755}" type="pres">
      <dgm:prSet presAssocID="{018F5433-0E8A-4311-BB48-56A035DF6405}" presName="rootText" presStyleLbl="node3" presStyleIdx="0" presStyleCnt="3">
        <dgm:presLayoutVars>
          <dgm:chPref val="3"/>
        </dgm:presLayoutVars>
      </dgm:prSet>
      <dgm:spPr/>
    </dgm:pt>
    <dgm:pt modelId="{FA5575E4-D120-4B92-A588-EB0836A570D7}" type="pres">
      <dgm:prSet presAssocID="{018F5433-0E8A-4311-BB48-56A035DF6405}" presName="rootConnector" presStyleLbl="node3" presStyleIdx="0" presStyleCnt="3"/>
      <dgm:spPr/>
    </dgm:pt>
    <dgm:pt modelId="{C5E6B713-2956-4140-8762-8D1A35B71C19}" type="pres">
      <dgm:prSet presAssocID="{018F5433-0E8A-4311-BB48-56A035DF6405}" presName="hierChild4" presStyleCnt="0"/>
      <dgm:spPr/>
    </dgm:pt>
    <dgm:pt modelId="{7CA824FF-C31F-4AF8-B25C-2CD14DF8828F}" type="pres">
      <dgm:prSet presAssocID="{018F5433-0E8A-4311-BB48-56A035DF6405}" presName="hierChild5" presStyleCnt="0"/>
      <dgm:spPr/>
    </dgm:pt>
    <dgm:pt modelId="{BA90E8F0-D68E-4BC5-BB4D-08B6C68BCCF8}" type="pres">
      <dgm:prSet presAssocID="{32F0E476-9A39-433A-8737-2E5379EE084A}" presName="hierChild5" presStyleCnt="0"/>
      <dgm:spPr/>
    </dgm:pt>
    <dgm:pt modelId="{44E54D47-2EED-47DD-B3C0-3F9E7E460104}" type="pres">
      <dgm:prSet presAssocID="{CD3F49B1-2D67-4744-AE3C-2300E7E5B2E5}" presName="Name111" presStyleLbl="parChTrans1D3" presStyleIdx="1" presStyleCnt="5"/>
      <dgm:spPr/>
    </dgm:pt>
    <dgm:pt modelId="{F7AFBD57-5347-4F0B-965D-79D97E33E16E}" type="pres">
      <dgm:prSet presAssocID="{6D235217-9A90-4B4C-B0F2-05B06F7953B3}" presName="hierRoot3" presStyleCnt="0">
        <dgm:presLayoutVars>
          <dgm:hierBranch val="init"/>
        </dgm:presLayoutVars>
      </dgm:prSet>
      <dgm:spPr/>
    </dgm:pt>
    <dgm:pt modelId="{E72E8FDC-0955-478E-BD72-D71BB0382452}" type="pres">
      <dgm:prSet presAssocID="{6D235217-9A90-4B4C-B0F2-05B06F7953B3}" presName="rootComposite3" presStyleCnt="0"/>
      <dgm:spPr/>
    </dgm:pt>
    <dgm:pt modelId="{74508C36-0E22-45E8-8E41-2708D65D1925}" type="pres">
      <dgm:prSet presAssocID="{6D235217-9A90-4B4C-B0F2-05B06F7953B3}" presName="rootText3" presStyleLbl="asst2" presStyleIdx="0" presStyleCnt="2" custScaleX="133832">
        <dgm:presLayoutVars>
          <dgm:chPref val="3"/>
        </dgm:presLayoutVars>
      </dgm:prSet>
      <dgm:spPr/>
    </dgm:pt>
    <dgm:pt modelId="{055CEECE-09CE-4737-8934-CBDF99ACB5F5}" type="pres">
      <dgm:prSet presAssocID="{6D235217-9A90-4B4C-B0F2-05B06F7953B3}" presName="rootConnector3" presStyleLbl="asst2" presStyleIdx="0" presStyleCnt="2"/>
      <dgm:spPr/>
    </dgm:pt>
    <dgm:pt modelId="{350F6163-E29E-42AA-9B98-AC79FECDAC05}" type="pres">
      <dgm:prSet presAssocID="{6D235217-9A90-4B4C-B0F2-05B06F7953B3}" presName="hierChild6" presStyleCnt="0"/>
      <dgm:spPr/>
    </dgm:pt>
    <dgm:pt modelId="{19CE6316-CBDF-4FD2-A014-50D1B7200284}" type="pres">
      <dgm:prSet presAssocID="{6D235217-9A90-4B4C-B0F2-05B06F7953B3}" presName="hierChild7" presStyleCnt="0"/>
      <dgm:spPr/>
    </dgm:pt>
    <dgm:pt modelId="{FFF8BB01-214B-4DE9-AB29-E74C4CD37168}" type="pres">
      <dgm:prSet presAssocID="{C366BB19-A8DF-4BEC-96BD-030BE015F5BC}" presName="Name111" presStyleLbl="parChTrans1D3" presStyleIdx="2" presStyleCnt="5"/>
      <dgm:spPr/>
    </dgm:pt>
    <dgm:pt modelId="{C4F828B4-5EA7-4130-ACB3-FDD29BF3657F}" type="pres">
      <dgm:prSet presAssocID="{D20C5B3E-5F4C-4BA0-8F2D-11EF5455CE56}" presName="hierRoot3" presStyleCnt="0">
        <dgm:presLayoutVars>
          <dgm:hierBranch val="init"/>
        </dgm:presLayoutVars>
      </dgm:prSet>
      <dgm:spPr/>
    </dgm:pt>
    <dgm:pt modelId="{22024FD0-50E1-4B3D-A27D-3F0C8DD943D7}" type="pres">
      <dgm:prSet presAssocID="{D20C5B3E-5F4C-4BA0-8F2D-11EF5455CE56}" presName="rootComposite3" presStyleCnt="0"/>
      <dgm:spPr/>
    </dgm:pt>
    <dgm:pt modelId="{6E25F2F6-DD34-4774-BF2C-B7F8D7BAA818}" type="pres">
      <dgm:prSet presAssocID="{D20C5B3E-5F4C-4BA0-8F2D-11EF5455CE56}" presName="rootText3" presStyleLbl="asst2" presStyleIdx="1" presStyleCnt="2">
        <dgm:presLayoutVars>
          <dgm:chPref val="3"/>
        </dgm:presLayoutVars>
      </dgm:prSet>
      <dgm:spPr/>
    </dgm:pt>
    <dgm:pt modelId="{7B60740A-6072-4512-9259-5D55069EF2D1}" type="pres">
      <dgm:prSet presAssocID="{D20C5B3E-5F4C-4BA0-8F2D-11EF5455CE56}" presName="rootConnector3" presStyleLbl="asst2" presStyleIdx="1" presStyleCnt="2"/>
      <dgm:spPr/>
    </dgm:pt>
    <dgm:pt modelId="{886F3CFD-50F1-4594-8BF3-5CDB1539F4E3}" type="pres">
      <dgm:prSet presAssocID="{D20C5B3E-5F4C-4BA0-8F2D-11EF5455CE56}" presName="hierChild6" presStyleCnt="0"/>
      <dgm:spPr/>
    </dgm:pt>
    <dgm:pt modelId="{9A1783E1-13D9-47BC-B3FE-AAC892762375}" type="pres">
      <dgm:prSet presAssocID="{D20C5B3E-5F4C-4BA0-8F2D-11EF5455CE56}" presName="hierChild7" presStyleCnt="0"/>
      <dgm:spPr/>
    </dgm:pt>
    <dgm:pt modelId="{CBB637A0-71A7-4B4E-9819-467F374BB230}" type="pres">
      <dgm:prSet presAssocID="{A81FBD70-9B6E-474A-9479-B88ACFECD835}" presName="Name37" presStyleLbl="parChTrans1D2" presStyleIdx="1" presStyleCnt="3"/>
      <dgm:spPr/>
    </dgm:pt>
    <dgm:pt modelId="{403098BC-8A7F-424D-95C8-E51BFF803BAF}" type="pres">
      <dgm:prSet presAssocID="{C5D5DE8A-CF2F-409E-A2CF-238E6A514A5D}" presName="hierRoot2" presStyleCnt="0">
        <dgm:presLayoutVars>
          <dgm:hierBranch val="init"/>
        </dgm:presLayoutVars>
      </dgm:prSet>
      <dgm:spPr/>
    </dgm:pt>
    <dgm:pt modelId="{A0BF7BE0-342D-42F6-9004-966212905BF5}" type="pres">
      <dgm:prSet presAssocID="{C5D5DE8A-CF2F-409E-A2CF-238E6A514A5D}" presName="rootComposite" presStyleCnt="0"/>
      <dgm:spPr/>
    </dgm:pt>
    <dgm:pt modelId="{119674FF-5B19-4105-9AD0-49A3A78ABD0B}" type="pres">
      <dgm:prSet presAssocID="{C5D5DE8A-CF2F-409E-A2CF-238E6A514A5D}" presName="rootText" presStyleLbl="node2" presStyleIdx="1" presStyleCnt="3" custScaleX="131481">
        <dgm:presLayoutVars>
          <dgm:chPref val="3"/>
        </dgm:presLayoutVars>
      </dgm:prSet>
      <dgm:spPr/>
    </dgm:pt>
    <dgm:pt modelId="{F6E8BFE9-7983-4E28-949A-5C6243DE4A81}" type="pres">
      <dgm:prSet presAssocID="{C5D5DE8A-CF2F-409E-A2CF-238E6A514A5D}" presName="rootConnector" presStyleLbl="node2" presStyleIdx="1" presStyleCnt="3"/>
      <dgm:spPr/>
    </dgm:pt>
    <dgm:pt modelId="{B8805CC1-3CC1-43BE-AAEE-1F67F1880D64}" type="pres">
      <dgm:prSet presAssocID="{C5D5DE8A-CF2F-409E-A2CF-238E6A514A5D}" presName="hierChild4" presStyleCnt="0"/>
      <dgm:spPr/>
    </dgm:pt>
    <dgm:pt modelId="{25200BAA-7D3E-4050-9578-25F1616155D4}" type="pres">
      <dgm:prSet presAssocID="{C01CC418-2A26-4DC8-BAAC-F782EF32F956}" presName="Name37" presStyleLbl="parChTrans1D3" presStyleIdx="3" presStyleCnt="5"/>
      <dgm:spPr/>
    </dgm:pt>
    <dgm:pt modelId="{D4C2AE75-2D58-4974-9BE6-85EFE388020F}" type="pres">
      <dgm:prSet presAssocID="{6A63219D-788B-43AB-84DE-4448FE7D44E7}" presName="hierRoot2" presStyleCnt="0">
        <dgm:presLayoutVars>
          <dgm:hierBranch val="init"/>
        </dgm:presLayoutVars>
      </dgm:prSet>
      <dgm:spPr/>
    </dgm:pt>
    <dgm:pt modelId="{721DD992-47C9-405A-8A0A-5D5A124665BD}" type="pres">
      <dgm:prSet presAssocID="{6A63219D-788B-43AB-84DE-4448FE7D44E7}" presName="rootComposite" presStyleCnt="0"/>
      <dgm:spPr/>
    </dgm:pt>
    <dgm:pt modelId="{3F303D90-32AD-404E-9A13-A25053BDE5FA}" type="pres">
      <dgm:prSet presAssocID="{6A63219D-788B-43AB-84DE-4448FE7D44E7}" presName="rootText" presStyleLbl="node3" presStyleIdx="1" presStyleCnt="3">
        <dgm:presLayoutVars>
          <dgm:chPref val="3"/>
        </dgm:presLayoutVars>
      </dgm:prSet>
      <dgm:spPr/>
    </dgm:pt>
    <dgm:pt modelId="{A15846AD-C766-48A1-A0CC-F4E7F79689C8}" type="pres">
      <dgm:prSet presAssocID="{6A63219D-788B-43AB-84DE-4448FE7D44E7}" presName="rootConnector" presStyleLbl="node3" presStyleIdx="1" presStyleCnt="3"/>
      <dgm:spPr/>
    </dgm:pt>
    <dgm:pt modelId="{63116905-A38C-48C7-A9A2-3FA3821FDE16}" type="pres">
      <dgm:prSet presAssocID="{6A63219D-788B-43AB-84DE-4448FE7D44E7}" presName="hierChild4" presStyleCnt="0"/>
      <dgm:spPr/>
    </dgm:pt>
    <dgm:pt modelId="{1E2F2872-0F89-42D1-A1B4-8BBE82CD09F1}" type="pres">
      <dgm:prSet presAssocID="{22B6E344-B0DB-47FC-A9DF-64B880CBF4CE}" presName="Name37" presStyleLbl="parChTrans1D4" presStyleIdx="0" presStyleCnt="4"/>
      <dgm:spPr/>
    </dgm:pt>
    <dgm:pt modelId="{8062255C-DB9A-489A-9B08-BE5407E2D698}" type="pres">
      <dgm:prSet presAssocID="{7BA6F1CC-AD8C-44B2-A301-728E4E95D4FB}" presName="hierRoot2" presStyleCnt="0">
        <dgm:presLayoutVars>
          <dgm:hierBranch val="init"/>
        </dgm:presLayoutVars>
      </dgm:prSet>
      <dgm:spPr/>
    </dgm:pt>
    <dgm:pt modelId="{F2588AE4-0849-42C4-9157-78F0B31697AF}" type="pres">
      <dgm:prSet presAssocID="{7BA6F1CC-AD8C-44B2-A301-728E4E95D4FB}" presName="rootComposite" presStyleCnt="0"/>
      <dgm:spPr/>
    </dgm:pt>
    <dgm:pt modelId="{23621498-E41D-4C5C-936B-FD853DF52A4B}" type="pres">
      <dgm:prSet presAssocID="{7BA6F1CC-AD8C-44B2-A301-728E4E95D4FB}" presName="rootText" presStyleLbl="node4" presStyleIdx="0" presStyleCnt="4" custScaleX="143826">
        <dgm:presLayoutVars>
          <dgm:chPref val="3"/>
        </dgm:presLayoutVars>
      </dgm:prSet>
      <dgm:spPr/>
    </dgm:pt>
    <dgm:pt modelId="{C9441400-C74E-49E3-A46C-3F22B5D4AD41}" type="pres">
      <dgm:prSet presAssocID="{7BA6F1CC-AD8C-44B2-A301-728E4E95D4FB}" presName="rootConnector" presStyleLbl="node4" presStyleIdx="0" presStyleCnt="4"/>
      <dgm:spPr/>
    </dgm:pt>
    <dgm:pt modelId="{EC9379E1-1333-46A8-9A93-26A6383FA72F}" type="pres">
      <dgm:prSet presAssocID="{7BA6F1CC-AD8C-44B2-A301-728E4E95D4FB}" presName="hierChild4" presStyleCnt="0"/>
      <dgm:spPr/>
    </dgm:pt>
    <dgm:pt modelId="{9DD36D21-7370-4075-A6A6-0B357C81C8B0}" type="pres">
      <dgm:prSet presAssocID="{2AAED797-15AE-4097-AEDF-161837801090}" presName="Name37" presStyleLbl="parChTrans1D4" presStyleIdx="1" presStyleCnt="4"/>
      <dgm:spPr/>
    </dgm:pt>
    <dgm:pt modelId="{E27D6C51-6B23-4263-BB56-9925DCC37139}" type="pres">
      <dgm:prSet presAssocID="{1E17298F-A2F5-4702-88C9-C83CD41606BA}" presName="hierRoot2" presStyleCnt="0">
        <dgm:presLayoutVars>
          <dgm:hierBranch val="init"/>
        </dgm:presLayoutVars>
      </dgm:prSet>
      <dgm:spPr/>
    </dgm:pt>
    <dgm:pt modelId="{81F71701-6CCB-45A0-9F66-71B3C07FF8AA}" type="pres">
      <dgm:prSet presAssocID="{1E17298F-A2F5-4702-88C9-C83CD41606BA}" presName="rootComposite" presStyleCnt="0"/>
      <dgm:spPr/>
    </dgm:pt>
    <dgm:pt modelId="{D5CF3CD5-00CE-4BF0-B923-C3078D5A1FF4}" type="pres">
      <dgm:prSet presAssocID="{1E17298F-A2F5-4702-88C9-C83CD41606BA}" presName="rootText" presStyleLbl="node4" presStyleIdx="1" presStyleCnt="4" custScaleX="164088" custScaleY="67433">
        <dgm:presLayoutVars>
          <dgm:chPref val="3"/>
        </dgm:presLayoutVars>
      </dgm:prSet>
      <dgm:spPr/>
    </dgm:pt>
    <dgm:pt modelId="{F3F4BC2B-EFDC-4A9A-A722-111E5ACF94EC}" type="pres">
      <dgm:prSet presAssocID="{1E17298F-A2F5-4702-88C9-C83CD41606BA}" presName="rootConnector" presStyleLbl="node4" presStyleIdx="1" presStyleCnt="4"/>
      <dgm:spPr/>
    </dgm:pt>
    <dgm:pt modelId="{6222A989-5B6E-44B0-831A-76844B39E317}" type="pres">
      <dgm:prSet presAssocID="{1E17298F-A2F5-4702-88C9-C83CD41606BA}" presName="hierChild4" presStyleCnt="0"/>
      <dgm:spPr/>
    </dgm:pt>
    <dgm:pt modelId="{C23A1E51-7AB1-4C59-9378-7FE115221E36}" type="pres">
      <dgm:prSet presAssocID="{1E17298F-A2F5-4702-88C9-C83CD41606BA}" presName="hierChild5" presStyleCnt="0"/>
      <dgm:spPr/>
    </dgm:pt>
    <dgm:pt modelId="{E8ADFE15-38CD-4363-9AF6-AFDA6CB1A70D}" type="pres">
      <dgm:prSet presAssocID="{7BA6F1CC-AD8C-44B2-A301-728E4E95D4FB}" presName="hierChild5" presStyleCnt="0"/>
      <dgm:spPr/>
    </dgm:pt>
    <dgm:pt modelId="{0777BCF2-BF07-47E9-9E5E-E91BE4444221}" type="pres">
      <dgm:prSet presAssocID="{E6B03A57-1B2E-4E74-ACDD-241864E6495D}" presName="Name37" presStyleLbl="parChTrans1D4" presStyleIdx="2" presStyleCnt="4"/>
      <dgm:spPr/>
    </dgm:pt>
    <dgm:pt modelId="{5A9EEA64-7742-4FB6-B46B-12D436AE866C}" type="pres">
      <dgm:prSet presAssocID="{ECFFB996-8F11-46FD-BCFE-53B1FC6A2792}" presName="hierRoot2" presStyleCnt="0">
        <dgm:presLayoutVars>
          <dgm:hierBranch val="init"/>
        </dgm:presLayoutVars>
      </dgm:prSet>
      <dgm:spPr/>
    </dgm:pt>
    <dgm:pt modelId="{F0317652-0B77-45D6-9799-620BC42E0EAA}" type="pres">
      <dgm:prSet presAssocID="{ECFFB996-8F11-46FD-BCFE-53B1FC6A2792}" presName="rootComposite" presStyleCnt="0"/>
      <dgm:spPr/>
    </dgm:pt>
    <dgm:pt modelId="{D2F5DFD3-68B3-4712-AAA7-4E4E37DE41D5}" type="pres">
      <dgm:prSet presAssocID="{ECFFB996-8F11-46FD-BCFE-53B1FC6A2792}" presName="rootText" presStyleLbl="node4" presStyleIdx="2" presStyleCnt="4" custScaleX="183689">
        <dgm:presLayoutVars>
          <dgm:chPref val="3"/>
        </dgm:presLayoutVars>
      </dgm:prSet>
      <dgm:spPr/>
    </dgm:pt>
    <dgm:pt modelId="{619DD613-5DCE-4208-B058-7156B7FBE5BD}" type="pres">
      <dgm:prSet presAssocID="{ECFFB996-8F11-46FD-BCFE-53B1FC6A2792}" presName="rootConnector" presStyleLbl="node4" presStyleIdx="2" presStyleCnt="4"/>
      <dgm:spPr/>
    </dgm:pt>
    <dgm:pt modelId="{70351F80-1AE9-4A7A-825A-19CEFA2A1062}" type="pres">
      <dgm:prSet presAssocID="{ECFFB996-8F11-46FD-BCFE-53B1FC6A2792}" presName="hierChild4" presStyleCnt="0"/>
      <dgm:spPr/>
    </dgm:pt>
    <dgm:pt modelId="{FFCDD0D0-6B06-4EDD-A3FB-BA6A75C4F053}" type="pres">
      <dgm:prSet presAssocID="{5EE328A8-C170-4D3C-A40A-0EE4AD58CDFA}" presName="Name37" presStyleLbl="parChTrans1D4" presStyleIdx="3" presStyleCnt="4"/>
      <dgm:spPr/>
    </dgm:pt>
    <dgm:pt modelId="{B7B26686-785E-425A-8CF5-5FBE11CDAE1D}" type="pres">
      <dgm:prSet presAssocID="{EB1DAF77-EA7D-49F3-98BD-3C57205E1F29}" presName="hierRoot2" presStyleCnt="0">
        <dgm:presLayoutVars>
          <dgm:hierBranch val="init"/>
        </dgm:presLayoutVars>
      </dgm:prSet>
      <dgm:spPr/>
    </dgm:pt>
    <dgm:pt modelId="{F62AA751-BEB1-40A9-8EF7-FC83C8E523F0}" type="pres">
      <dgm:prSet presAssocID="{EB1DAF77-EA7D-49F3-98BD-3C57205E1F29}" presName="rootComposite" presStyleCnt="0"/>
      <dgm:spPr/>
    </dgm:pt>
    <dgm:pt modelId="{4E4111BE-52F9-41FD-9233-89B04354F70B}" type="pres">
      <dgm:prSet presAssocID="{EB1DAF77-EA7D-49F3-98BD-3C57205E1F29}" presName="rootText" presStyleLbl="node4" presStyleIdx="3" presStyleCnt="4" custScaleY="58949">
        <dgm:presLayoutVars>
          <dgm:chPref val="3"/>
        </dgm:presLayoutVars>
      </dgm:prSet>
      <dgm:spPr/>
    </dgm:pt>
    <dgm:pt modelId="{5A2ED84A-F116-43C3-B4DD-F71ACA9BC083}" type="pres">
      <dgm:prSet presAssocID="{EB1DAF77-EA7D-49F3-98BD-3C57205E1F29}" presName="rootConnector" presStyleLbl="node4" presStyleIdx="3" presStyleCnt="4"/>
      <dgm:spPr/>
    </dgm:pt>
    <dgm:pt modelId="{D049DC26-3F1F-45F6-BE21-4D5A991E1720}" type="pres">
      <dgm:prSet presAssocID="{EB1DAF77-EA7D-49F3-98BD-3C57205E1F29}" presName="hierChild4" presStyleCnt="0"/>
      <dgm:spPr/>
    </dgm:pt>
    <dgm:pt modelId="{A8E65087-E3A8-40E3-8507-33192D849CF2}" type="pres">
      <dgm:prSet presAssocID="{EB1DAF77-EA7D-49F3-98BD-3C57205E1F29}" presName="hierChild5" presStyleCnt="0"/>
      <dgm:spPr/>
    </dgm:pt>
    <dgm:pt modelId="{2CA4D4AC-F535-405D-B715-F8A15DEE9734}" type="pres">
      <dgm:prSet presAssocID="{ECFFB996-8F11-46FD-BCFE-53B1FC6A2792}" presName="hierChild5" presStyleCnt="0"/>
      <dgm:spPr/>
    </dgm:pt>
    <dgm:pt modelId="{D6764C44-438F-4E26-8771-FBD3236470B9}" type="pres">
      <dgm:prSet presAssocID="{6A63219D-788B-43AB-84DE-4448FE7D44E7}" presName="hierChild5" presStyleCnt="0"/>
      <dgm:spPr/>
    </dgm:pt>
    <dgm:pt modelId="{75901190-44FA-40E7-8C36-1B63B8F8B11D}" type="pres">
      <dgm:prSet presAssocID="{C5D5DE8A-CF2F-409E-A2CF-238E6A514A5D}" presName="hierChild5" presStyleCnt="0"/>
      <dgm:spPr/>
    </dgm:pt>
    <dgm:pt modelId="{EEA4F5D5-A561-4025-9A8D-C5F0D0528640}" type="pres">
      <dgm:prSet presAssocID="{2F9C0F91-FA54-4A4C-A5CE-FBDDEC267C09}" presName="Name37" presStyleLbl="parChTrans1D2" presStyleIdx="2" presStyleCnt="3"/>
      <dgm:spPr/>
    </dgm:pt>
    <dgm:pt modelId="{99FDCC44-2067-415A-B714-97C72A29FBE9}" type="pres">
      <dgm:prSet presAssocID="{288459A0-C516-4CEF-AE6F-C2D3D1D0B0E3}" presName="hierRoot2" presStyleCnt="0">
        <dgm:presLayoutVars>
          <dgm:hierBranch val="init"/>
        </dgm:presLayoutVars>
      </dgm:prSet>
      <dgm:spPr/>
    </dgm:pt>
    <dgm:pt modelId="{050E43DD-7741-4165-BCFC-D87C27D78D6D}" type="pres">
      <dgm:prSet presAssocID="{288459A0-C516-4CEF-AE6F-C2D3D1D0B0E3}" presName="rootComposite" presStyleCnt="0"/>
      <dgm:spPr/>
    </dgm:pt>
    <dgm:pt modelId="{2C3B5D77-E5DB-45F4-8C2E-1AED9CECCA47}" type="pres">
      <dgm:prSet presAssocID="{288459A0-C516-4CEF-AE6F-C2D3D1D0B0E3}" presName="rootText" presStyleLbl="node2" presStyleIdx="2" presStyleCnt="3" custScaleX="227972">
        <dgm:presLayoutVars>
          <dgm:chPref val="3"/>
        </dgm:presLayoutVars>
      </dgm:prSet>
      <dgm:spPr/>
    </dgm:pt>
    <dgm:pt modelId="{B3CF80D3-F405-4F1F-88DD-E144738EB502}" type="pres">
      <dgm:prSet presAssocID="{288459A0-C516-4CEF-AE6F-C2D3D1D0B0E3}" presName="rootConnector" presStyleLbl="node2" presStyleIdx="2" presStyleCnt="3"/>
      <dgm:spPr/>
    </dgm:pt>
    <dgm:pt modelId="{6DDC46AE-E944-4024-9176-38D6204EC032}" type="pres">
      <dgm:prSet presAssocID="{288459A0-C516-4CEF-AE6F-C2D3D1D0B0E3}" presName="hierChild4" presStyleCnt="0"/>
      <dgm:spPr/>
    </dgm:pt>
    <dgm:pt modelId="{A56B1F45-550A-4D33-A83C-4A777DD0DB63}" type="pres">
      <dgm:prSet presAssocID="{35587EA5-DE1F-4216-96E4-74F6BB84A469}" presName="Name37" presStyleLbl="parChTrans1D3" presStyleIdx="4" presStyleCnt="5"/>
      <dgm:spPr/>
    </dgm:pt>
    <dgm:pt modelId="{885DB534-8BDA-4B95-BA80-F4A6FC4F04B0}" type="pres">
      <dgm:prSet presAssocID="{A7CDC96A-FCBC-4D3D-9155-0D69112C9E33}" presName="hierRoot2" presStyleCnt="0">
        <dgm:presLayoutVars>
          <dgm:hierBranch val="init"/>
        </dgm:presLayoutVars>
      </dgm:prSet>
      <dgm:spPr/>
    </dgm:pt>
    <dgm:pt modelId="{A404222C-02C3-4DF8-9CFE-EA7970EA4B36}" type="pres">
      <dgm:prSet presAssocID="{A7CDC96A-FCBC-4D3D-9155-0D69112C9E33}" presName="rootComposite" presStyleCnt="0"/>
      <dgm:spPr/>
    </dgm:pt>
    <dgm:pt modelId="{2BAE1478-42EA-4683-B57F-029A6221241F}" type="pres">
      <dgm:prSet presAssocID="{A7CDC96A-FCBC-4D3D-9155-0D69112C9E33}" presName="rootText" presStyleLbl="node3" presStyleIdx="2" presStyleCnt="3">
        <dgm:presLayoutVars>
          <dgm:chPref val="3"/>
        </dgm:presLayoutVars>
      </dgm:prSet>
      <dgm:spPr/>
    </dgm:pt>
    <dgm:pt modelId="{1868A09F-9008-4D8F-A4B3-E406FCF0A4A4}" type="pres">
      <dgm:prSet presAssocID="{A7CDC96A-FCBC-4D3D-9155-0D69112C9E33}" presName="rootConnector" presStyleLbl="node3" presStyleIdx="2" presStyleCnt="3"/>
      <dgm:spPr/>
    </dgm:pt>
    <dgm:pt modelId="{C75C26CB-F7F2-4106-A5EB-2A80923B9560}" type="pres">
      <dgm:prSet presAssocID="{A7CDC96A-FCBC-4D3D-9155-0D69112C9E33}" presName="hierChild4" presStyleCnt="0"/>
      <dgm:spPr/>
    </dgm:pt>
    <dgm:pt modelId="{93AED95D-FA47-4DB4-A2B0-EEB3F70B62DF}" type="pres">
      <dgm:prSet presAssocID="{A7CDC96A-FCBC-4D3D-9155-0D69112C9E33}" presName="hierChild5" presStyleCnt="0"/>
      <dgm:spPr/>
    </dgm:pt>
    <dgm:pt modelId="{44BAB6F9-9847-4A46-8A9D-EBA632301277}" type="pres">
      <dgm:prSet presAssocID="{288459A0-C516-4CEF-AE6F-C2D3D1D0B0E3}" presName="hierChild5" presStyleCnt="0"/>
      <dgm:spPr/>
    </dgm:pt>
    <dgm:pt modelId="{289DF454-9601-431F-884C-C14F128A686F}" type="pres">
      <dgm:prSet presAssocID="{249F9AF8-1212-4418-8F58-1D70A86C84A1}" presName="hierChild3" presStyleCnt="0"/>
      <dgm:spPr/>
    </dgm:pt>
  </dgm:ptLst>
  <dgm:cxnLst>
    <dgm:cxn modelId="{0C432A04-D0E8-43B9-B4CF-E43DAFCBE9F8}" type="presOf" srcId="{32F0E476-9A39-433A-8737-2E5379EE084A}" destId="{5E5B2A4F-62CF-4E31-88FF-ED9BE0EA6DA3}" srcOrd="1" destOrd="0" presId="urn:microsoft.com/office/officeart/2005/8/layout/orgChart1"/>
    <dgm:cxn modelId="{DC901105-4291-4167-B7C1-A1446F92EC20}" type="presOf" srcId="{288459A0-C516-4CEF-AE6F-C2D3D1D0B0E3}" destId="{2C3B5D77-E5DB-45F4-8C2E-1AED9CECCA47}" srcOrd="0" destOrd="0" presId="urn:microsoft.com/office/officeart/2005/8/layout/orgChart1"/>
    <dgm:cxn modelId="{C340A313-EB53-46B1-901F-056C11B80D0D}" type="presOf" srcId="{D20C5B3E-5F4C-4BA0-8F2D-11EF5455CE56}" destId="{6E25F2F6-DD34-4774-BF2C-B7F8D7BAA818}" srcOrd="0" destOrd="0" presId="urn:microsoft.com/office/officeart/2005/8/layout/orgChart1"/>
    <dgm:cxn modelId="{491A3615-95B4-4B5A-9A38-A928D3CE8306}" type="presOf" srcId="{7BA6F1CC-AD8C-44B2-A301-728E4E95D4FB}" destId="{C9441400-C74E-49E3-A46C-3F22B5D4AD41}" srcOrd="1" destOrd="0" presId="urn:microsoft.com/office/officeart/2005/8/layout/orgChart1"/>
    <dgm:cxn modelId="{F4783D16-470F-4C4A-8944-4C8EFB168312}" type="presOf" srcId="{A7CDC96A-FCBC-4D3D-9155-0D69112C9E33}" destId="{1868A09F-9008-4D8F-A4B3-E406FCF0A4A4}" srcOrd="1" destOrd="0" presId="urn:microsoft.com/office/officeart/2005/8/layout/orgChart1"/>
    <dgm:cxn modelId="{51B7BB18-3DEC-4A48-9C3C-5AA547518B13}" type="presOf" srcId="{ECFFB996-8F11-46FD-BCFE-53B1FC6A2792}" destId="{619DD613-5DCE-4208-B058-7156B7FBE5BD}" srcOrd="1" destOrd="0" presId="urn:microsoft.com/office/officeart/2005/8/layout/orgChart1"/>
    <dgm:cxn modelId="{059FBD18-F2CE-4235-A1C4-E3FAF80AECAD}" type="presOf" srcId="{EB1DAF77-EA7D-49F3-98BD-3C57205E1F29}" destId="{5A2ED84A-F116-43C3-B4DD-F71ACA9BC083}" srcOrd="1" destOrd="0" presId="urn:microsoft.com/office/officeart/2005/8/layout/orgChart1"/>
    <dgm:cxn modelId="{6EF0141F-C455-49CC-A4C2-69161113E05F}" srcId="{249F9AF8-1212-4418-8F58-1D70A86C84A1}" destId="{32F0E476-9A39-433A-8737-2E5379EE084A}" srcOrd="0" destOrd="0" parTransId="{467320A3-D4BD-4B56-84CF-43662056EEAC}" sibTransId="{8B281F64-5A4F-4DFA-BDF7-1217650A2302}"/>
    <dgm:cxn modelId="{23E1681F-BC33-4866-810C-29B1BDB404C0}" srcId="{C5D5DE8A-CF2F-409E-A2CF-238E6A514A5D}" destId="{6A63219D-788B-43AB-84DE-4448FE7D44E7}" srcOrd="0" destOrd="0" parTransId="{C01CC418-2A26-4DC8-BAAC-F782EF32F956}" sibTransId="{DB833C37-77D3-4D12-9FEE-B16E0CB2AB20}"/>
    <dgm:cxn modelId="{66E21520-84CF-49F7-8D6A-B1BDE186FD3B}" srcId="{6A63219D-788B-43AB-84DE-4448FE7D44E7}" destId="{ECFFB996-8F11-46FD-BCFE-53B1FC6A2792}" srcOrd="1" destOrd="0" parTransId="{E6B03A57-1B2E-4E74-ACDD-241864E6495D}" sibTransId="{7A2E9BF3-8020-4B05-B122-A9D33F5A05D6}"/>
    <dgm:cxn modelId="{0AF77E26-82F7-49D7-9134-EA262FA1819B}" type="presOf" srcId="{ECFFB996-8F11-46FD-BCFE-53B1FC6A2792}" destId="{D2F5DFD3-68B3-4712-AAA7-4E4E37DE41D5}" srcOrd="0" destOrd="0" presId="urn:microsoft.com/office/officeart/2005/8/layout/orgChart1"/>
    <dgm:cxn modelId="{7F503829-7E16-4DA0-A486-E4075F0ADB97}" type="presOf" srcId="{C5D5DE8A-CF2F-409E-A2CF-238E6A514A5D}" destId="{F6E8BFE9-7983-4E28-949A-5C6243DE4A81}" srcOrd="1" destOrd="0" presId="urn:microsoft.com/office/officeart/2005/8/layout/orgChart1"/>
    <dgm:cxn modelId="{AC47702B-EF74-4307-B2F3-E7B1358A953E}" srcId="{ECFFB996-8F11-46FD-BCFE-53B1FC6A2792}" destId="{EB1DAF77-EA7D-49F3-98BD-3C57205E1F29}" srcOrd="0" destOrd="0" parTransId="{5EE328A8-C170-4D3C-A40A-0EE4AD58CDFA}" sibTransId="{A8A03401-F523-4238-B951-F4C394990324}"/>
    <dgm:cxn modelId="{74A15A3A-EA2B-4511-8E24-1FB521F65975}" type="presOf" srcId="{A7CDC96A-FCBC-4D3D-9155-0D69112C9E33}" destId="{2BAE1478-42EA-4683-B57F-029A6221241F}" srcOrd="0" destOrd="0" presId="urn:microsoft.com/office/officeart/2005/8/layout/orgChart1"/>
    <dgm:cxn modelId="{B025BA3C-33F5-4164-855F-D9859F63C960}" type="presOf" srcId="{249F9AF8-1212-4418-8F58-1D70A86C84A1}" destId="{EFE83470-3ABF-419C-9740-F82412CD9F11}" srcOrd="0" destOrd="0" presId="urn:microsoft.com/office/officeart/2005/8/layout/orgChart1"/>
    <dgm:cxn modelId="{856EFA3F-4C0B-4A3F-92EC-473E55D85F88}" type="presOf" srcId="{2F9C0F91-FA54-4A4C-A5CE-FBDDEC267C09}" destId="{EEA4F5D5-A561-4025-9A8D-C5F0D0528640}" srcOrd="0" destOrd="0" presId="urn:microsoft.com/office/officeart/2005/8/layout/orgChart1"/>
    <dgm:cxn modelId="{3DFD6C5B-3396-44EB-90C6-A3E450339E98}" type="presOf" srcId="{6A63219D-788B-43AB-84DE-4448FE7D44E7}" destId="{3F303D90-32AD-404E-9A13-A25053BDE5FA}" srcOrd="0" destOrd="0" presId="urn:microsoft.com/office/officeart/2005/8/layout/orgChart1"/>
    <dgm:cxn modelId="{0F0CEB5B-34EF-4501-82E1-7B82824854E5}" type="presOf" srcId="{7BA6F1CC-AD8C-44B2-A301-728E4E95D4FB}" destId="{23621498-E41D-4C5C-936B-FD853DF52A4B}" srcOrd="0" destOrd="0" presId="urn:microsoft.com/office/officeart/2005/8/layout/orgChart1"/>
    <dgm:cxn modelId="{1682BE62-B0B4-412D-AF22-5510169BEBEC}" srcId="{32F0E476-9A39-433A-8737-2E5379EE084A}" destId="{018F5433-0E8A-4311-BB48-56A035DF6405}" srcOrd="1" destOrd="0" parTransId="{A65A0607-5820-48DF-BB50-D96B50706E35}" sibTransId="{A78661DB-F216-46FB-96BB-90F528A796EC}"/>
    <dgm:cxn modelId="{7AF9F163-8321-4C47-84BB-BB31C06CAA62}" type="presOf" srcId="{018F5433-0E8A-4311-BB48-56A035DF6405}" destId="{1E6ACA8E-3F14-463B-B0F8-C73E77E24755}" srcOrd="0" destOrd="0" presId="urn:microsoft.com/office/officeart/2005/8/layout/orgChart1"/>
    <dgm:cxn modelId="{EA929A6A-E253-4CFE-B8F7-98E9C3439019}" type="presOf" srcId="{018F5433-0E8A-4311-BB48-56A035DF6405}" destId="{FA5575E4-D120-4B92-A588-EB0836A570D7}" srcOrd="1" destOrd="0" presId="urn:microsoft.com/office/officeart/2005/8/layout/orgChart1"/>
    <dgm:cxn modelId="{0D6F2C6C-670B-4D8E-AF15-57EDFD7C3729}" type="presOf" srcId="{E6B03A57-1B2E-4E74-ACDD-241864E6495D}" destId="{0777BCF2-BF07-47E9-9E5E-E91BE4444221}" srcOrd="0" destOrd="0" presId="urn:microsoft.com/office/officeart/2005/8/layout/orgChart1"/>
    <dgm:cxn modelId="{4CB9366C-1A58-41BB-934E-C3ABF6DF4AF5}" type="presOf" srcId="{22B6E344-B0DB-47FC-A9DF-64B880CBF4CE}" destId="{1E2F2872-0F89-42D1-A1B4-8BBE82CD09F1}" srcOrd="0" destOrd="0" presId="urn:microsoft.com/office/officeart/2005/8/layout/orgChart1"/>
    <dgm:cxn modelId="{09AFDC6C-7985-4169-A897-C982F2332317}" type="presOf" srcId="{EB1DAF77-EA7D-49F3-98BD-3C57205E1F29}" destId="{4E4111BE-52F9-41FD-9233-89B04354F70B}" srcOrd="0" destOrd="0" presId="urn:microsoft.com/office/officeart/2005/8/layout/orgChart1"/>
    <dgm:cxn modelId="{3496D84D-42EC-49EA-A569-B6C0BF567B43}" type="presOf" srcId="{35587EA5-DE1F-4216-96E4-74F6BB84A469}" destId="{A56B1F45-550A-4D33-A83C-4A777DD0DB63}" srcOrd="0" destOrd="0" presId="urn:microsoft.com/office/officeart/2005/8/layout/orgChart1"/>
    <dgm:cxn modelId="{563BDD4F-20D7-4D0D-B1DD-8A2B9CC6EE6B}" srcId="{249F9AF8-1212-4418-8F58-1D70A86C84A1}" destId="{C5D5DE8A-CF2F-409E-A2CF-238E6A514A5D}" srcOrd="1" destOrd="0" parTransId="{A81FBD70-9B6E-474A-9479-B88ACFECD835}" sibTransId="{BF5829C6-CA17-4999-9444-36CC8FFB7BCB}"/>
    <dgm:cxn modelId="{69E75453-9E14-4B36-B078-78B817120982}" type="presOf" srcId="{6D235217-9A90-4B4C-B0F2-05B06F7953B3}" destId="{74508C36-0E22-45E8-8E41-2708D65D1925}" srcOrd="0" destOrd="0" presId="urn:microsoft.com/office/officeart/2005/8/layout/orgChart1"/>
    <dgm:cxn modelId="{842C2B59-1F6A-4EBE-BB2A-C1A6617A12AC}" type="presOf" srcId="{A65A0607-5820-48DF-BB50-D96B50706E35}" destId="{EC56B73B-28D7-4AFB-98B9-EA279DD8030D}" srcOrd="0" destOrd="0" presId="urn:microsoft.com/office/officeart/2005/8/layout/orgChart1"/>
    <dgm:cxn modelId="{F8FC9E79-8578-43FC-AFA4-9509CBD3F569}" srcId="{7BA6F1CC-AD8C-44B2-A301-728E4E95D4FB}" destId="{1E17298F-A2F5-4702-88C9-C83CD41606BA}" srcOrd="0" destOrd="0" parTransId="{2AAED797-15AE-4097-AEDF-161837801090}" sibTransId="{98111917-AABD-4506-9FAA-4394C4CA35AF}"/>
    <dgm:cxn modelId="{22605A88-4771-4B25-B168-9B759EFEEF69}" type="presOf" srcId="{A81FBD70-9B6E-474A-9479-B88ACFECD835}" destId="{CBB637A0-71A7-4B4E-9819-467F374BB230}" srcOrd="0" destOrd="0" presId="urn:microsoft.com/office/officeart/2005/8/layout/orgChart1"/>
    <dgm:cxn modelId="{3AECF695-2E7D-45C3-8ADB-53119B21D072}" srcId="{288459A0-C516-4CEF-AE6F-C2D3D1D0B0E3}" destId="{A7CDC96A-FCBC-4D3D-9155-0D69112C9E33}" srcOrd="0" destOrd="0" parTransId="{35587EA5-DE1F-4216-96E4-74F6BB84A469}" sibTransId="{1C0A7CDB-0DF5-4990-B7CE-D2DDE94E734E}"/>
    <dgm:cxn modelId="{1C71B296-149F-4264-AF3B-7E115F06046A}" type="presOf" srcId="{C5D5DE8A-CF2F-409E-A2CF-238E6A514A5D}" destId="{119674FF-5B19-4105-9AD0-49A3A78ABD0B}" srcOrd="0" destOrd="0" presId="urn:microsoft.com/office/officeart/2005/8/layout/orgChart1"/>
    <dgm:cxn modelId="{10236197-CEF9-4ECD-AB7C-4685323356EF}" srcId="{249F9AF8-1212-4418-8F58-1D70A86C84A1}" destId="{288459A0-C516-4CEF-AE6F-C2D3D1D0B0E3}" srcOrd="2" destOrd="0" parTransId="{2F9C0F91-FA54-4A4C-A5CE-FBDDEC267C09}" sibTransId="{52000B68-FCC9-4C54-A405-9A3D6220C58E}"/>
    <dgm:cxn modelId="{BABE4397-BA8F-4805-83CA-6A80586693FD}" type="presOf" srcId="{467320A3-D4BD-4B56-84CF-43662056EEAC}" destId="{85376C55-D841-469C-B213-389EAFF73692}" srcOrd="0" destOrd="0" presId="urn:microsoft.com/office/officeart/2005/8/layout/orgChart1"/>
    <dgm:cxn modelId="{E25A3C9A-B5DC-45E6-B887-BC0FD4C5CFD7}" type="presOf" srcId="{2AAED797-15AE-4097-AEDF-161837801090}" destId="{9DD36D21-7370-4075-A6A6-0B357C81C8B0}" srcOrd="0" destOrd="0" presId="urn:microsoft.com/office/officeart/2005/8/layout/orgChart1"/>
    <dgm:cxn modelId="{CFC97E9A-C42B-4FAF-8A7D-5F1905237A83}" type="presOf" srcId="{5EE328A8-C170-4D3C-A40A-0EE4AD58CDFA}" destId="{FFCDD0D0-6B06-4EDD-A3FB-BA6A75C4F053}" srcOrd="0" destOrd="0" presId="urn:microsoft.com/office/officeart/2005/8/layout/orgChart1"/>
    <dgm:cxn modelId="{285DF29B-0A8D-44B6-B8EF-6A08754ECA96}" srcId="{32F0E476-9A39-433A-8737-2E5379EE084A}" destId="{6D235217-9A90-4B4C-B0F2-05B06F7953B3}" srcOrd="0" destOrd="0" parTransId="{CD3F49B1-2D67-4744-AE3C-2300E7E5B2E5}" sibTransId="{2186E380-E915-4819-8BA9-47DAB5A9CC8C}"/>
    <dgm:cxn modelId="{5DDBB89F-8609-4886-A2FE-7F5C7D41BEC8}" type="presOf" srcId="{249F9AF8-1212-4418-8F58-1D70A86C84A1}" destId="{70622A35-507E-422E-AF31-0B4960AB11E5}" srcOrd="1" destOrd="0" presId="urn:microsoft.com/office/officeart/2005/8/layout/orgChart1"/>
    <dgm:cxn modelId="{DC7E1DB8-56B1-4D10-9FE8-409AD389C26C}" type="presOf" srcId="{288459A0-C516-4CEF-AE6F-C2D3D1D0B0E3}" destId="{B3CF80D3-F405-4F1F-88DD-E144738EB502}" srcOrd="1" destOrd="0" presId="urn:microsoft.com/office/officeart/2005/8/layout/orgChart1"/>
    <dgm:cxn modelId="{95901ACC-5BDC-4E00-9ABD-D6FC00B3EF31}" srcId="{D813662C-ACE7-4A4B-BFB3-075B197A2A06}" destId="{249F9AF8-1212-4418-8F58-1D70A86C84A1}" srcOrd="0" destOrd="0" parTransId="{62EAB38F-7A89-48A0-B23F-73C8D7CB0A22}" sibTransId="{7E6C1F39-1477-43AD-A2D7-035355BB9A0A}"/>
    <dgm:cxn modelId="{13BADFCC-4DBE-4625-AD78-860A5DFBB072}" srcId="{32F0E476-9A39-433A-8737-2E5379EE084A}" destId="{D20C5B3E-5F4C-4BA0-8F2D-11EF5455CE56}" srcOrd="2" destOrd="0" parTransId="{C366BB19-A8DF-4BEC-96BD-030BE015F5BC}" sibTransId="{258D52C5-A375-481A-9E27-3FDD7C104B44}"/>
    <dgm:cxn modelId="{859DFFCD-E828-4BF5-8B6E-520FB62B0B66}" type="presOf" srcId="{C366BB19-A8DF-4BEC-96BD-030BE015F5BC}" destId="{FFF8BB01-214B-4DE9-AB29-E74C4CD37168}" srcOrd="0" destOrd="0" presId="urn:microsoft.com/office/officeart/2005/8/layout/orgChart1"/>
    <dgm:cxn modelId="{C1F0C3D2-F898-4EF3-ABCF-8EA4EAC76CFE}" type="presOf" srcId="{D813662C-ACE7-4A4B-BFB3-075B197A2A06}" destId="{5037C6AB-147D-430F-B154-7FA5B7A4ED26}" srcOrd="0" destOrd="0" presId="urn:microsoft.com/office/officeart/2005/8/layout/orgChart1"/>
    <dgm:cxn modelId="{2A3822D3-EA05-4584-A586-EEA3C83C284A}" srcId="{6A63219D-788B-43AB-84DE-4448FE7D44E7}" destId="{7BA6F1CC-AD8C-44B2-A301-728E4E95D4FB}" srcOrd="0" destOrd="0" parTransId="{22B6E344-B0DB-47FC-A9DF-64B880CBF4CE}" sibTransId="{81F0A7B8-D8D6-4AFC-82ED-571A60685130}"/>
    <dgm:cxn modelId="{261763D5-3095-4A8A-BADD-7027EF494241}" type="presOf" srcId="{1E17298F-A2F5-4702-88C9-C83CD41606BA}" destId="{D5CF3CD5-00CE-4BF0-B923-C3078D5A1FF4}" srcOrd="0" destOrd="0" presId="urn:microsoft.com/office/officeart/2005/8/layout/orgChart1"/>
    <dgm:cxn modelId="{C9E6FCE2-399C-4813-BD2D-1E78D25E7021}" type="presOf" srcId="{1E17298F-A2F5-4702-88C9-C83CD41606BA}" destId="{F3F4BC2B-EFDC-4A9A-A722-111E5ACF94EC}" srcOrd="1" destOrd="0" presId="urn:microsoft.com/office/officeart/2005/8/layout/orgChart1"/>
    <dgm:cxn modelId="{C3599AE3-4F4A-4906-8C07-B9A9762F45AD}" type="presOf" srcId="{D20C5B3E-5F4C-4BA0-8F2D-11EF5455CE56}" destId="{7B60740A-6072-4512-9259-5D55069EF2D1}" srcOrd="1" destOrd="0" presId="urn:microsoft.com/office/officeart/2005/8/layout/orgChart1"/>
    <dgm:cxn modelId="{448E13E4-8E2F-4C5B-B684-1FBB89CC9150}" type="presOf" srcId="{6A63219D-788B-43AB-84DE-4448FE7D44E7}" destId="{A15846AD-C766-48A1-A0CC-F4E7F79689C8}" srcOrd="1" destOrd="0" presId="urn:microsoft.com/office/officeart/2005/8/layout/orgChart1"/>
    <dgm:cxn modelId="{3A57E8E5-88C8-46BE-BF0C-8E339EEE923F}" type="presOf" srcId="{C01CC418-2A26-4DC8-BAAC-F782EF32F956}" destId="{25200BAA-7D3E-4050-9578-25F1616155D4}" srcOrd="0" destOrd="0" presId="urn:microsoft.com/office/officeart/2005/8/layout/orgChart1"/>
    <dgm:cxn modelId="{1CB269EF-C67D-4CF4-B169-D197034DBCC6}" type="presOf" srcId="{6D235217-9A90-4B4C-B0F2-05B06F7953B3}" destId="{055CEECE-09CE-4737-8934-CBDF99ACB5F5}" srcOrd="1" destOrd="0" presId="urn:microsoft.com/office/officeart/2005/8/layout/orgChart1"/>
    <dgm:cxn modelId="{20DCB9F0-67E0-4DCA-8A4B-560154CC5F34}" type="presOf" srcId="{32F0E476-9A39-433A-8737-2E5379EE084A}" destId="{00DDB078-30EE-444C-A644-2ACE6C605976}" srcOrd="0" destOrd="0" presId="urn:microsoft.com/office/officeart/2005/8/layout/orgChart1"/>
    <dgm:cxn modelId="{4CD9E5FC-DEEA-4C77-A77A-44C72E3E5C83}" type="presOf" srcId="{CD3F49B1-2D67-4744-AE3C-2300E7E5B2E5}" destId="{44E54D47-2EED-47DD-B3C0-3F9E7E460104}" srcOrd="0" destOrd="0" presId="urn:microsoft.com/office/officeart/2005/8/layout/orgChart1"/>
    <dgm:cxn modelId="{AA4FE488-8A40-4E68-841B-CD0F28F1F7FF}" type="presParOf" srcId="{5037C6AB-147D-430F-B154-7FA5B7A4ED26}" destId="{D9603135-4083-412C-90A1-0509C9A508F5}" srcOrd="0" destOrd="0" presId="urn:microsoft.com/office/officeart/2005/8/layout/orgChart1"/>
    <dgm:cxn modelId="{7FC1FD3C-8E54-4088-AE3C-792D164F384B}" type="presParOf" srcId="{D9603135-4083-412C-90A1-0509C9A508F5}" destId="{E0427FBF-0D43-47F1-AA8A-63033F860E5D}" srcOrd="0" destOrd="0" presId="urn:microsoft.com/office/officeart/2005/8/layout/orgChart1"/>
    <dgm:cxn modelId="{E0F98941-F60B-4DCC-8449-D430007FAC9D}" type="presParOf" srcId="{E0427FBF-0D43-47F1-AA8A-63033F860E5D}" destId="{EFE83470-3ABF-419C-9740-F82412CD9F11}" srcOrd="0" destOrd="0" presId="urn:microsoft.com/office/officeart/2005/8/layout/orgChart1"/>
    <dgm:cxn modelId="{1695FDBF-F225-46C2-9B00-B1303283040B}" type="presParOf" srcId="{E0427FBF-0D43-47F1-AA8A-63033F860E5D}" destId="{70622A35-507E-422E-AF31-0B4960AB11E5}" srcOrd="1" destOrd="0" presId="urn:microsoft.com/office/officeart/2005/8/layout/orgChart1"/>
    <dgm:cxn modelId="{9CC60684-08E3-4C96-80CD-3760BB8727C0}" type="presParOf" srcId="{D9603135-4083-412C-90A1-0509C9A508F5}" destId="{B26E0E5E-B56F-4D04-A09D-2367011603A8}" srcOrd="1" destOrd="0" presId="urn:microsoft.com/office/officeart/2005/8/layout/orgChart1"/>
    <dgm:cxn modelId="{32A2E4ED-77CA-4332-AF8D-CE74CE40EE49}" type="presParOf" srcId="{B26E0E5E-B56F-4D04-A09D-2367011603A8}" destId="{85376C55-D841-469C-B213-389EAFF73692}" srcOrd="0" destOrd="0" presId="urn:microsoft.com/office/officeart/2005/8/layout/orgChart1"/>
    <dgm:cxn modelId="{A601C631-3E34-4F06-A4CF-0F24861A2B6F}" type="presParOf" srcId="{B26E0E5E-B56F-4D04-A09D-2367011603A8}" destId="{ACEAEFD5-AD55-47C8-8FA9-DD2F0F8F2E41}" srcOrd="1" destOrd="0" presId="urn:microsoft.com/office/officeart/2005/8/layout/orgChart1"/>
    <dgm:cxn modelId="{28F22079-39B7-48C3-B7C5-0B4A05EA4933}" type="presParOf" srcId="{ACEAEFD5-AD55-47C8-8FA9-DD2F0F8F2E41}" destId="{CCB418A9-E4CF-4913-B025-C548A4F8F838}" srcOrd="0" destOrd="0" presId="urn:microsoft.com/office/officeart/2005/8/layout/orgChart1"/>
    <dgm:cxn modelId="{BC2F2A17-3F05-4F41-A535-F767F9F3758A}" type="presParOf" srcId="{CCB418A9-E4CF-4913-B025-C548A4F8F838}" destId="{00DDB078-30EE-444C-A644-2ACE6C605976}" srcOrd="0" destOrd="0" presId="urn:microsoft.com/office/officeart/2005/8/layout/orgChart1"/>
    <dgm:cxn modelId="{560985CE-0F03-47DC-9321-B5482BA1EB99}" type="presParOf" srcId="{CCB418A9-E4CF-4913-B025-C548A4F8F838}" destId="{5E5B2A4F-62CF-4E31-88FF-ED9BE0EA6DA3}" srcOrd="1" destOrd="0" presId="urn:microsoft.com/office/officeart/2005/8/layout/orgChart1"/>
    <dgm:cxn modelId="{A2984C05-9A27-41B0-9629-490E4F8D8070}" type="presParOf" srcId="{ACEAEFD5-AD55-47C8-8FA9-DD2F0F8F2E41}" destId="{468A4A12-4F92-448C-A803-2703F4F90D5F}" srcOrd="1" destOrd="0" presId="urn:microsoft.com/office/officeart/2005/8/layout/orgChart1"/>
    <dgm:cxn modelId="{99179757-3154-4A9B-BB2E-2DDDD818EA86}" type="presParOf" srcId="{468A4A12-4F92-448C-A803-2703F4F90D5F}" destId="{EC56B73B-28D7-4AFB-98B9-EA279DD8030D}" srcOrd="0" destOrd="0" presId="urn:microsoft.com/office/officeart/2005/8/layout/orgChart1"/>
    <dgm:cxn modelId="{53CB274A-2843-449A-BA13-506EC195A563}" type="presParOf" srcId="{468A4A12-4F92-448C-A803-2703F4F90D5F}" destId="{CA8419B0-CBA1-45C5-B625-3A3B35288159}" srcOrd="1" destOrd="0" presId="urn:microsoft.com/office/officeart/2005/8/layout/orgChart1"/>
    <dgm:cxn modelId="{839B8D84-C4B6-4F85-A1D6-13E2E25033E0}" type="presParOf" srcId="{CA8419B0-CBA1-45C5-B625-3A3B35288159}" destId="{6B3A28CF-0AAC-44FC-83BE-BBE2F4529239}" srcOrd="0" destOrd="0" presId="urn:microsoft.com/office/officeart/2005/8/layout/orgChart1"/>
    <dgm:cxn modelId="{9BB4B1C4-6A6E-4D15-B079-7701C5910E41}" type="presParOf" srcId="{6B3A28CF-0AAC-44FC-83BE-BBE2F4529239}" destId="{1E6ACA8E-3F14-463B-B0F8-C73E77E24755}" srcOrd="0" destOrd="0" presId="urn:microsoft.com/office/officeart/2005/8/layout/orgChart1"/>
    <dgm:cxn modelId="{5C7A57C5-091B-4B1D-8136-3BC7FA5F88B2}" type="presParOf" srcId="{6B3A28CF-0AAC-44FC-83BE-BBE2F4529239}" destId="{FA5575E4-D120-4B92-A588-EB0836A570D7}" srcOrd="1" destOrd="0" presId="urn:microsoft.com/office/officeart/2005/8/layout/orgChart1"/>
    <dgm:cxn modelId="{F5B80567-B9CF-4AB6-8B2A-A69EDEF7F45F}" type="presParOf" srcId="{CA8419B0-CBA1-45C5-B625-3A3B35288159}" destId="{C5E6B713-2956-4140-8762-8D1A35B71C19}" srcOrd="1" destOrd="0" presId="urn:microsoft.com/office/officeart/2005/8/layout/orgChart1"/>
    <dgm:cxn modelId="{01DA5F1E-DEE7-44B6-9598-84DE5409B492}" type="presParOf" srcId="{CA8419B0-CBA1-45C5-B625-3A3B35288159}" destId="{7CA824FF-C31F-4AF8-B25C-2CD14DF8828F}" srcOrd="2" destOrd="0" presId="urn:microsoft.com/office/officeart/2005/8/layout/orgChart1"/>
    <dgm:cxn modelId="{0BF0EF30-5B39-4AE3-BD1A-3FC1DD93D8E5}" type="presParOf" srcId="{ACEAEFD5-AD55-47C8-8FA9-DD2F0F8F2E41}" destId="{BA90E8F0-D68E-4BC5-BB4D-08B6C68BCCF8}" srcOrd="2" destOrd="0" presId="urn:microsoft.com/office/officeart/2005/8/layout/orgChart1"/>
    <dgm:cxn modelId="{78B31BE4-1415-40C9-A935-BE58EDB03D15}" type="presParOf" srcId="{BA90E8F0-D68E-4BC5-BB4D-08B6C68BCCF8}" destId="{44E54D47-2EED-47DD-B3C0-3F9E7E460104}" srcOrd="0" destOrd="0" presId="urn:microsoft.com/office/officeart/2005/8/layout/orgChart1"/>
    <dgm:cxn modelId="{92E76384-13CA-4AE1-BA4C-E79127F6D25F}" type="presParOf" srcId="{BA90E8F0-D68E-4BC5-BB4D-08B6C68BCCF8}" destId="{F7AFBD57-5347-4F0B-965D-79D97E33E16E}" srcOrd="1" destOrd="0" presId="urn:microsoft.com/office/officeart/2005/8/layout/orgChart1"/>
    <dgm:cxn modelId="{ABADF719-C6CC-427F-80F1-7262EB5DF7B3}" type="presParOf" srcId="{F7AFBD57-5347-4F0B-965D-79D97E33E16E}" destId="{E72E8FDC-0955-478E-BD72-D71BB0382452}" srcOrd="0" destOrd="0" presId="urn:microsoft.com/office/officeart/2005/8/layout/orgChart1"/>
    <dgm:cxn modelId="{F94CFD0F-1C15-48AD-AF3D-75FCEB764FEB}" type="presParOf" srcId="{E72E8FDC-0955-478E-BD72-D71BB0382452}" destId="{74508C36-0E22-45E8-8E41-2708D65D1925}" srcOrd="0" destOrd="0" presId="urn:microsoft.com/office/officeart/2005/8/layout/orgChart1"/>
    <dgm:cxn modelId="{C79EE82B-44CE-4706-8AF0-E9AB850E0CDA}" type="presParOf" srcId="{E72E8FDC-0955-478E-BD72-D71BB0382452}" destId="{055CEECE-09CE-4737-8934-CBDF99ACB5F5}" srcOrd="1" destOrd="0" presId="urn:microsoft.com/office/officeart/2005/8/layout/orgChart1"/>
    <dgm:cxn modelId="{8998C227-9085-483F-A8F8-183DBC5BA64E}" type="presParOf" srcId="{F7AFBD57-5347-4F0B-965D-79D97E33E16E}" destId="{350F6163-E29E-42AA-9B98-AC79FECDAC05}" srcOrd="1" destOrd="0" presId="urn:microsoft.com/office/officeart/2005/8/layout/orgChart1"/>
    <dgm:cxn modelId="{B8A695EA-031F-4310-B9D2-F84C5052F3BF}" type="presParOf" srcId="{F7AFBD57-5347-4F0B-965D-79D97E33E16E}" destId="{19CE6316-CBDF-4FD2-A014-50D1B7200284}" srcOrd="2" destOrd="0" presId="urn:microsoft.com/office/officeart/2005/8/layout/orgChart1"/>
    <dgm:cxn modelId="{E738E498-17AD-42D0-98A0-0C2170AF56E1}" type="presParOf" srcId="{BA90E8F0-D68E-4BC5-BB4D-08B6C68BCCF8}" destId="{FFF8BB01-214B-4DE9-AB29-E74C4CD37168}" srcOrd="2" destOrd="0" presId="urn:microsoft.com/office/officeart/2005/8/layout/orgChart1"/>
    <dgm:cxn modelId="{4C7E20BA-5317-4AEB-82BF-7C78145025C1}" type="presParOf" srcId="{BA90E8F0-D68E-4BC5-BB4D-08B6C68BCCF8}" destId="{C4F828B4-5EA7-4130-ACB3-FDD29BF3657F}" srcOrd="3" destOrd="0" presId="urn:microsoft.com/office/officeart/2005/8/layout/orgChart1"/>
    <dgm:cxn modelId="{DC31D3D4-9350-4577-B109-C931A6E26002}" type="presParOf" srcId="{C4F828B4-5EA7-4130-ACB3-FDD29BF3657F}" destId="{22024FD0-50E1-4B3D-A27D-3F0C8DD943D7}" srcOrd="0" destOrd="0" presId="urn:microsoft.com/office/officeart/2005/8/layout/orgChart1"/>
    <dgm:cxn modelId="{73C4F1E2-B405-49F4-BC3A-48D51CD112A2}" type="presParOf" srcId="{22024FD0-50E1-4B3D-A27D-3F0C8DD943D7}" destId="{6E25F2F6-DD34-4774-BF2C-B7F8D7BAA818}" srcOrd="0" destOrd="0" presId="urn:microsoft.com/office/officeart/2005/8/layout/orgChart1"/>
    <dgm:cxn modelId="{E0B8F0F2-66F8-4138-A4E5-2936FCD8693C}" type="presParOf" srcId="{22024FD0-50E1-4B3D-A27D-3F0C8DD943D7}" destId="{7B60740A-6072-4512-9259-5D55069EF2D1}" srcOrd="1" destOrd="0" presId="urn:microsoft.com/office/officeart/2005/8/layout/orgChart1"/>
    <dgm:cxn modelId="{51EBB88A-A32A-4C0C-BBDF-3645B0FFF72B}" type="presParOf" srcId="{C4F828B4-5EA7-4130-ACB3-FDD29BF3657F}" destId="{886F3CFD-50F1-4594-8BF3-5CDB1539F4E3}" srcOrd="1" destOrd="0" presId="urn:microsoft.com/office/officeart/2005/8/layout/orgChart1"/>
    <dgm:cxn modelId="{52570076-3740-4208-BC81-AD91FA062F73}" type="presParOf" srcId="{C4F828B4-5EA7-4130-ACB3-FDD29BF3657F}" destId="{9A1783E1-13D9-47BC-B3FE-AAC892762375}" srcOrd="2" destOrd="0" presId="urn:microsoft.com/office/officeart/2005/8/layout/orgChart1"/>
    <dgm:cxn modelId="{BC1C4DC8-418F-4FFA-8CB9-36DE4EB33986}" type="presParOf" srcId="{B26E0E5E-B56F-4D04-A09D-2367011603A8}" destId="{CBB637A0-71A7-4B4E-9819-467F374BB230}" srcOrd="2" destOrd="0" presId="urn:microsoft.com/office/officeart/2005/8/layout/orgChart1"/>
    <dgm:cxn modelId="{06FD2F3E-F3FE-490D-9FE3-CA03B7014AE8}" type="presParOf" srcId="{B26E0E5E-B56F-4D04-A09D-2367011603A8}" destId="{403098BC-8A7F-424D-95C8-E51BFF803BAF}" srcOrd="3" destOrd="0" presId="urn:microsoft.com/office/officeart/2005/8/layout/orgChart1"/>
    <dgm:cxn modelId="{39F3A8B0-C985-4507-86E7-E7CC913168F3}" type="presParOf" srcId="{403098BC-8A7F-424D-95C8-E51BFF803BAF}" destId="{A0BF7BE0-342D-42F6-9004-966212905BF5}" srcOrd="0" destOrd="0" presId="urn:microsoft.com/office/officeart/2005/8/layout/orgChart1"/>
    <dgm:cxn modelId="{AE0BA5F6-5B43-4963-9286-8ACF75DF6CC8}" type="presParOf" srcId="{A0BF7BE0-342D-42F6-9004-966212905BF5}" destId="{119674FF-5B19-4105-9AD0-49A3A78ABD0B}" srcOrd="0" destOrd="0" presId="urn:microsoft.com/office/officeart/2005/8/layout/orgChart1"/>
    <dgm:cxn modelId="{9AAC2234-47EE-4D7E-9002-654413069E76}" type="presParOf" srcId="{A0BF7BE0-342D-42F6-9004-966212905BF5}" destId="{F6E8BFE9-7983-4E28-949A-5C6243DE4A81}" srcOrd="1" destOrd="0" presId="urn:microsoft.com/office/officeart/2005/8/layout/orgChart1"/>
    <dgm:cxn modelId="{2F8F3C91-4435-413B-AF49-54F06DE718C0}" type="presParOf" srcId="{403098BC-8A7F-424D-95C8-E51BFF803BAF}" destId="{B8805CC1-3CC1-43BE-AAEE-1F67F1880D64}" srcOrd="1" destOrd="0" presId="urn:microsoft.com/office/officeart/2005/8/layout/orgChart1"/>
    <dgm:cxn modelId="{63574046-CCAB-40ED-A5C2-D79EC1E96002}" type="presParOf" srcId="{B8805CC1-3CC1-43BE-AAEE-1F67F1880D64}" destId="{25200BAA-7D3E-4050-9578-25F1616155D4}" srcOrd="0" destOrd="0" presId="urn:microsoft.com/office/officeart/2005/8/layout/orgChart1"/>
    <dgm:cxn modelId="{C5B4B36E-B1C6-43E3-8429-E9453E1D030B}" type="presParOf" srcId="{B8805CC1-3CC1-43BE-AAEE-1F67F1880D64}" destId="{D4C2AE75-2D58-4974-9BE6-85EFE388020F}" srcOrd="1" destOrd="0" presId="urn:microsoft.com/office/officeart/2005/8/layout/orgChart1"/>
    <dgm:cxn modelId="{7037860E-96EB-4621-9406-54EB80D10517}" type="presParOf" srcId="{D4C2AE75-2D58-4974-9BE6-85EFE388020F}" destId="{721DD992-47C9-405A-8A0A-5D5A124665BD}" srcOrd="0" destOrd="0" presId="urn:microsoft.com/office/officeart/2005/8/layout/orgChart1"/>
    <dgm:cxn modelId="{C95A4334-2857-48F0-8BC9-AD8C752073B5}" type="presParOf" srcId="{721DD992-47C9-405A-8A0A-5D5A124665BD}" destId="{3F303D90-32AD-404E-9A13-A25053BDE5FA}" srcOrd="0" destOrd="0" presId="urn:microsoft.com/office/officeart/2005/8/layout/orgChart1"/>
    <dgm:cxn modelId="{2792B76F-2A09-46C8-83F6-2F0452213847}" type="presParOf" srcId="{721DD992-47C9-405A-8A0A-5D5A124665BD}" destId="{A15846AD-C766-48A1-A0CC-F4E7F79689C8}" srcOrd="1" destOrd="0" presId="urn:microsoft.com/office/officeart/2005/8/layout/orgChart1"/>
    <dgm:cxn modelId="{2995B37D-B721-4447-9CFD-6066441390FA}" type="presParOf" srcId="{D4C2AE75-2D58-4974-9BE6-85EFE388020F}" destId="{63116905-A38C-48C7-A9A2-3FA3821FDE16}" srcOrd="1" destOrd="0" presId="urn:microsoft.com/office/officeart/2005/8/layout/orgChart1"/>
    <dgm:cxn modelId="{44A780D1-0888-49FF-9583-C0674DA401A9}" type="presParOf" srcId="{63116905-A38C-48C7-A9A2-3FA3821FDE16}" destId="{1E2F2872-0F89-42D1-A1B4-8BBE82CD09F1}" srcOrd="0" destOrd="0" presId="urn:microsoft.com/office/officeart/2005/8/layout/orgChart1"/>
    <dgm:cxn modelId="{03F73494-D24F-4009-9652-1665BD1EC5E0}" type="presParOf" srcId="{63116905-A38C-48C7-A9A2-3FA3821FDE16}" destId="{8062255C-DB9A-489A-9B08-BE5407E2D698}" srcOrd="1" destOrd="0" presId="urn:microsoft.com/office/officeart/2005/8/layout/orgChart1"/>
    <dgm:cxn modelId="{2CA13A3D-988C-4E11-996F-41D70EB66E18}" type="presParOf" srcId="{8062255C-DB9A-489A-9B08-BE5407E2D698}" destId="{F2588AE4-0849-42C4-9157-78F0B31697AF}" srcOrd="0" destOrd="0" presId="urn:microsoft.com/office/officeart/2005/8/layout/orgChart1"/>
    <dgm:cxn modelId="{B4695DDD-4F07-4C80-9BE6-AAEA047F7F8D}" type="presParOf" srcId="{F2588AE4-0849-42C4-9157-78F0B31697AF}" destId="{23621498-E41D-4C5C-936B-FD853DF52A4B}" srcOrd="0" destOrd="0" presId="urn:microsoft.com/office/officeart/2005/8/layout/orgChart1"/>
    <dgm:cxn modelId="{B3AF9C75-C39A-43FE-A4B4-FDDB3C5880BB}" type="presParOf" srcId="{F2588AE4-0849-42C4-9157-78F0B31697AF}" destId="{C9441400-C74E-49E3-A46C-3F22B5D4AD41}" srcOrd="1" destOrd="0" presId="urn:microsoft.com/office/officeart/2005/8/layout/orgChart1"/>
    <dgm:cxn modelId="{6260A8F7-DBB4-4D80-8B07-9624CBDDB1EE}" type="presParOf" srcId="{8062255C-DB9A-489A-9B08-BE5407E2D698}" destId="{EC9379E1-1333-46A8-9A93-26A6383FA72F}" srcOrd="1" destOrd="0" presId="urn:microsoft.com/office/officeart/2005/8/layout/orgChart1"/>
    <dgm:cxn modelId="{ED07267A-B4E2-4D97-9C2C-85A1E977D8C0}" type="presParOf" srcId="{EC9379E1-1333-46A8-9A93-26A6383FA72F}" destId="{9DD36D21-7370-4075-A6A6-0B357C81C8B0}" srcOrd="0" destOrd="0" presId="urn:microsoft.com/office/officeart/2005/8/layout/orgChart1"/>
    <dgm:cxn modelId="{9B97D89A-7704-4BA7-891C-6A7ADB5B90DB}" type="presParOf" srcId="{EC9379E1-1333-46A8-9A93-26A6383FA72F}" destId="{E27D6C51-6B23-4263-BB56-9925DCC37139}" srcOrd="1" destOrd="0" presId="urn:microsoft.com/office/officeart/2005/8/layout/orgChart1"/>
    <dgm:cxn modelId="{18C3C308-B530-44BC-BE02-9FD67EECFE0A}" type="presParOf" srcId="{E27D6C51-6B23-4263-BB56-9925DCC37139}" destId="{81F71701-6CCB-45A0-9F66-71B3C07FF8AA}" srcOrd="0" destOrd="0" presId="urn:microsoft.com/office/officeart/2005/8/layout/orgChart1"/>
    <dgm:cxn modelId="{1E1C1D8E-6A61-4B48-B3DF-246387A3C195}" type="presParOf" srcId="{81F71701-6CCB-45A0-9F66-71B3C07FF8AA}" destId="{D5CF3CD5-00CE-4BF0-B923-C3078D5A1FF4}" srcOrd="0" destOrd="0" presId="urn:microsoft.com/office/officeart/2005/8/layout/orgChart1"/>
    <dgm:cxn modelId="{80A5B802-86AB-411B-B9D4-B70EA519B3F8}" type="presParOf" srcId="{81F71701-6CCB-45A0-9F66-71B3C07FF8AA}" destId="{F3F4BC2B-EFDC-4A9A-A722-111E5ACF94EC}" srcOrd="1" destOrd="0" presId="urn:microsoft.com/office/officeart/2005/8/layout/orgChart1"/>
    <dgm:cxn modelId="{AB0FF7EE-9CFC-4702-9560-02D9A5314A73}" type="presParOf" srcId="{E27D6C51-6B23-4263-BB56-9925DCC37139}" destId="{6222A989-5B6E-44B0-831A-76844B39E317}" srcOrd="1" destOrd="0" presId="urn:microsoft.com/office/officeart/2005/8/layout/orgChart1"/>
    <dgm:cxn modelId="{06747B6D-798C-46AC-BD5F-722BB5A00C89}" type="presParOf" srcId="{E27D6C51-6B23-4263-BB56-9925DCC37139}" destId="{C23A1E51-7AB1-4C59-9378-7FE115221E36}" srcOrd="2" destOrd="0" presId="urn:microsoft.com/office/officeart/2005/8/layout/orgChart1"/>
    <dgm:cxn modelId="{D234E908-DF61-42A6-8FCD-8918B8DA862F}" type="presParOf" srcId="{8062255C-DB9A-489A-9B08-BE5407E2D698}" destId="{E8ADFE15-38CD-4363-9AF6-AFDA6CB1A70D}" srcOrd="2" destOrd="0" presId="urn:microsoft.com/office/officeart/2005/8/layout/orgChart1"/>
    <dgm:cxn modelId="{548EC5D3-2D4C-4114-8F0A-A1D63535B282}" type="presParOf" srcId="{63116905-A38C-48C7-A9A2-3FA3821FDE16}" destId="{0777BCF2-BF07-47E9-9E5E-E91BE4444221}" srcOrd="2" destOrd="0" presId="urn:microsoft.com/office/officeart/2005/8/layout/orgChart1"/>
    <dgm:cxn modelId="{1E664D3B-3AA4-4A2A-BF64-8E511C661703}" type="presParOf" srcId="{63116905-A38C-48C7-A9A2-3FA3821FDE16}" destId="{5A9EEA64-7742-4FB6-B46B-12D436AE866C}" srcOrd="3" destOrd="0" presId="urn:microsoft.com/office/officeart/2005/8/layout/orgChart1"/>
    <dgm:cxn modelId="{8C4BAD1A-9596-44E6-9A3F-F6D50399A21B}" type="presParOf" srcId="{5A9EEA64-7742-4FB6-B46B-12D436AE866C}" destId="{F0317652-0B77-45D6-9799-620BC42E0EAA}" srcOrd="0" destOrd="0" presId="urn:microsoft.com/office/officeart/2005/8/layout/orgChart1"/>
    <dgm:cxn modelId="{9C84B3F2-E099-4B03-B692-541AE938C347}" type="presParOf" srcId="{F0317652-0B77-45D6-9799-620BC42E0EAA}" destId="{D2F5DFD3-68B3-4712-AAA7-4E4E37DE41D5}" srcOrd="0" destOrd="0" presId="urn:microsoft.com/office/officeart/2005/8/layout/orgChart1"/>
    <dgm:cxn modelId="{A5509C69-B529-4642-AA1C-317DA41C41FF}" type="presParOf" srcId="{F0317652-0B77-45D6-9799-620BC42E0EAA}" destId="{619DD613-5DCE-4208-B058-7156B7FBE5BD}" srcOrd="1" destOrd="0" presId="urn:microsoft.com/office/officeart/2005/8/layout/orgChart1"/>
    <dgm:cxn modelId="{9ED62346-AD3D-49DA-8EE8-5A98EA6D3869}" type="presParOf" srcId="{5A9EEA64-7742-4FB6-B46B-12D436AE866C}" destId="{70351F80-1AE9-4A7A-825A-19CEFA2A1062}" srcOrd="1" destOrd="0" presId="urn:microsoft.com/office/officeart/2005/8/layout/orgChart1"/>
    <dgm:cxn modelId="{35AECC95-962A-457D-BAB5-D61EA97A7EDC}" type="presParOf" srcId="{70351F80-1AE9-4A7A-825A-19CEFA2A1062}" destId="{FFCDD0D0-6B06-4EDD-A3FB-BA6A75C4F053}" srcOrd="0" destOrd="0" presId="urn:microsoft.com/office/officeart/2005/8/layout/orgChart1"/>
    <dgm:cxn modelId="{5B2B7395-D4F4-4C4F-8F8F-E42B3FC1E596}" type="presParOf" srcId="{70351F80-1AE9-4A7A-825A-19CEFA2A1062}" destId="{B7B26686-785E-425A-8CF5-5FBE11CDAE1D}" srcOrd="1" destOrd="0" presId="urn:microsoft.com/office/officeart/2005/8/layout/orgChart1"/>
    <dgm:cxn modelId="{5956BB03-BA89-48BC-943B-2BC7306C12FD}" type="presParOf" srcId="{B7B26686-785E-425A-8CF5-5FBE11CDAE1D}" destId="{F62AA751-BEB1-40A9-8EF7-FC83C8E523F0}" srcOrd="0" destOrd="0" presId="urn:microsoft.com/office/officeart/2005/8/layout/orgChart1"/>
    <dgm:cxn modelId="{AA3F765C-2CD0-4238-BF1D-F20B89153B93}" type="presParOf" srcId="{F62AA751-BEB1-40A9-8EF7-FC83C8E523F0}" destId="{4E4111BE-52F9-41FD-9233-89B04354F70B}" srcOrd="0" destOrd="0" presId="urn:microsoft.com/office/officeart/2005/8/layout/orgChart1"/>
    <dgm:cxn modelId="{2BA5BA0D-EC40-47FB-8465-6C0E70B99FFD}" type="presParOf" srcId="{F62AA751-BEB1-40A9-8EF7-FC83C8E523F0}" destId="{5A2ED84A-F116-43C3-B4DD-F71ACA9BC083}" srcOrd="1" destOrd="0" presId="urn:microsoft.com/office/officeart/2005/8/layout/orgChart1"/>
    <dgm:cxn modelId="{5C37994F-3997-4A91-AAEF-2B26E2A9C5AB}" type="presParOf" srcId="{B7B26686-785E-425A-8CF5-5FBE11CDAE1D}" destId="{D049DC26-3F1F-45F6-BE21-4D5A991E1720}" srcOrd="1" destOrd="0" presId="urn:microsoft.com/office/officeart/2005/8/layout/orgChart1"/>
    <dgm:cxn modelId="{5ACDE725-A113-4018-9A0B-7FE3DDCD54A2}" type="presParOf" srcId="{B7B26686-785E-425A-8CF5-5FBE11CDAE1D}" destId="{A8E65087-E3A8-40E3-8507-33192D849CF2}" srcOrd="2" destOrd="0" presId="urn:microsoft.com/office/officeart/2005/8/layout/orgChart1"/>
    <dgm:cxn modelId="{123DA0A0-565A-4872-A288-3A9F67677454}" type="presParOf" srcId="{5A9EEA64-7742-4FB6-B46B-12D436AE866C}" destId="{2CA4D4AC-F535-405D-B715-F8A15DEE9734}" srcOrd="2" destOrd="0" presId="urn:microsoft.com/office/officeart/2005/8/layout/orgChart1"/>
    <dgm:cxn modelId="{C1892FB9-A6E5-4889-9B15-F41CB0B2ECC0}" type="presParOf" srcId="{D4C2AE75-2D58-4974-9BE6-85EFE388020F}" destId="{D6764C44-438F-4E26-8771-FBD3236470B9}" srcOrd="2" destOrd="0" presId="urn:microsoft.com/office/officeart/2005/8/layout/orgChart1"/>
    <dgm:cxn modelId="{A63EECAE-DC92-4124-8BC0-207EEA16738D}" type="presParOf" srcId="{403098BC-8A7F-424D-95C8-E51BFF803BAF}" destId="{75901190-44FA-40E7-8C36-1B63B8F8B11D}" srcOrd="2" destOrd="0" presId="urn:microsoft.com/office/officeart/2005/8/layout/orgChart1"/>
    <dgm:cxn modelId="{11B3C343-B912-4E96-A686-A39E888FA578}" type="presParOf" srcId="{B26E0E5E-B56F-4D04-A09D-2367011603A8}" destId="{EEA4F5D5-A561-4025-9A8D-C5F0D0528640}" srcOrd="4" destOrd="0" presId="urn:microsoft.com/office/officeart/2005/8/layout/orgChart1"/>
    <dgm:cxn modelId="{8DEF31FC-2D9A-41EB-B138-B3F693CB09DA}" type="presParOf" srcId="{B26E0E5E-B56F-4D04-A09D-2367011603A8}" destId="{99FDCC44-2067-415A-B714-97C72A29FBE9}" srcOrd="5" destOrd="0" presId="urn:microsoft.com/office/officeart/2005/8/layout/orgChart1"/>
    <dgm:cxn modelId="{ECB858FB-044F-4BEF-80E9-617F3CD3B80F}" type="presParOf" srcId="{99FDCC44-2067-415A-B714-97C72A29FBE9}" destId="{050E43DD-7741-4165-BCFC-D87C27D78D6D}" srcOrd="0" destOrd="0" presId="urn:microsoft.com/office/officeart/2005/8/layout/orgChart1"/>
    <dgm:cxn modelId="{4E13A7C3-8007-4CBD-A856-309686FCDC61}" type="presParOf" srcId="{050E43DD-7741-4165-BCFC-D87C27D78D6D}" destId="{2C3B5D77-E5DB-45F4-8C2E-1AED9CECCA47}" srcOrd="0" destOrd="0" presId="urn:microsoft.com/office/officeart/2005/8/layout/orgChart1"/>
    <dgm:cxn modelId="{A799C9A4-792A-448E-9CC2-131B2CB0A31B}" type="presParOf" srcId="{050E43DD-7741-4165-BCFC-D87C27D78D6D}" destId="{B3CF80D3-F405-4F1F-88DD-E144738EB502}" srcOrd="1" destOrd="0" presId="urn:microsoft.com/office/officeart/2005/8/layout/orgChart1"/>
    <dgm:cxn modelId="{62647CBF-41E6-4A0A-962A-AE3DCC3D2F3E}" type="presParOf" srcId="{99FDCC44-2067-415A-B714-97C72A29FBE9}" destId="{6DDC46AE-E944-4024-9176-38D6204EC032}" srcOrd="1" destOrd="0" presId="urn:microsoft.com/office/officeart/2005/8/layout/orgChart1"/>
    <dgm:cxn modelId="{76B44C76-237D-4AFC-A598-090B01DACC1A}" type="presParOf" srcId="{6DDC46AE-E944-4024-9176-38D6204EC032}" destId="{A56B1F45-550A-4D33-A83C-4A777DD0DB63}" srcOrd="0" destOrd="0" presId="urn:microsoft.com/office/officeart/2005/8/layout/orgChart1"/>
    <dgm:cxn modelId="{8069721D-3819-4E67-AF44-6AB0AEE6ED55}" type="presParOf" srcId="{6DDC46AE-E944-4024-9176-38D6204EC032}" destId="{885DB534-8BDA-4B95-BA80-F4A6FC4F04B0}" srcOrd="1" destOrd="0" presId="urn:microsoft.com/office/officeart/2005/8/layout/orgChart1"/>
    <dgm:cxn modelId="{437606D2-2070-4A4A-8FB4-50EA3A54A50F}" type="presParOf" srcId="{885DB534-8BDA-4B95-BA80-F4A6FC4F04B0}" destId="{A404222C-02C3-4DF8-9CFE-EA7970EA4B36}" srcOrd="0" destOrd="0" presId="urn:microsoft.com/office/officeart/2005/8/layout/orgChart1"/>
    <dgm:cxn modelId="{318C1945-FAE4-406B-9CC1-A51E22E84E17}" type="presParOf" srcId="{A404222C-02C3-4DF8-9CFE-EA7970EA4B36}" destId="{2BAE1478-42EA-4683-B57F-029A6221241F}" srcOrd="0" destOrd="0" presId="urn:microsoft.com/office/officeart/2005/8/layout/orgChart1"/>
    <dgm:cxn modelId="{1008AD2F-5FCF-4149-A97C-B3D601C04AA6}" type="presParOf" srcId="{A404222C-02C3-4DF8-9CFE-EA7970EA4B36}" destId="{1868A09F-9008-4D8F-A4B3-E406FCF0A4A4}" srcOrd="1" destOrd="0" presId="urn:microsoft.com/office/officeart/2005/8/layout/orgChart1"/>
    <dgm:cxn modelId="{53674178-77E5-414A-BFD4-EC9C5C1CDAE2}" type="presParOf" srcId="{885DB534-8BDA-4B95-BA80-F4A6FC4F04B0}" destId="{C75C26CB-F7F2-4106-A5EB-2A80923B9560}" srcOrd="1" destOrd="0" presId="urn:microsoft.com/office/officeart/2005/8/layout/orgChart1"/>
    <dgm:cxn modelId="{0D5A2DBB-24C7-46EF-91CD-B60AF93F2148}" type="presParOf" srcId="{885DB534-8BDA-4B95-BA80-F4A6FC4F04B0}" destId="{93AED95D-FA47-4DB4-A2B0-EEB3F70B62DF}" srcOrd="2" destOrd="0" presId="urn:microsoft.com/office/officeart/2005/8/layout/orgChart1"/>
    <dgm:cxn modelId="{D4E51261-36A6-476D-B21F-8FB932FECD2A}" type="presParOf" srcId="{99FDCC44-2067-415A-B714-97C72A29FBE9}" destId="{44BAB6F9-9847-4A46-8A9D-EBA632301277}" srcOrd="2" destOrd="0" presId="urn:microsoft.com/office/officeart/2005/8/layout/orgChart1"/>
    <dgm:cxn modelId="{6A6CFDA1-C6FB-4D6E-AE1E-39C87A0A4BC9}" type="presParOf" srcId="{D9603135-4083-412C-90A1-0509C9A508F5}" destId="{289DF454-9601-431F-884C-C14F128A686F}"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99FAE3-2F64-4C38-BB2A-28E93C0761E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pt-PT"/>
        </a:p>
      </dgm:t>
    </dgm:pt>
    <dgm:pt modelId="{E889270E-4D1C-4800-9A4F-2B54D9ED015B}">
      <dgm:prSet phldrT="[Texto]" custT="1"/>
      <dgm:spPr/>
      <dgm:t>
        <a:bodyPr/>
        <a:lstStyle/>
        <a:p>
          <a:r>
            <a:rPr lang="pt-PT" sz="900"/>
            <a:t>Parte 3</a:t>
          </a:r>
        </a:p>
        <a:p>
          <a:r>
            <a:rPr lang="pt-PT" sz="900"/>
            <a:t>Questões 11 a 17 </a:t>
          </a:r>
          <a:endParaRPr lang="pt-PT" sz="500"/>
        </a:p>
      </dgm:t>
    </dgm:pt>
    <dgm:pt modelId="{AAD0C20F-807F-4ACB-9B65-D595DF34173C}" type="parTrans" cxnId="{5A89A79F-72A5-4992-A6A1-13C566D4874A}">
      <dgm:prSet/>
      <dgm:spPr/>
      <dgm:t>
        <a:bodyPr/>
        <a:lstStyle/>
        <a:p>
          <a:endParaRPr lang="pt-PT"/>
        </a:p>
      </dgm:t>
    </dgm:pt>
    <dgm:pt modelId="{AEC93F5F-A17A-4F8C-8360-EC248860C826}" type="sibTrans" cxnId="{5A89A79F-72A5-4992-A6A1-13C566D4874A}">
      <dgm:prSet/>
      <dgm:spPr/>
      <dgm:t>
        <a:bodyPr/>
        <a:lstStyle/>
        <a:p>
          <a:endParaRPr lang="pt-PT"/>
        </a:p>
      </dgm:t>
    </dgm:pt>
    <dgm:pt modelId="{4D735617-FFAC-486E-987C-B767B8BE1BEC}">
      <dgm:prSet phldrT="[Texto]"/>
      <dgm:spPr/>
      <dgm:t>
        <a:bodyPr/>
        <a:lstStyle/>
        <a:p>
          <a:r>
            <a:rPr lang="pt-PT"/>
            <a:t>Questionário respondido por Pediatria OU ORL</a:t>
          </a:r>
        </a:p>
      </dgm:t>
    </dgm:pt>
    <dgm:pt modelId="{4029CB89-DC6D-422E-A6E0-6E0C4D6DF8C1}" type="parTrans" cxnId="{5A3F6662-3792-42BA-A158-B3A21015091F}">
      <dgm:prSet/>
      <dgm:spPr/>
      <dgm:t>
        <a:bodyPr/>
        <a:lstStyle/>
        <a:p>
          <a:endParaRPr lang="pt-PT"/>
        </a:p>
      </dgm:t>
    </dgm:pt>
    <dgm:pt modelId="{49E8D36E-A39F-491A-AD67-2B4215794183}" type="sibTrans" cxnId="{5A3F6662-3792-42BA-A158-B3A21015091F}">
      <dgm:prSet/>
      <dgm:spPr/>
      <dgm:t>
        <a:bodyPr/>
        <a:lstStyle/>
        <a:p>
          <a:endParaRPr lang="pt-PT"/>
        </a:p>
      </dgm:t>
    </dgm:pt>
    <dgm:pt modelId="{8FABA01F-4935-439E-9F91-B3EBA59192A3}">
      <dgm:prSet phldrT="[Texto]"/>
      <dgm:spPr/>
      <dgm:t>
        <a:bodyPr/>
        <a:lstStyle/>
        <a:p>
          <a:r>
            <a:rPr lang="pt-PT"/>
            <a:t>Questionário respondido por Pediatria e ORL </a:t>
          </a:r>
        </a:p>
      </dgm:t>
    </dgm:pt>
    <dgm:pt modelId="{0B09D6F8-C615-411D-9C83-6EB15EDDD7A1}" type="parTrans" cxnId="{AD23658E-BA8F-400A-8B44-6D2C348940FD}">
      <dgm:prSet/>
      <dgm:spPr/>
      <dgm:t>
        <a:bodyPr/>
        <a:lstStyle/>
        <a:p>
          <a:endParaRPr lang="pt-PT"/>
        </a:p>
      </dgm:t>
    </dgm:pt>
    <dgm:pt modelId="{ABE80CB1-4BD0-4C45-A310-D6F939DEC326}" type="sibTrans" cxnId="{AD23658E-BA8F-400A-8B44-6D2C348940FD}">
      <dgm:prSet/>
      <dgm:spPr/>
      <dgm:t>
        <a:bodyPr/>
        <a:lstStyle/>
        <a:p>
          <a:endParaRPr lang="pt-PT"/>
        </a:p>
      </dgm:t>
    </dgm:pt>
    <dgm:pt modelId="{94089DEA-F1DC-43E5-9934-4FABB85FC62C}">
      <dgm:prSet/>
      <dgm:spPr/>
      <dgm:t>
        <a:bodyPr/>
        <a:lstStyle/>
        <a:p>
          <a:r>
            <a:rPr lang="pt-PT"/>
            <a:t>Pediatria SEM seguimento todas as crianças com DA</a:t>
          </a:r>
        </a:p>
      </dgm:t>
    </dgm:pt>
    <dgm:pt modelId="{41F0F6E2-7629-417F-B008-7D5576E5AD10}" type="parTrans" cxnId="{3089C78B-F132-436E-9774-85CA8E1F3A4C}">
      <dgm:prSet/>
      <dgm:spPr/>
      <dgm:t>
        <a:bodyPr/>
        <a:lstStyle/>
        <a:p>
          <a:endParaRPr lang="pt-PT"/>
        </a:p>
      </dgm:t>
    </dgm:pt>
    <dgm:pt modelId="{3E11CE0A-4862-4130-B041-87B6EED96A62}" type="sibTrans" cxnId="{3089C78B-F132-436E-9774-85CA8E1F3A4C}">
      <dgm:prSet/>
      <dgm:spPr/>
      <dgm:t>
        <a:bodyPr/>
        <a:lstStyle/>
        <a:p>
          <a:endParaRPr lang="pt-PT"/>
        </a:p>
      </dgm:t>
    </dgm:pt>
    <dgm:pt modelId="{2A7FCCF2-7E27-4007-85E7-14CE3702B282}">
      <dgm:prSet/>
      <dgm:spPr/>
      <dgm:t>
        <a:bodyPr/>
        <a:lstStyle/>
        <a:p>
          <a:r>
            <a:rPr lang="pt-PT"/>
            <a:t>ES excluída da Parte 3 do estudo</a:t>
          </a:r>
        </a:p>
      </dgm:t>
    </dgm:pt>
    <dgm:pt modelId="{6C328ECA-181F-4AC9-B865-71747D89CEBE}" type="parTrans" cxnId="{0112DD5B-7561-492C-BEC1-B46BCE0AE759}">
      <dgm:prSet/>
      <dgm:spPr/>
      <dgm:t>
        <a:bodyPr/>
        <a:lstStyle/>
        <a:p>
          <a:endParaRPr lang="pt-PT"/>
        </a:p>
      </dgm:t>
    </dgm:pt>
    <dgm:pt modelId="{C3FD5C32-C04A-4303-B1BC-E3CF5A784F80}" type="sibTrans" cxnId="{0112DD5B-7561-492C-BEC1-B46BCE0AE759}">
      <dgm:prSet/>
      <dgm:spPr/>
      <dgm:t>
        <a:bodyPr/>
        <a:lstStyle/>
        <a:p>
          <a:endParaRPr lang="pt-PT"/>
        </a:p>
      </dgm:t>
    </dgm:pt>
    <dgm:pt modelId="{A283C8E0-6CD0-4EF3-8734-F01C9B7E647A}">
      <dgm:prSet/>
      <dgm:spPr/>
      <dgm:t>
        <a:bodyPr/>
        <a:lstStyle/>
        <a:p>
          <a:r>
            <a:rPr lang="pt-PT"/>
            <a:t>Pediatria COM seguimento de todas as crianças com DA</a:t>
          </a:r>
        </a:p>
      </dgm:t>
    </dgm:pt>
    <dgm:pt modelId="{1A56E880-1CC9-4604-A0A5-CA13D4CF5712}" type="parTrans" cxnId="{5EACE336-5510-46B0-AE81-93AD97C6BF7F}">
      <dgm:prSet/>
      <dgm:spPr/>
      <dgm:t>
        <a:bodyPr/>
        <a:lstStyle/>
        <a:p>
          <a:endParaRPr lang="pt-PT"/>
        </a:p>
      </dgm:t>
    </dgm:pt>
    <dgm:pt modelId="{3CCDD1D5-5F47-4868-8741-DFE9B38FD671}" type="sibTrans" cxnId="{5EACE336-5510-46B0-AE81-93AD97C6BF7F}">
      <dgm:prSet/>
      <dgm:spPr/>
      <dgm:t>
        <a:bodyPr/>
        <a:lstStyle/>
        <a:p>
          <a:endParaRPr lang="pt-PT"/>
        </a:p>
      </dgm:t>
    </dgm:pt>
    <dgm:pt modelId="{AF629C2C-0A07-4F45-A082-A74F6FC1BF25}">
      <dgm:prSet/>
      <dgm:spPr/>
      <dgm:t>
        <a:bodyPr/>
        <a:lstStyle/>
        <a:p>
          <a:r>
            <a:rPr lang="pt-PT"/>
            <a:t>ES incluída no estudo</a:t>
          </a:r>
        </a:p>
      </dgm:t>
    </dgm:pt>
    <dgm:pt modelId="{57C67964-8008-40C4-9769-9A2601A580F8}" type="parTrans" cxnId="{D2012BE5-17B7-49C4-8922-7DBC1A16FF8B}">
      <dgm:prSet/>
      <dgm:spPr/>
      <dgm:t>
        <a:bodyPr/>
        <a:lstStyle/>
        <a:p>
          <a:endParaRPr lang="pt-PT"/>
        </a:p>
      </dgm:t>
    </dgm:pt>
    <dgm:pt modelId="{1EB6F540-E688-4128-8768-57B50B733906}" type="sibTrans" cxnId="{D2012BE5-17B7-49C4-8922-7DBC1A16FF8B}">
      <dgm:prSet/>
      <dgm:spPr/>
      <dgm:t>
        <a:bodyPr/>
        <a:lstStyle/>
        <a:p>
          <a:endParaRPr lang="pt-PT"/>
        </a:p>
      </dgm:t>
    </dgm:pt>
    <dgm:pt modelId="{F371C048-65F9-4A0F-A6C2-F662FBACA70E}">
      <dgm:prSet/>
      <dgm:spPr/>
      <dgm:t>
        <a:bodyPr/>
        <a:lstStyle/>
        <a:p>
          <a:r>
            <a:rPr lang="pt-PT"/>
            <a:t>ORL</a:t>
          </a:r>
        </a:p>
      </dgm:t>
    </dgm:pt>
    <dgm:pt modelId="{2AD54563-01BB-43E5-84E8-37EC46185639}" type="parTrans" cxnId="{52E5EC46-EC04-4B68-BE87-F44E34D2E4B4}">
      <dgm:prSet/>
      <dgm:spPr/>
      <dgm:t>
        <a:bodyPr/>
        <a:lstStyle/>
        <a:p>
          <a:endParaRPr lang="pt-PT"/>
        </a:p>
      </dgm:t>
    </dgm:pt>
    <dgm:pt modelId="{784DA2D3-98F6-49C3-A761-6209D298AC5D}" type="sibTrans" cxnId="{52E5EC46-EC04-4B68-BE87-F44E34D2E4B4}">
      <dgm:prSet/>
      <dgm:spPr/>
      <dgm:t>
        <a:bodyPr/>
        <a:lstStyle/>
        <a:p>
          <a:endParaRPr lang="pt-PT"/>
        </a:p>
      </dgm:t>
    </dgm:pt>
    <dgm:pt modelId="{69876056-D494-4325-AC56-16A809FE46C4}">
      <dgm:prSet/>
      <dgm:spPr/>
      <dgm:t>
        <a:bodyPr/>
        <a:lstStyle/>
        <a:p>
          <a:r>
            <a:rPr lang="pt-PT"/>
            <a:t>ES incluída na Parte 3 do estudo</a:t>
          </a:r>
        </a:p>
      </dgm:t>
    </dgm:pt>
    <dgm:pt modelId="{F40DC049-3B5D-4BC6-A1F3-A2B3A57F15A8}" type="parTrans" cxnId="{2459E530-CF69-401F-B869-E5D04C858FCE}">
      <dgm:prSet/>
      <dgm:spPr/>
      <dgm:t>
        <a:bodyPr/>
        <a:lstStyle/>
        <a:p>
          <a:endParaRPr lang="pt-PT"/>
        </a:p>
      </dgm:t>
    </dgm:pt>
    <dgm:pt modelId="{94633E91-B755-4089-ADCE-8F3EBC34A665}" type="sibTrans" cxnId="{2459E530-CF69-401F-B869-E5D04C858FCE}">
      <dgm:prSet/>
      <dgm:spPr/>
      <dgm:t>
        <a:bodyPr/>
        <a:lstStyle/>
        <a:p>
          <a:endParaRPr lang="pt-PT"/>
        </a:p>
      </dgm:t>
    </dgm:pt>
    <dgm:pt modelId="{7A21244B-CBE6-4411-8911-B852E9556C1F}">
      <dgm:prSet/>
      <dgm:spPr/>
      <dgm:t>
        <a:bodyPr/>
        <a:lstStyle/>
        <a:p>
          <a:r>
            <a:rPr lang="pt-PT"/>
            <a:t>Respostas complementares</a:t>
          </a:r>
          <a:r>
            <a:rPr lang="pt-PT">
              <a:latin typeface="Mistral" panose="03090702030407020403" pitchFamily="66" charset="0"/>
            </a:rPr>
            <a:t>◊</a:t>
          </a:r>
          <a:endParaRPr lang="pt-PT"/>
        </a:p>
      </dgm:t>
    </dgm:pt>
    <dgm:pt modelId="{38691B4A-756F-4181-A4E8-F2928462EBFE}" type="parTrans" cxnId="{55AE081A-9747-4FB3-BB1D-322B519015B8}">
      <dgm:prSet/>
      <dgm:spPr/>
      <dgm:t>
        <a:bodyPr/>
        <a:lstStyle/>
        <a:p>
          <a:endParaRPr lang="pt-PT"/>
        </a:p>
      </dgm:t>
    </dgm:pt>
    <dgm:pt modelId="{A3B0AFD6-703D-42CD-9979-F068476D605D}" type="sibTrans" cxnId="{55AE081A-9747-4FB3-BB1D-322B519015B8}">
      <dgm:prSet/>
      <dgm:spPr/>
      <dgm:t>
        <a:bodyPr/>
        <a:lstStyle/>
        <a:p>
          <a:endParaRPr lang="pt-PT"/>
        </a:p>
      </dgm:t>
    </dgm:pt>
    <dgm:pt modelId="{A7EE352F-84B4-4DB0-B7DF-E7C094DEC1F8}">
      <dgm:prSet/>
      <dgm:spPr/>
      <dgm:t>
        <a:bodyPr/>
        <a:lstStyle/>
        <a:p>
          <a:r>
            <a:rPr lang="pt-PT"/>
            <a:t>A resposta que indica o seguimento é a resposta validada/final</a:t>
          </a:r>
        </a:p>
      </dgm:t>
    </dgm:pt>
    <dgm:pt modelId="{CE3AAA04-8A7C-4AD7-AF13-7484FA35B10A}" type="parTrans" cxnId="{2D27F15A-8DFE-42ED-96EF-B4A3B444746A}">
      <dgm:prSet/>
      <dgm:spPr/>
      <dgm:t>
        <a:bodyPr/>
        <a:lstStyle/>
        <a:p>
          <a:endParaRPr lang="pt-PT"/>
        </a:p>
      </dgm:t>
    </dgm:pt>
    <dgm:pt modelId="{7E4F8992-B7E0-4271-A0E2-28FD7F06B453}" type="sibTrans" cxnId="{2D27F15A-8DFE-42ED-96EF-B4A3B444746A}">
      <dgm:prSet/>
      <dgm:spPr/>
      <dgm:t>
        <a:bodyPr/>
        <a:lstStyle/>
        <a:p>
          <a:endParaRPr lang="pt-PT"/>
        </a:p>
      </dgm:t>
    </dgm:pt>
    <dgm:pt modelId="{71BC60B7-7220-49E0-8E74-6E61F428919F}">
      <dgm:prSet/>
      <dgm:spPr/>
      <dgm:t>
        <a:bodyPr/>
        <a:lstStyle/>
        <a:p>
          <a:r>
            <a:rPr lang="pt-PT"/>
            <a:t>Respostas discordantes</a:t>
          </a:r>
        </a:p>
      </dgm:t>
    </dgm:pt>
    <dgm:pt modelId="{549F9D6C-BD1A-45F8-B431-0ED41B6B7B5D}" type="parTrans" cxnId="{EAC15BE8-CDA2-430B-B54F-DE40C5B102ED}">
      <dgm:prSet/>
      <dgm:spPr/>
      <dgm:t>
        <a:bodyPr/>
        <a:lstStyle/>
        <a:p>
          <a:endParaRPr lang="pt-PT"/>
        </a:p>
      </dgm:t>
    </dgm:pt>
    <dgm:pt modelId="{E242E66D-F8C3-4507-BBB8-174C00CF9477}" type="sibTrans" cxnId="{EAC15BE8-CDA2-430B-B54F-DE40C5B102ED}">
      <dgm:prSet/>
      <dgm:spPr/>
      <dgm:t>
        <a:bodyPr/>
        <a:lstStyle/>
        <a:p>
          <a:endParaRPr lang="pt-PT"/>
        </a:p>
      </dgm:t>
    </dgm:pt>
    <dgm:pt modelId="{F3EAF108-AA60-477D-B28E-FAC6A5E8BAE0}">
      <dgm:prSet/>
      <dgm:spPr/>
      <dgm:t>
        <a:bodyPr/>
        <a:lstStyle/>
        <a:p>
          <a:r>
            <a:rPr lang="pt-PT"/>
            <a:t>Pediatria SEM seguimento todas as crianças com DA</a:t>
          </a:r>
        </a:p>
      </dgm:t>
    </dgm:pt>
    <dgm:pt modelId="{FAE08077-1742-4E7E-8FFE-17FF563215A3}" type="parTrans" cxnId="{1785C36D-B0BF-4E0F-8018-0B8B5EE7663C}">
      <dgm:prSet/>
      <dgm:spPr/>
      <dgm:t>
        <a:bodyPr/>
        <a:lstStyle/>
        <a:p>
          <a:endParaRPr lang="pt-PT"/>
        </a:p>
      </dgm:t>
    </dgm:pt>
    <dgm:pt modelId="{32234E73-3C74-45B2-98D3-25D651D9CDA8}" type="sibTrans" cxnId="{1785C36D-B0BF-4E0F-8018-0B8B5EE7663C}">
      <dgm:prSet/>
      <dgm:spPr/>
      <dgm:t>
        <a:bodyPr/>
        <a:lstStyle/>
        <a:p>
          <a:endParaRPr lang="pt-PT"/>
        </a:p>
      </dgm:t>
    </dgm:pt>
    <dgm:pt modelId="{A3E66E09-4CC9-4AE8-8BAD-C31A1F7486B1}">
      <dgm:prSet/>
      <dgm:spPr/>
      <dgm:t>
        <a:bodyPr/>
        <a:lstStyle/>
        <a:p>
          <a:r>
            <a:rPr lang="pt-PT"/>
            <a:t> Resposta  validada/final é a de ORL</a:t>
          </a:r>
        </a:p>
      </dgm:t>
    </dgm:pt>
    <dgm:pt modelId="{58BFE732-BD9C-4FE3-8253-C77ED2287DFF}" type="parTrans" cxnId="{7C49A4BE-CF5C-48E4-92E5-0FD86940915B}">
      <dgm:prSet/>
      <dgm:spPr/>
      <dgm:t>
        <a:bodyPr/>
        <a:lstStyle/>
        <a:p>
          <a:endParaRPr lang="pt-PT"/>
        </a:p>
      </dgm:t>
    </dgm:pt>
    <dgm:pt modelId="{5334BCA3-DB4E-40EB-BFE1-26E82356492E}" type="sibTrans" cxnId="{7C49A4BE-CF5C-48E4-92E5-0FD86940915B}">
      <dgm:prSet/>
      <dgm:spPr/>
      <dgm:t>
        <a:bodyPr/>
        <a:lstStyle/>
        <a:p>
          <a:endParaRPr lang="pt-PT"/>
        </a:p>
      </dgm:t>
    </dgm:pt>
    <dgm:pt modelId="{546B75A0-9CB1-4B63-97C5-70BAE09E8094}">
      <dgm:prSet/>
      <dgm:spPr/>
      <dgm:t>
        <a:bodyPr/>
        <a:lstStyle/>
        <a:p>
          <a:r>
            <a:rPr lang="pt-PT"/>
            <a:t>Pediatria COM seguimento todas as crianças com DA</a:t>
          </a:r>
        </a:p>
      </dgm:t>
    </dgm:pt>
    <dgm:pt modelId="{749B98D9-3181-4E42-9D61-3FD79FDF7FC9}" type="parTrans" cxnId="{5E97D2F2-D63B-4AE2-B6FB-00293EC9D19D}">
      <dgm:prSet/>
      <dgm:spPr/>
      <dgm:t>
        <a:bodyPr/>
        <a:lstStyle/>
        <a:p>
          <a:endParaRPr lang="pt-PT"/>
        </a:p>
      </dgm:t>
    </dgm:pt>
    <dgm:pt modelId="{1E6F09E4-8411-4619-9E3B-6EA3FF578CF0}" type="sibTrans" cxnId="{5E97D2F2-D63B-4AE2-B6FB-00293EC9D19D}">
      <dgm:prSet/>
      <dgm:spPr/>
      <dgm:t>
        <a:bodyPr/>
        <a:lstStyle/>
        <a:p>
          <a:endParaRPr lang="pt-PT"/>
        </a:p>
      </dgm:t>
    </dgm:pt>
    <dgm:pt modelId="{5D392D32-1402-4B53-963E-C7ADADE88DAA}">
      <dgm:prSet/>
      <dgm:spPr/>
      <dgm:t>
        <a:bodyPr/>
        <a:lstStyle/>
        <a:p>
          <a:r>
            <a:rPr lang="pt-PT"/>
            <a:t>ES excluída da Parte 3 do estudo</a:t>
          </a:r>
        </a:p>
      </dgm:t>
    </dgm:pt>
    <dgm:pt modelId="{9F1472FD-F727-412A-B3DC-3824EBDEF6A3}" type="parTrans" cxnId="{BC78371A-6A12-45F6-BE50-1308AA4E24B8}">
      <dgm:prSet/>
      <dgm:spPr/>
      <dgm:t>
        <a:bodyPr/>
        <a:lstStyle/>
        <a:p>
          <a:endParaRPr lang="pt-PT"/>
        </a:p>
      </dgm:t>
    </dgm:pt>
    <dgm:pt modelId="{16B65D93-5E3E-42A4-B366-4D6EDD91FABF}" type="sibTrans" cxnId="{BC78371A-6A12-45F6-BE50-1308AA4E24B8}">
      <dgm:prSet/>
      <dgm:spPr/>
      <dgm:t>
        <a:bodyPr/>
        <a:lstStyle/>
        <a:p>
          <a:endParaRPr lang="pt-PT"/>
        </a:p>
      </dgm:t>
    </dgm:pt>
    <dgm:pt modelId="{4F0BDD9E-ACA9-4D7E-95AC-3710759E1ECF}">
      <dgm:prSet/>
      <dgm:spPr/>
      <dgm:t>
        <a:bodyPr/>
        <a:lstStyle/>
        <a:p>
          <a:r>
            <a:rPr lang="pt-PT"/>
            <a:t>Questionário respondido por H nível 1/2 e H nível 3 que recebe todas as crianças com FR e DA do Hospital nível 1/2</a:t>
          </a:r>
        </a:p>
      </dgm:t>
    </dgm:pt>
    <dgm:pt modelId="{213D5A28-E82B-403A-AB4C-91EFEE2B6F43}" type="parTrans" cxnId="{DDC6C5E3-1734-482B-A145-EDD83E5111E7}">
      <dgm:prSet/>
      <dgm:spPr/>
      <dgm:t>
        <a:bodyPr/>
        <a:lstStyle/>
        <a:p>
          <a:endParaRPr lang="pt-PT"/>
        </a:p>
      </dgm:t>
    </dgm:pt>
    <dgm:pt modelId="{53DD36A8-3A3B-43F2-A1BB-DE5CB027DC79}" type="sibTrans" cxnId="{DDC6C5E3-1734-482B-A145-EDD83E5111E7}">
      <dgm:prSet/>
      <dgm:spPr/>
      <dgm:t>
        <a:bodyPr/>
        <a:lstStyle/>
        <a:p>
          <a:endParaRPr lang="pt-PT"/>
        </a:p>
      </dgm:t>
    </dgm:pt>
    <dgm:pt modelId="{23A9844B-E2F1-4624-B51D-EAC5141C1030}">
      <dgm:prSet/>
      <dgm:spPr/>
      <dgm:t>
        <a:bodyPr/>
        <a:lstStyle/>
        <a:p>
          <a:r>
            <a:rPr lang="pt-PT"/>
            <a:t>Resposta válidada/final é a do Hospital nível 3</a:t>
          </a:r>
        </a:p>
      </dgm:t>
    </dgm:pt>
    <dgm:pt modelId="{C50D1307-A175-410E-8030-545DEDE7EF45}" type="parTrans" cxnId="{BB0EAAB8-7184-4843-8A99-00DF691F389B}">
      <dgm:prSet/>
      <dgm:spPr/>
      <dgm:t>
        <a:bodyPr/>
        <a:lstStyle/>
        <a:p>
          <a:endParaRPr lang="pt-PT"/>
        </a:p>
      </dgm:t>
    </dgm:pt>
    <dgm:pt modelId="{B86B3C0F-D275-403A-90DD-9FEF07C4C5F3}" type="sibTrans" cxnId="{BB0EAAB8-7184-4843-8A99-00DF691F389B}">
      <dgm:prSet/>
      <dgm:spPr/>
      <dgm:t>
        <a:bodyPr/>
        <a:lstStyle/>
        <a:p>
          <a:endParaRPr lang="pt-PT"/>
        </a:p>
      </dgm:t>
    </dgm:pt>
    <dgm:pt modelId="{941C4F3C-6969-4C37-895F-76ECBDA1A527}" type="pres">
      <dgm:prSet presAssocID="{B099FAE3-2F64-4C38-BB2A-28E93C0761E2}" presName="hierChild1" presStyleCnt="0">
        <dgm:presLayoutVars>
          <dgm:orgChart val="1"/>
          <dgm:chPref val="1"/>
          <dgm:dir/>
          <dgm:animOne val="branch"/>
          <dgm:animLvl val="lvl"/>
          <dgm:resizeHandles/>
        </dgm:presLayoutVars>
      </dgm:prSet>
      <dgm:spPr/>
    </dgm:pt>
    <dgm:pt modelId="{4F70C8C8-241C-4D23-8EF8-2ECF4868B7BB}" type="pres">
      <dgm:prSet presAssocID="{E889270E-4D1C-4800-9A4F-2B54D9ED015B}" presName="hierRoot1" presStyleCnt="0">
        <dgm:presLayoutVars>
          <dgm:hierBranch val="init"/>
        </dgm:presLayoutVars>
      </dgm:prSet>
      <dgm:spPr/>
    </dgm:pt>
    <dgm:pt modelId="{E1443A1B-ECD9-4303-8926-B6FCC6FEC0DA}" type="pres">
      <dgm:prSet presAssocID="{E889270E-4D1C-4800-9A4F-2B54D9ED015B}" presName="rootComposite1" presStyleCnt="0"/>
      <dgm:spPr/>
    </dgm:pt>
    <dgm:pt modelId="{6E5824BC-2E5F-4DE3-90C4-2609077DF71F}" type="pres">
      <dgm:prSet presAssocID="{E889270E-4D1C-4800-9A4F-2B54D9ED015B}" presName="rootText1" presStyleLbl="node0" presStyleIdx="0" presStyleCnt="1" custScaleX="176497" custScaleY="165146" custLinFactNeighborX="26926" custLinFactNeighborY="-70858">
        <dgm:presLayoutVars>
          <dgm:chPref val="3"/>
        </dgm:presLayoutVars>
      </dgm:prSet>
      <dgm:spPr/>
    </dgm:pt>
    <dgm:pt modelId="{B44AAB1C-E798-4BCF-8FC2-BEF57DBF12B9}" type="pres">
      <dgm:prSet presAssocID="{E889270E-4D1C-4800-9A4F-2B54D9ED015B}" presName="rootConnector1" presStyleLbl="node1" presStyleIdx="0" presStyleCnt="0"/>
      <dgm:spPr/>
    </dgm:pt>
    <dgm:pt modelId="{A2F352DD-72A1-4DF8-8F28-1CAC914BCBCA}" type="pres">
      <dgm:prSet presAssocID="{E889270E-4D1C-4800-9A4F-2B54D9ED015B}" presName="hierChild2" presStyleCnt="0"/>
      <dgm:spPr/>
    </dgm:pt>
    <dgm:pt modelId="{9205BDC7-2432-4715-B551-79EA57DA2038}" type="pres">
      <dgm:prSet presAssocID="{4029CB89-DC6D-422E-A6E0-6E0C4D6DF8C1}" presName="Name37" presStyleLbl="parChTrans1D2" presStyleIdx="0" presStyleCnt="3"/>
      <dgm:spPr/>
    </dgm:pt>
    <dgm:pt modelId="{034E578A-72D1-4311-A882-4D0C872474AC}" type="pres">
      <dgm:prSet presAssocID="{4D735617-FFAC-486E-987C-B767B8BE1BEC}" presName="hierRoot2" presStyleCnt="0">
        <dgm:presLayoutVars>
          <dgm:hierBranch val="init"/>
        </dgm:presLayoutVars>
      </dgm:prSet>
      <dgm:spPr/>
    </dgm:pt>
    <dgm:pt modelId="{27F39D0A-0A6E-4CC6-A6B4-D376A015622A}" type="pres">
      <dgm:prSet presAssocID="{4D735617-FFAC-486E-987C-B767B8BE1BEC}" presName="rootComposite" presStyleCnt="0"/>
      <dgm:spPr/>
    </dgm:pt>
    <dgm:pt modelId="{837527C9-B8B9-4D5D-A48A-FB3560E86600}" type="pres">
      <dgm:prSet presAssocID="{4D735617-FFAC-486E-987C-B767B8BE1BEC}" presName="rootText" presStyleLbl="node2" presStyleIdx="0" presStyleCnt="3" custScaleX="270515">
        <dgm:presLayoutVars>
          <dgm:chPref val="3"/>
        </dgm:presLayoutVars>
      </dgm:prSet>
      <dgm:spPr/>
    </dgm:pt>
    <dgm:pt modelId="{9BDC3A2F-6786-487F-A87A-39B71BA11BA1}" type="pres">
      <dgm:prSet presAssocID="{4D735617-FFAC-486E-987C-B767B8BE1BEC}" presName="rootConnector" presStyleLbl="node2" presStyleIdx="0" presStyleCnt="3"/>
      <dgm:spPr/>
    </dgm:pt>
    <dgm:pt modelId="{860EF540-A6CC-4BDE-ACBA-3C2AB6C496AB}" type="pres">
      <dgm:prSet presAssocID="{4D735617-FFAC-486E-987C-B767B8BE1BEC}" presName="hierChild4" presStyleCnt="0"/>
      <dgm:spPr/>
    </dgm:pt>
    <dgm:pt modelId="{04AEAFFE-5FF4-45AF-B8F1-587C1D2BD396}" type="pres">
      <dgm:prSet presAssocID="{41F0F6E2-7629-417F-B008-7D5576E5AD10}" presName="Name37" presStyleLbl="parChTrans1D3" presStyleIdx="0" presStyleCnt="6"/>
      <dgm:spPr/>
    </dgm:pt>
    <dgm:pt modelId="{EB3930A2-620E-4DF4-B765-2A935507F737}" type="pres">
      <dgm:prSet presAssocID="{94089DEA-F1DC-43E5-9934-4FABB85FC62C}" presName="hierRoot2" presStyleCnt="0">
        <dgm:presLayoutVars>
          <dgm:hierBranch val="init"/>
        </dgm:presLayoutVars>
      </dgm:prSet>
      <dgm:spPr/>
    </dgm:pt>
    <dgm:pt modelId="{27F73B28-2A03-4C37-9883-CD8AE82D8A2F}" type="pres">
      <dgm:prSet presAssocID="{94089DEA-F1DC-43E5-9934-4FABB85FC62C}" presName="rootComposite" presStyleCnt="0"/>
      <dgm:spPr/>
    </dgm:pt>
    <dgm:pt modelId="{B198C586-BFE1-4271-AFFF-C0AAC96C013C}" type="pres">
      <dgm:prSet presAssocID="{94089DEA-F1DC-43E5-9934-4FABB85FC62C}" presName="rootText" presStyleLbl="node3" presStyleIdx="0" presStyleCnt="6" custScaleX="125395">
        <dgm:presLayoutVars>
          <dgm:chPref val="3"/>
        </dgm:presLayoutVars>
      </dgm:prSet>
      <dgm:spPr/>
    </dgm:pt>
    <dgm:pt modelId="{304B5BD6-9EA5-41C8-ACCA-0858BB9B9885}" type="pres">
      <dgm:prSet presAssocID="{94089DEA-F1DC-43E5-9934-4FABB85FC62C}" presName="rootConnector" presStyleLbl="node3" presStyleIdx="0" presStyleCnt="6"/>
      <dgm:spPr/>
    </dgm:pt>
    <dgm:pt modelId="{EC2B6456-E52B-40C9-A5F4-08060D793CF3}" type="pres">
      <dgm:prSet presAssocID="{94089DEA-F1DC-43E5-9934-4FABB85FC62C}" presName="hierChild4" presStyleCnt="0"/>
      <dgm:spPr/>
    </dgm:pt>
    <dgm:pt modelId="{044C5BEA-8CBC-42A7-ABDD-7D2F1B342C58}" type="pres">
      <dgm:prSet presAssocID="{6C328ECA-181F-4AC9-B865-71747D89CEBE}" presName="Name37" presStyleLbl="parChTrans1D4" presStyleIdx="0" presStyleCnt="8"/>
      <dgm:spPr/>
    </dgm:pt>
    <dgm:pt modelId="{E5151956-6F75-4008-8957-3DC5276737BE}" type="pres">
      <dgm:prSet presAssocID="{2A7FCCF2-7E27-4007-85E7-14CE3702B282}" presName="hierRoot2" presStyleCnt="0">
        <dgm:presLayoutVars>
          <dgm:hierBranch val="init"/>
        </dgm:presLayoutVars>
      </dgm:prSet>
      <dgm:spPr/>
    </dgm:pt>
    <dgm:pt modelId="{6A956CA5-341A-4CB5-9CA5-24E742E66B80}" type="pres">
      <dgm:prSet presAssocID="{2A7FCCF2-7E27-4007-85E7-14CE3702B282}" presName="rootComposite" presStyleCnt="0"/>
      <dgm:spPr/>
    </dgm:pt>
    <dgm:pt modelId="{FB78D74F-BDC8-482B-8A78-EEB470413248}" type="pres">
      <dgm:prSet presAssocID="{2A7FCCF2-7E27-4007-85E7-14CE3702B282}" presName="rootText" presStyleLbl="node4" presStyleIdx="0" presStyleCnt="8">
        <dgm:presLayoutVars>
          <dgm:chPref val="3"/>
        </dgm:presLayoutVars>
      </dgm:prSet>
      <dgm:spPr/>
    </dgm:pt>
    <dgm:pt modelId="{6CE10F62-B9DA-4B71-AA11-4F5B74C9D37F}" type="pres">
      <dgm:prSet presAssocID="{2A7FCCF2-7E27-4007-85E7-14CE3702B282}" presName="rootConnector" presStyleLbl="node4" presStyleIdx="0" presStyleCnt="8"/>
      <dgm:spPr/>
    </dgm:pt>
    <dgm:pt modelId="{7B183E92-6562-45C4-A2A0-E03DF7A0DBB3}" type="pres">
      <dgm:prSet presAssocID="{2A7FCCF2-7E27-4007-85E7-14CE3702B282}" presName="hierChild4" presStyleCnt="0"/>
      <dgm:spPr/>
    </dgm:pt>
    <dgm:pt modelId="{41EAA7D9-CF3D-4843-BAA8-6151706825D6}" type="pres">
      <dgm:prSet presAssocID="{2A7FCCF2-7E27-4007-85E7-14CE3702B282}" presName="hierChild5" presStyleCnt="0"/>
      <dgm:spPr/>
    </dgm:pt>
    <dgm:pt modelId="{D2E94054-4EA2-41B2-A09D-D666A11C0CD8}" type="pres">
      <dgm:prSet presAssocID="{94089DEA-F1DC-43E5-9934-4FABB85FC62C}" presName="hierChild5" presStyleCnt="0"/>
      <dgm:spPr/>
    </dgm:pt>
    <dgm:pt modelId="{1FF1CFB8-A3A9-4468-873F-E9C0D63C7E7C}" type="pres">
      <dgm:prSet presAssocID="{1A56E880-1CC9-4604-A0A5-CA13D4CF5712}" presName="Name37" presStyleLbl="parChTrans1D3" presStyleIdx="1" presStyleCnt="6"/>
      <dgm:spPr/>
    </dgm:pt>
    <dgm:pt modelId="{CF083760-EF6E-42AB-A733-CEB068AEFDC5}" type="pres">
      <dgm:prSet presAssocID="{A283C8E0-6CD0-4EF3-8734-F01C9B7E647A}" presName="hierRoot2" presStyleCnt="0">
        <dgm:presLayoutVars>
          <dgm:hierBranch val="init"/>
        </dgm:presLayoutVars>
      </dgm:prSet>
      <dgm:spPr/>
    </dgm:pt>
    <dgm:pt modelId="{EC2A77D7-8D82-49EE-99AA-7DFEC6B17453}" type="pres">
      <dgm:prSet presAssocID="{A283C8E0-6CD0-4EF3-8734-F01C9B7E647A}" presName="rootComposite" presStyleCnt="0"/>
      <dgm:spPr/>
    </dgm:pt>
    <dgm:pt modelId="{22BB5FDA-47D7-4C0F-A5B4-1020A1B743B1}" type="pres">
      <dgm:prSet presAssocID="{A283C8E0-6CD0-4EF3-8734-F01C9B7E647A}" presName="rootText" presStyleLbl="node3" presStyleIdx="1" presStyleCnt="6" custScaleX="122988">
        <dgm:presLayoutVars>
          <dgm:chPref val="3"/>
        </dgm:presLayoutVars>
      </dgm:prSet>
      <dgm:spPr/>
    </dgm:pt>
    <dgm:pt modelId="{32E1AD13-F6C8-413A-B4FC-058A8440C39C}" type="pres">
      <dgm:prSet presAssocID="{A283C8E0-6CD0-4EF3-8734-F01C9B7E647A}" presName="rootConnector" presStyleLbl="node3" presStyleIdx="1" presStyleCnt="6"/>
      <dgm:spPr/>
    </dgm:pt>
    <dgm:pt modelId="{5C8E73A3-99F7-4CC3-A422-DFC75E724F80}" type="pres">
      <dgm:prSet presAssocID="{A283C8E0-6CD0-4EF3-8734-F01C9B7E647A}" presName="hierChild4" presStyleCnt="0"/>
      <dgm:spPr/>
    </dgm:pt>
    <dgm:pt modelId="{E66A614E-FB54-4AED-AB26-3651DAFA96D6}" type="pres">
      <dgm:prSet presAssocID="{57C67964-8008-40C4-9769-9A2601A580F8}" presName="Name37" presStyleLbl="parChTrans1D4" presStyleIdx="1" presStyleCnt="8"/>
      <dgm:spPr/>
    </dgm:pt>
    <dgm:pt modelId="{85CA30B7-F067-44C5-A6E7-3A363316DBE7}" type="pres">
      <dgm:prSet presAssocID="{AF629C2C-0A07-4F45-A082-A74F6FC1BF25}" presName="hierRoot2" presStyleCnt="0">
        <dgm:presLayoutVars>
          <dgm:hierBranch val="init"/>
        </dgm:presLayoutVars>
      </dgm:prSet>
      <dgm:spPr/>
    </dgm:pt>
    <dgm:pt modelId="{724A5550-21B1-4114-ACAB-E6A8ADDE3D69}" type="pres">
      <dgm:prSet presAssocID="{AF629C2C-0A07-4F45-A082-A74F6FC1BF25}" presName="rootComposite" presStyleCnt="0"/>
      <dgm:spPr/>
    </dgm:pt>
    <dgm:pt modelId="{9D6AA13A-4EBD-4073-A87E-220C68816C3F}" type="pres">
      <dgm:prSet presAssocID="{AF629C2C-0A07-4F45-A082-A74F6FC1BF25}" presName="rootText" presStyleLbl="node4" presStyleIdx="1" presStyleCnt="8" custLinFactNeighborX="4140" custLinFactNeighborY="305">
        <dgm:presLayoutVars>
          <dgm:chPref val="3"/>
        </dgm:presLayoutVars>
      </dgm:prSet>
      <dgm:spPr/>
    </dgm:pt>
    <dgm:pt modelId="{82080562-3A0D-44C8-830D-0BD7ED36AD18}" type="pres">
      <dgm:prSet presAssocID="{AF629C2C-0A07-4F45-A082-A74F6FC1BF25}" presName="rootConnector" presStyleLbl="node4" presStyleIdx="1" presStyleCnt="8"/>
      <dgm:spPr/>
    </dgm:pt>
    <dgm:pt modelId="{D59D77D1-3367-4910-9DBD-6F245C8B95A4}" type="pres">
      <dgm:prSet presAssocID="{AF629C2C-0A07-4F45-A082-A74F6FC1BF25}" presName="hierChild4" presStyleCnt="0"/>
      <dgm:spPr/>
    </dgm:pt>
    <dgm:pt modelId="{6811E0E0-53D9-4FA8-872D-1CDA30BC2F63}" type="pres">
      <dgm:prSet presAssocID="{AF629C2C-0A07-4F45-A082-A74F6FC1BF25}" presName="hierChild5" presStyleCnt="0"/>
      <dgm:spPr/>
    </dgm:pt>
    <dgm:pt modelId="{E8DCC145-57A5-497B-B78F-460CE5E4BEAB}" type="pres">
      <dgm:prSet presAssocID="{A283C8E0-6CD0-4EF3-8734-F01C9B7E647A}" presName="hierChild5" presStyleCnt="0"/>
      <dgm:spPr/>
    </dgm:pt>
    <dgm:pt modelId="{6575348F-D451-4031-9A6C-C262754A142E}" type="pres">
      <dgm:prSet presAssocID="{2AD54563-01BB-43E5-84E8-37EC46185639}" presName="Name37" presStyleLbl="parChTrans1D3" presStyleIdx="2" presStyleCnt="6"/>
      <dgm:spPr/>
    </dgm:pt>
    <dgm:pt modelId="{F1868BC4-6E8B-4A2C-95E9-F7EA67663165}" type="pres">
      <dgm:prSet presAssocID="{F371C048-65F9-4A0F-A6C2-F662FBACA70E}" presName="hierRoot2" presStyleCnt="0">
        <dgm:presLayoutVars>
          <dgm:hierBranch val="init"/>
        </dgm:presLayoutVars>
      </dgm:prSet>
      <dgm:spPr/>
    </dgm:pt>
    <dgm:pt modelId="{3A4EC88C-18A0-40DF-844B-7F1584C68326}" type="pres">
      <dgm:prSet presAssocID="{F371C048-65F9-4A0F-A6C2-F662FBACA70E}" presName="rootComposite" presStyleCnt="0"/>
      <dgm:spPr/>
    </dgm:pt>
    <dgm:pt modelId="{DF88A13F-5A58-4569-99F0-78C6CD524706}" type="pres">
      <dgm:prSet presAssocID="{F371C048-65F9-4A0F-A6C2-F662FBACA70E}" presName="rootText" presStyleLbl="node3" presStyleIdx="2" presStyleCnt="6">
        <dgm:presLayoutVars>
          <dgm:chPref val="3"/>
        </dgm:presLayoutVars>
      </dgm:prSet>
      <dgm:spPr/>
    </dgm:pt>
    <dgm:pt modelId="{1D03EB2C-0A55-4E50-B0CF-E3D753B5AA67}" type="pres">
      <dgm:prSet presAssocID="{F371C048-65F9-4A0F-A6C2-F662FBACA70E}" presName="rootConnector" presStyleLbl="node3" presStyleIdx="2" presStyleCnt="6"/>
      <dgm:spPr/>
    </dgm:pt>
    <dgm:pt modelId="{6A2E9466-90FF-40AB-B10B-C199B5286494}" type="pres">
      <dgm:prSet presAssocID="{F371C048-65F9-4A0F-A6C2-F662FBACA70E}" presName="hierChild4" presStyleCnt="0"/>
      <dgm:spPr/>
    </dgm:pt>
    <dgm:pt modelId="{6F67B78C-89B9-4AD1-9FF2-0163E13713B9}" type="pres">
      <dgm:prSet presAssocID="{F40DC049-3B5D-4BC6-A1F3-A2B3A57F15A8}" presName="Name37" presStyleLbl="parChTrans1D4" presStyleIdx="2" presStyleCnt="8"/>
      <dgm:spPr/>
    </dgm:pt>
    <dgm:pt modelId="{D64B3827-AEFA-4A8C-8FEA-1BC9B9F919D4}" type="pres">
      <dgm:prSet presAssocID="{69876056-D494-4325-AC56-16A809FE46C4}" presName="hierRoot2" presStyleCnt="0">
        <dgm:presLayoutVars>
          <dgm:hierBranch val="init"/>
        </dgm:presLayoutVars>
      </dgm:prSet>
      <dgm:spPr/>
    </dgm:pt>
    <dgm:pt modelId="{D4D939A7-BE26-4144-81C4-E2352E950B4E}" type="pres">
      <dgm:prSet presAssocID="{69876056-D494-4325-AC56-16A809FE46C4}" presName="rootComposite" presStyleCnt="0"/>
      <dgm:spPr/>
    </dgm:pt>
    <dgm:pt modelId="{866F2201-43B8-49F4-AE8F-7A124D8C22EE}" type="pres">
      <dgm:prSet presAssocID="{69876056-D494-4325-AC56-16A809FE46C4}" presName="rootText" presStyleLbl="node4" presStyleIdx="2" presStyleCnt="8" custLinFactX="-33431" custLinFactNeighborX="-100000" custLinFactNeighborY="305">
        <dgm:presLayoutVars>
          <dgm:chPref val="3"/>
        </dgm:presLayoutVars>
      </dgm:prSet>
      <dgm:spPr/>
    </dgm:pt>
    <dgm:pt modelId="{A874C254-9E75-4E22-ADFC-821CBD7ACD5E}" type="pres">
      <dgm:prSet presAssocID="{69876056-D494-4325-AC56-16A809FE46C4}" presName="rootConnector" presStyleLbl="node4" presStyleIdx="2" presStyleCnt="8"/>
      <dgm:spPr/>
    </dgm:pt>
    <dgm:pt modelId="{E203CB4D-DCFF-4D18-9DDD-8C8BEFE525BA}" type="pres">
      <dgm:prSet presAssocID="{69876056-D494-4325-AC56-16A809FE46C4}" presName="hierChild4" presStyleCnt="0"/>
      <dgm:spPr/>
    </dgm:pt>
    <dgm:pt modelId="{403DA876-B7C7-4950-9509-F0A52335788B}" type="pres">
      <dgm:prSet presAssocID="{69876056-D494-4325-AC56-16A809FE46C4}" presName="hierChild5" presStyleCnt="0"/>
      <dgm:spPr/>
    </dgm:pt>
    <dgm:pt modelId="{87BAF796-2A63-4BCC-AA76-A96885AFD26D}" type="pres">
      <dgm:prSet presAssocID="{F371C048-65F9-4A0F-A6C2-F662FBACA70E}" presName="hierChild5" presStyleCnt="0"/>
      <dgm:spPr/>
    </dgm:pt>
    <dgm:pt modelId="{8CECF473-1C96-437A-9748-28ADDEAC7926}" type="pres">
      <dgm:prSet presAssocID="{4D735617-FFAC-486E-987C-B767B8BE1BEC}" presName="hierChild5" presStyleCnt="0"/>
      <dgm:spPr/>
    </dgm:pt>
    <dgm:pt modelId="{A0EC4170-3683-4F0D-B64B-BA64D3B64D29}" type="pres">
      <dgm:prSet presAssocID="{0B09D6F8-C615-411D-9C83-6EB15EDDD7A1}" presName="Name37" presStyleLbl="parChTrans1D2" presStyleIdx="1" presStyleCnt="3"/>
      <dgm:spPr/>
    </dgm:pt>
    <dgm:pt modelId="{38750C9A-D0A4-45B2-A066-37CBB14F69B6}" type="pres">
      <dgm:prSet presAssocID="{8FABA01F-4935-439E-9F91-B3EBA59192A3}" presName="hierRoot2" presStyleCnt="0">
        <dgm:presLayoutVars>
          <dgm:hierBranch val="init"/>
        </dgm:presLayoutVars>
      </dgm:prSet>
      <dgm:spPr/>
    </dgm:pt>
    <dgm:pt modelId="{4C7CBA71-ABD7-434A-A70A-D170BE1E272E}" type="pres">
      <dgm:prSet presAssocID="{8FABA01F-4935-439E-9F91-B3EBA59192A3}" presName="rootComposite" presStyleCnt="0"/>
      <dgm:spPr/>
    </dgm:pt>
    <dgm:pt modelId="{F4AED421-0F7D-4985-895E-F49C1232FD6E}" type="pres">
      <dgm:prSet presAssocID="{8FABA01F-4935-439E-9F91-B3EBA59192A3}" presName="rootText" presStyleLbl="node2" presStyleIdx="1" presStyleCnt="3" custScaleX="179197">
        <dgm:presLayoutVars>
          <dgm:chPref val="3"/>
        </dgm:presLayoutVars>
      </dgm:prSet>
      <dgm:spPr/>
    </dgm:pt>
    <dgm:pt modelId="{7969DA23-479B-48B7-8B69-51D304EB3FCE}" type="pres">
      <dgm:prSet presAssocID="{8FABA01F-4935-439E-9F91-B3EBA59192A3}" presName="rootConnector" presStyleLbl="node2" presStyleIdx="1" presStyleCnt="3"/>
      <dgm:spPr/>
    </dgm:pt>
    <dgm:pt modelId="{EBED95C4-EDFA-4F63-A75C-818ED85FF5B5}" type="pres">
      <dgm:prSet presAssocID="{8FABA01F-4935-439E-9F91-B3EBA59192A3}" presName="hierChild4" presStyleCnt="0"/>
      <dgm:spPr/>
    </dgm:pt>
    <dgm:pt modelId="{37738A3E-41D3-4C54-988B-9B898F8C712B}" type="pres">
      <dgm:prSet presAssocID="{38691B4A-756F-4181-A4E8-F2928462EBFE}" presName="Name37" presStyleLbl="parChTrans1D3" presStyleIdx="3" presStyleCnt="6"/>
      <dgm:spPr/>
    </dgm:pt>
    <dgm:pt modelId="{66EDA6CD-7FFA-4FD5-8E57-9C07390B837A}" type="pres">
      <dgm:prSet presAssocID="{7A21244B-CBE6-4411-8911-B852E9556C1F}" presName="hierRoot2" presStyleCnt="0">
        <dgm:presLayoutVars>
          <dgm:hierBranch val="init"/>
        </dgm:presLayoutVars>
      </dgm:prSet>
      <dgm:spPr/>
    </dgm:pt>
    <dgm:pt modelId="{C41A674B-F614-4B70-A2B8-E5A85DC0D979}" type="pres">
      <dgm:prSet presAssocID="{7A21244B-CBE6-4411-8911-B852E9556C1F}" presName="rootComposite" presStyleCnt="0"/>
      <dgm:spPr/>
    </dgm:pt>
    <dgm:pt modelId="{CB121A25-20E6-43B0-92A7-F9EDF923B1AF}" type="pres">
      <dgm:prSet presAssocID="{7A21244B-CBE6-4411-8911-B852E9556C1F}" presName="rootText" presStyleLbl="node3" presStyleIdx="3" presStyleCnt="6">
        <dgm:presLayoutVars>
          <dgm:chPref val="3"/>
        </dgm:presLayoutVars>
      </dgm:prSet>
      <dgm:spPr/>
    </dgm:pt>
    <dgm:pt modelId="{18AF47B4-7C70-4A2D-89BB-E7B862FC5745}" type="pres">
      <dgm:prSet presAssocID="{7A21244B-CBE6-4411-8911-B852E9556C1F}" presName="rootConnector" presStyleLbl="node3" presStyleIdx="3" presStyleCnt="6"/>
      <dgm:spPr/>
    </dgm:pt>
    <dgm:pt modelId="{CC722E78-30DA-4E0C-93E0-4B8C539C32C1}" type="pres">
      <dgm:prSet presAssocID="{7A21244B-CBE6-4411-8911-B852E9556C1F}" presName="hierChild4" presStyleCnt="0"/>
      <dgm:spPr/>
    </dgm:pt>
    <dgm:pt modelId="{3DB6D4DF-5CA8-4A27-8ED8-C6E6DDF14A27}" type="pres">
      <dgm:prSet presAssocID="{CE3AAA04-8A7C-4AD7-AF13-7484FA35B10A}" presName="Name37" presStyleLbl="parChTrans1D4" presStyleIdx="3" presStyleCnt="8"/>
      <dgm:spPr/>
    </dgm:pt>
    <dgm:pt modelId="{6D4370A2-6322-4FC8-B676-CFC02C6E353F}" type="pres">
      <dgm:prSet presAssocID="{A7EE352F-84B4-4DB0-B7DF-E7C094DEC1F8}" presName="hierRoot2" presStyleCnt="0">
        <dgm:presLayoutVars>
          <dgm:hierBranch val="init"/>
        </dgm:presLayoutVars>
      </dgm:prSet>
      <dgm:spPr/>
    </dgm:pt>
    <dgm:pt modelId="{CFE62F4F-3842-4A37-8FDB-9D085D342014}" type="pres">
      <dgm:prSet presAssocID="{A7EE352F-84B4-4DB0-B7DF-E7C094DEC1F8}" presName="rootComposite" presStyleCnt="0"/>
      <dgm:spPr/>
    </dgm:pt>
    <dgm:pt modelId="{865E47C3-FAC6-4C63-AC4A-F9691DAEEB8D}" type="pres">
      <dgm:prSet presAssocID="{A7EE352F-84B4-4DB0-B7DF-E7C094DEC1F8}" presName="rootText" presStyleLbl="node4" presStyleIdx="3" presStyleCnt="8" custScaleX="145949">
        <dgm:presLayoutVars>
          <dgm:chPref val="3"/>
        </dgm:presLayoutVars>
      </dgm:prSet>
      <dgm:spPr/>
    </dgm:pt>
    <dgm:pt modelId="{9FF19616-498E-46BF-B73F-1B908307251F}" type="pres">
      <dgm:prSet presAssocID="{A7EE352F-84B4-4DB0-B7DF-E7C094DEC1F8}" presName="rootConnector" presStyleLbl="node4" presStyleIdx="3" presStyleCnt="8"/>
      <dgm:spPr/>
    </dgm:pt>
    <dgm:pt modelId="{2E2E423E-F4BB-45C5-ADA4-9AF167D1DC0C}" type="pres">
      <dgm:prSet presAssocID="{A7EE352F-84B4-4DB0-B7DF-E7C094DEC1F8}" presName="hierChild4" presStyleCnt="0"/>
      <dgm:spPr/>
    </dgm:pt>
    <dgm:pt modelId="{F3E4AA40-F7F9-4C37-B7EE-20DE7A02E1ED}" type="pres">
      <dgm:prSet presAssocID="{A7EE352F-84B4-4DB0-B7DF-E7C094DEC1F8}" presName="hierChild5" presStyleCnt="0"/>
      <dgm:spPr/>
    </dgm:pt>
    <dgm:pt modelId="{D5576EED-6CB4-40D9-A88C-3D9D572EE89A}" type="pres">
      <dgm:prSet presAssocID="{7A21244B-CBE6-4411-8911-B852E9556C1F}" presName="hierChild5" presStyleCnt="0"/>
      <dgm:spPr/>
    </dgm:pt>
    <dgm:pt modelId="{F6BF3285-ECA8-4B6C-94B2-BB783ADF6012}" type="pres">
      <dgm:prSet presAssocID="{549F9D6C-BD1A-45F8-B431-0ED41B6B7B5D}" presName="Name37" presStyleLbl="parChTrans1D3" presStyleIdx="4" presStyleCnt="6"/>
      <dgm:spPr/>
    </dgm:pt>
    <dgm:pt modelId="{68DFBC2D-FB0C-44C5-B54B-7E6D646FF426}" type="pres">
      <dgm:prSet presAssocID="{71BC60B7-7220-49E0-8E74-6E61F428919F}" presName="hierRoot2" presStyleCnt="0">
        <dgm:presLayoutVars>
          <dgm:hierBranch val="init"/>
        </dgm:presLayoutVars>
      </dgm:prSet>
      <dgm:spPr/>
    </dgm:pt>
    <dgm:pt modelId="{4E7F9726-60EA-4294-8D7F-D49A07207CC9}" type="pres">
      <dgm:prSet presAssocID="{71BC60B7-7220-49E0-8E74-6E61F428919F}" presName="rootComposite" presStyleCnt="0"/>
      <dgm:spPr/>
    </dgm:pt>
    <dgm:pt modelId="{CDA28364-A5E4-4F76-955F-6DE99B18AECC}" type="pres">
      <dgm:prSet presAssocID="{71BC60B7-7220-49E0-8E74-6E61F428919F}" presName="rootText" presStyleLbl="node3" presStyleIdx="4" presStyleCnt="6">
        <dgm:presLayoutVars>
          <dgm:chPref val="3"/>
        </dgm:presLayoutVars>
      </dgm:prSet>
      <dgm:spPr/>
    </dgm:pt>
    <dgm:pt modelId="{2C4D60AF-297D-4D1A-AE05-5350CE4DE80A}" type="pres">
      <dgm:prSet presAssocID="{71BC60B7-7220-49E0-8E74-6E61F428919F}" presName="rootConnector" presStyleLbl="node3" presStyleIdx="4" presStyleCnt="6"/>
      <dgm:spPr/>
    </dgm:pt>
    <dgm:pt modelId="{A6746F4A-BBFC-4829-9543-B1A9EE7AECD1}" type="pres">
      <dgm:prSet presAssocID="{71BC60B7-7220-49E0-8E74-6E61F428919F}" presName="hierChild4" presStyleCnt="0"/>
      <dgm:spPr/>
    </dgm:pt>
    <dgm:pt modelId="{D7B05034-DE34-432C-9CA7-BDD3AB9264B1}" type="pres">
      <dgm:prSet presAssocID="{FAE08077-1742-4E7E-8FFE-17FF563215A3}" presName="Name37" presStyleLbl="parChTrans1D4" presStyleIdx="4" presStyleCnt="8"/>
      <dgm:spPr/>
    </dgm:pt>
    <dgm:pt modelId="{DFC4D979-0674-4D22-9C1C-62290A0A3BED}" type="pres">
      <dgm:prSet presAssocID="{F3EAF108-AA60-477D-B28E-FAC6A5E8BAE0}" presName="hierRoot2" presStyleCnt="0">
        <dgm:presLayoutVars>
          <dgm:hierBranch val="init"/>
        </dgm:presLayoutVars>
      </dgm:prSet>
      <dgm:spPr/>
    </dgm:pt>
    <dgm:pt modelId="{6A93F641-4F3C-49F4-A4AF-138274461DD7}" type="pres">
      <dgm:prSet presAssocID="{F3EAF108-AA60-477D-B28E-FAC6A5E8BAE0}" presName="rootComposite" presStyleCnt="0"/>
      <dgm:spPr/>
    </dgm:pt>
    <dgm:pt modelId="{C3E961EB-F1BE-4FA3-85A1-10277F1172E4}" type="pres">
      <dgm:prSet presAssocID="{F3EAF108-AA60-477D-B28E-FAC6A5E8BAE0}" presName="rootText" presStyleLbl="node4" presStyleIdx="4" presStyleCnt="8" custScaleX="131583">
        <dgm:presLayoutVars>
          <dgm:chPref val="3"/>
        </dgm:presLayoutVars>
      </dgm:prSet>
      <dgm:spPr/>
    </dgm:pt>
    <dgm:pt modelId="{C5ACE096-97AC-4747-A76E-33198706A204}" type="pres">
      <dgm:prSet presAssocID="{F3EAF108-AA60-477D-B28E-FAC6A5E8BAE0}" presName="rootConnector" presStyleLbl="node4" presStyleIdx="4" presStyleCnt="8"/>
      <dgm:spPr/>
    </dgm:pt>
    <dgm:pt modelId="{CECA4C79-57E6-4846-AC75-2A3797DB03D3}" type="pres">
      <dgm:prSet presAssocID="{F3EAF108-AA60-477D-B28E-FAC6A5E8BAE0}" presName="hierChild4" presStyleCnt="0"/>
      <dgm:spPr/>
    </dgm:pt>
    <dgm:pt modelId="{12617DEA-D91B-425D-9B51-3681E9834866}" type="pres">
      <dgm:prSet presAssocID="{58BFE732-BD9C-4FE3-8253-C77ED2287DFF}" presName="Name37" presStyleLbl="parChTrans1D4" presStyleIdx="5" presStyleCnt="8"/>
      <dgm:spPr/>
    </dgm:pt>
    <dgm:pt modelId="{3E0E9CBD-BA7F-435E-898E-54930F7D411A}" type="pres">
      <dgm:prSet presAssocID="{A3E66E09-4CC9-4AE8-8BAD-C31A1F7486B1}" presName="hierRoot2" presStyleCnt="0">
        <dgm:presLayoutVars>
          <dgm:hierBranch val="init"/>
        </dgm:presLayoutVars>
      </dgm:prSet>
      <dgm:spPr/>
    </dgm:pt>
    <dgm:pt modelId="{86D45519-0E6B-4E28-BFF5-5D0595B9774A}" type="pres">
      <dgm:prSet presAssocID="{A3E66E09-4CC9-4AE8-8BAD-C31A1F7486B1}" presName="rootComposite" presStyleCnt="0"/>
      <dgm:spPr/>
    </dgm:pt>
    <dgm:pt modelId="{6D804CD3-B466-4841-8579-302F4441ABB0}" type="pres">
      <dgm:prSet presAssocID="{A3E66E09-4CC9-4AE8-8BAD-C31A1F7486B1}" presName="rootText" presStyleLbl="node4" presStyleIdx="5" presStyleCnt="8" custScaleX="120042">
        <dgm:presLayoutVars>
          <dgm:chPref val="3"/>
        </dgm:presLayoutVars>
      </dgm:prSet>
      <dgm:spPr/>
    </dgm:pt>
    <dgm:pt modelId="{F65B5215-3C1A-46BC-8A21-D524291D1422}" type="pres">
      <dgm:prSet presAssocID="{A3E66E09-4CC9-4AE8-8BAD-C31A1F7486B1}" presName="rootConnector" presStyleLbl="node4" presStyleIdx="5" presStyleCnt="8"/>
      <dgm:spPr/>
    </dgm:pt>
    <dgm:pt modelId="{C3230A90-EDE2-44F8-8E2D-349BAB590C0D}" type="pres">
      <dgm:prSet presAssocID="{A3E66E09-4CC9-4AE8-8BAD-C31A1F7486B1}" presName="hierChild4" presStyleCnt="0"/>
      <dgm:spPr/>
    </dgm:pt>
    <dgm:pt modelId="{867C2A0A-9B4E-4D9B-ACA7-5DD9596F9843}" type="pres">
      <dgm:prSet presAssocID="{A3E66E09-4CC9-4AE8-8BAD-C31A1F7486B1}" presName="hierChild5" presStyleCnt="0"/>
      <dgm:spPr/>
    </dgm:pt>
    <dgm:pt modelId="{5C1A0ED3-655F-47AA-A70B-32477F30E4C2}" type="pres">
      <dgm:prSet presAssocID="{F3EAF108-AA60-477D-B28E-FAC6A5E8BAE0}" presName="hierChild5" presStyleCnt="0"/>
      <dgm:spPr/>
    </dgm:pt>
    <dgm:pt modelId="{3F9EC3A1-F868-4A21-99F1-98D5C783A7C6}" type="pres">
      <dgm:prSet presAssocID="{749B98D9-3181-4E42-9D61-3FD79FDF7FC9}" presName="Name37" presStyleLbl="parChTrans1D4" presStyleIdx="6" presStyleCnt="8"/>
      <dgm:spPr/>
    </dgm:pt>
    <dgm:pt modelId="{48D82A9F-7346-4A7C-8DF3-073A96C98CD8}" type="pres">
      <dgm:prSet presAssocID="{546B75A0-9CB1-4B63-97C5-70BAE09E8094}" presName="hierRoot2" presStyleCnt="0">
        <dgm:presLayoutVars>
          <dgm:hierBranch val="init"/>
        </dgm:presLayoutVars>
      </dgm:prSet>
      <dgm:spPr/>
    </dgm:pt>
    <dgm:pt modelId="{85969EA2-A59A-4F3A-9DB4-CFC4DC9CF55C}" type="pres">
      <dgm:prSet presAssocID="{546B75A0-9CB1-4B63-97C5-70BAE09E8094}" presName="rootComposite" presStyleCnt="0"/>
      <dgm:spPr/>
    </dgm:pt>
    <dgm:pt modelId="{40EA4965-7402-4B2F-B3B6-84DD27A13329}" type="pres">
      <dgm:prSet presAssocID="{546B75A0-9CB1-4B63-97C5-70BAE09E8094}" presName="rootText" presStyleLbl="node4" presStyleIdx="6" presStyleCnt="8" custScaleX="146739">
        <dgm:presLayoutVars>
          <dgm:chPref val="3"/>
        </dgm:presLayoutVars>
      </dgm:prSet>
      <dgm:spPr/>
    </dgm:pt>
    <dgm:pt modelId="{DF6B9620-E9B2-426D-BDEB-1AA76986804D}" type="pres">
      <dgm:prSet presAssocID="{546B75A0-9CB1-4B63-97C5-70BAE09E8094}" presName="rootConnector" presStyleLbl="node4" presStyleIdx="6" presStyleCnt="8"/>
      <dgm:spPr/>
    </dgm:pt>
    <dgm:pt modelId="{F92CB7FC-3019-4CC2-B6BB-FD1FDD099B57}" type="pres">
      <dgm:prSet presAssocID="{546B75A0-9CB1-4B63-97C5-70BAE09E8094}" presName="hierChild4" presStyleCnt="0"/>
      <dgm:spPr/>
    </dgm:pt>
    <dgm:pt modelId="{76BE8F6A-E130-4A1F-BBBF-55A2A5583018}" type="pres">
      <dgm:prSet presAssocID="{9F1472FD-F727-412A-B3DC-3824EBDEF6A3}" presName="Name37" presStyleLbl="parChTrans1D4" presStyleIdx="7" presStyleCnt="8"/>
      <dgm:spPr/>
    </dgm:pt>
    <dgm:pt modelId="{3E5CB3F6-0A3F-469B-B2A2-B9B4B47A5942}" type="pres">
      <dgm:prSet presAssocID="{5D392D32-1402-4B53-963E-C7ADADE88DAA}" presName="hierRoot2" presStyleCnt="0">
        <dgm:presLayoutVars>
          <dgm:hierBranch val="init"/>
        </dgm:presLayoutVars>
      </dgm:prSet>
      <dgm:spPr/>
    </dgm:pt>
    <dgm:pt modelId="{691613AA-89CA-4F03-9B9F-5C66B38805F8}" type="pres">
      <dgm:prSet presAssocID="{5D392D32-1402-4B53-963E-C7ADADE88DAA}" presName="rootComposite" presStyleCnt="0"/>
      <dgm:spPr/>
    </dgm:pt>
    <dgm:pt modelId="{3C24B3C6-125E-41DC-AEDE-B3E5687C284D}" type="pres">
      <dgm:prSet presAssocID="{5D392D32-1402-4B53-963E-C7ADADE88DAA}" presName="rootText" presStyleLbl="node4" presStyleIdx="7" presStyleCnt="8" custScaleX="137704">
        <dgm:presLayoutVars>
          <dgm:chPref val="3"/>
        </dgm:presLayoutVars>
      </dgm:prSet>
      <dgm:spPr/>
    </dgm:pt>
    <dgm:pt modelId="{43AF4C13-2A70-45C1-A827-BE02BCC9A62D}" type="pres">
      <dgm:prSet presAssocID="{5D392D32-1402-4B53-963E-C7ADADE88DAA}" presName="rootConnector" presStyleLbl="node4" presStyleIdx="7" presStyleCnt="8"/>
      <dgm:spPr/>
    </dgm:pt>
    <dgm:pt modelId="{FBF74181-4488-463E-BC15-684735E9B1BE}" type="pres">
      <dgm:prSet presAssocID="{5D392D32-1402-4B53-963E-C7ADADE88DAA}" presName="hierChild4" presStyleCnt="0"/>
      <dgm:spPr/>
    </dgm:pt>
    <dgm:pt modelId="{B899E63F-1C91-432E-B095-1E1F73E71B46}" type="pres">
      <dgm:prSet presAssocID="{5D392D32-1402-4B53-963E-C7ADADE88DAA}" presName="hierChild5" presStyleCnt="0"/>
      <dgm:spPr/>
    </dgm:pt>
    <dgm:pt modelId="{A1F7872E-306B-4045-B3F6-8EA1BFF132A4}" type="pres">
      <dgm:prSet presAssocID="{546B75A0-9CB1-4B63-97C5-70BAE09E8094}" presName="hierChild5" presStyleCnt="0"/>
      <dgm:spPr/>
    </dgm:pt>
    <dgm:pt modelId="{861DB8D4-E013-462A-ACC5-F2360C86F909}" type="pres">
      <dgm:prSet presAssocID="{71BC60B7-7220-49E0-8E74-6E61F428919F}" presName="hierChild5" presStyleCnt="0"/>
      <dgm:spPr/>
    </dgm:pt>
    <dgm:pt modelId="{F1613DAF-48DF-485E-ABF0-6DBFCE1B4236}" type="pres">
      <dgm:prSet presAssocID="{8FABA01F-4935-439E-9F91-B3EBA59192A3}" presName="hierChild5" presStyleCnt="0"/>
      <dgm:spPr/>
    </dgm:pt>
    <dgm:pt modelId="{58DA3954-3EF8-4CD3-80FB-81CC47259B1F}" type="pres">
      <dgm:prSet presAssocID="{213D5A28-E82B-403A-AB4C-91EFEE2B6F43}" presName="Name37" presStyleLbl="parChTrans1D2" presStyleIdx="2" presStyleCnt="3"/>
      <dgm:spPr/>
    </dgm:pt>
    <dgm:pt modelId="{B45612AE-6DB3-47A4-935E-C278E5B56B7C}" type="pres">
      <dgm:prSet presAssocID="{4F0BDD9E-ACA9-4D7E-95AC-3710759E1ECF}" presName="hierRoot2" presStyleCnt="0">
        <dgm:presLayoutVars>
          <dgm:hierBranch val="init"/>
        </dgm:presLayoutVars>
      </dgm:prSet>
      <dgm:spPr/>
    </dgm:pt>
    <dgm:pt modelId="{2214B74B-5790-4863-98B3-92D62D39BAB6}" type="pres">
      <dgm:prSet presAssocID="{4F0BDD9E-ACA9-4D7E-95AC-3710759E1ECF}" presName="rootComposite" presStyleCnt="0"/>
      <dgm:spPr/>
    </dgm:pt>
    <dgm:pt modelId="{960201BE-43C2-4DF3-A83A-EB49408C6152}" type="pres">
      <dgm:prSet presAssocID="{4F0BDD9E-ACA9-4D7E-95AC-3710759E1ECF}" presName="rootText" presStyleLbl="node2" presStyleIdx="2" presStyleCnt="3" custScaleX="323267">
        <dgm:presLayoutVars>
          <dgm:chPref val="3"/>
        </dgm:presLayoutVars>
      </dgm:prSet>
      <dgm:spPr/>
    </dgm:pt>
    <dgm:pt modelId="{216B9367-B5C0-493E-8D89-DF105E3D2F83}" type="pres">
      <dgm:prSet presAssocID="{4F0BDD9E-ACA9-4D7E-95AC-3710759E1ECF}" presName="rootConnector" presStyleLbl="node2" presStyleIdx="2" presStyleCnt="3"/>
      <dgm:spPr/>
    </dgm:pt>
    <dgm:pt modelId="{6A25EE30-7D43-4E21-927E-5A31C226CA50}" type="pres">
      <dgm:prSet presAssocID="{4F0BDD9E-ACA9-4D7E-95AC-3710759E1ECF}" presName="hierChild4" presStyleCnt="0"/>
      <dgm:spPr/>
    </dgm:pt>
    <dgm:pt modelId="{E61C3182-DACC-4C76-8CE7-DB0CB2E6763D}" type="pres">
      <dgm:prSet presAssocID="{C50D1307-A175-410E-8030-545DEDE7EF45}" presName="Name37" presStyleLbl="parChTrans1D3" presStyleIdx="5" presStyleCnt="6"/>
      <dgm:spPr/>
    </dgm:pt>
    <dgm:pt modelId="{ACE9A6BB-B01A-4435-AC90-29CCB6071128}" type="pres">
      <dgm:prSet presAssocID="{23A9844B-E2F1-4624-B51D-EAC5141C1030}" presName="hierRoot2" presStyleCnt="0">
        <dgm:presLayoutVars>
          <dgm:hierBranch val="init"/>
        </dgm:presLayoutVars>
      </dgm:prSet>
      <dgm:spPr/>
    </dgm:pt>
    <dgm:pt modelId="{275FFEAB-D005-4FB8-B2B8-B30729840D1A}" type="pres">
      <dgm:prSet presAssocID="{23A9844B-E2F1-4624-B51D-EAC5141C1030}" presName="rootComposite" presStyleCnt="0"/>
      <dgm:spPr/>
    </dgm:pt>
    <dgm:pt modelId="{F21686A8-54ED-4DE5-B47F-D3B97DD4D77E}" type="pres">
      <dgm:prSet presAssocID="{23A9844B-E2F1-4624-B51D-EAC5141C1030}" presName="rootText" presStyleLbl="node3" presStyleIdx="5" presStyleCnt="6" custScaleX="181902" custLinFactNeighborX="99721" custLinFactNeighborY="-28809">
        <dgm:presLayoutVars>
          <dgm:chPref val="3"/>
        </dgm:presLayoutVars>
      </dgm:prSet>
      <dgm:spPr/>
    </dgm:pt>
    <dgm:pt modelId="{A99BC140-CA1C-409F-B3CE-D0C10E8D342C}" type="pres">
      <dgm:prSet presAssocID="{23A9844B-E2F1-4624-B51D-EAC5141C1030}" presName="rootConnector" presStyleLbl="node3" presStyleIdx="5" presStyleCnt="6"/>
      <dgm:spPr/>
    </dgm:pt>
    <dgm:pt modelId="{C3650F36-1C89-4C1B-B6CE-EF3FA44AB30E}" type="pres">
      <dgm:prSet presAssocID="{23A9844B-E2F1-4624-B51D-EAC5141C1030}" presName="hierChild4" presStyleCnt="0"/>
      <dgm:spPr/>
    </dgm:pt>
    <dgm:pt modelId="{41BE434A-CB45-4454-B488-66E73993B19F}" type="pres">
      <dgm:prSet presAssocID="{23A9844B-E2F1-4624-B51D-EAC5141C1030}" presName="hierChild5" presStyleCnt="0"/>
      <dgm:spPr/>
    </dgm:pt>
    <dgm:pt modelId="{FC15844C-9A1F-47EF-BC64-9BA2C40C5E46}" type="pres">
      <dgm:prSet presAssocID="{4F0BDD9E-ACA9-4D7E-95AC-3710759E1ECF}" presName="hierChild5" presStyleCnt="0"/>
      <dgm:spPr/>
    </dgm:pt>
    <dgm:pt modelId="{354D1A9A-0A5A-4A8D-A46F-B8DFB514C39E}" type="pres">
      <dgm:prSet presAssocID="{E889270E-4D1C-4800-9A4F-2B54D9ED015B}" presName="hierChild3" presStyleCnt="0"/>
      <dgm:spPr/>
    </dgm:pt>
  </dgm:ptLst>
  <dgm:cxnLst>
    <dgm:cxn modelId="{05A19300-9D6A-449A-96F3-E69686986847}" type="presOf" srcId="{69876056-D494-4325-AC56-16A809FE46C4}" destId="{866F2201-43B8-49F4-AE8F-7A124D8C22EE}" srcOrd="0" destOrd="0" presId="urn:microsoft.com/office/officeart/2005/8/layout/orgChart1"/>
    <dgm:cxn modelId="{B3757004-5F66-4AEB-A702-BDD3507DB08C}" type="presOf" srcId="{749B98D9-3181-4E42-9D61-3FD79FDF7FC9}" destId="{3F9EC3A1-F868-4A21-99F1-98D5C783A7C6}" srcOrd="0" destOrd="0" presId="urn:microsoft.com/office/officeart/2005/8/layout/orgChart1"/>
    <dgm:cxn modelId="{55AE081A-9747-4FB3-BB1D-322B519015B8}" srcId="{8FABA01F-4935-439E-9F91-B3EBA59192A3}" destId="{7A21244B-CBE6-4411-8911-B852E9556C1F}" srcOrd="0" destOrd="0" parTransId="{38691B4A-756F-4181-A4E8-F2928462EBFE}" sibTransId="{A3B0AFD6-703D-42CD-9979-F068476D605D}"/>
    <dgm:cxn modelId="{BC78371A-6A12-45F6-BE50-1308AA4E24B8}" srcId="{546B75A0-9CB1-4B63-97C5-70BAE09E8094}" destId="{5D392D32-1402-4B53-963E-C7ADADE88DAA}" srcOrd="0" destOrd="0" parTransId="{9F1472FD-F727-412A-B3DC-3824EBDEF6A3}" sibTransId="{16B65D93-5E3E-42A4-B366-4D6EDD91FABF}"/>
    <dgm:cxn modelId="{7C437424-84E6-47D0-A711-DA2EA340509A}" type="presOf" srcId="{A283C8E0-6CD0-4EF3-8734-F01C9B7E647A}" destId="{22BB5FDA-47D7-4C0F-A5B4-1020A1B743B1}" srcOrd="0" destOrd="0" presId="urn:microsoft.com/office/officeart/2005/8/layout/orgChart1"/>
    <dgm:cxn modelId="{508C582A-E188-42DF-B898-A0E12D467B05}" type="presOf" srcId="{E889270E-4D1C-4800-9A4F-2B54D9ED015B}" destId="{B44AAB1C-E798-4BCF-8FC2-BEF57DBF12B9}" srcOrd="1" destOrd="0" presId="urn:microsoft.com/office/officeart/2005/8/layout/orgChart1"/>
    <dgm:cxn modelId="{EBDD2C2F-DD21-475A-9A0E-EBA85354D88F}" type="presOf" srcId="{4D735617-FFAC-486E-987C-B767B8BE1BEC}" destId="{9BDC3A2F-6786-487F-A87A-39B71BA11BA1}" srcOrd="1" destOrd="0" presId="urn:microsoft.com/office/officeart/2005/8/layout/orgChart1"/>
    <dgm:cxn modelId="{2459E530-CF69-401F-B869-E5D04C858FCE}" srcId="{F371C048-65F9-4A0F-A6C2-F662FBACA70E}" destId="{69876056-D494-4325-AC56-16A809FE46C4}" srcOrd="0" destOrd="0" parTransId="{F40DC049-3B5D-4BC6-A1F3-A2B3A57F15A8}" sibTransId="{94633E91-B755-4089-ADCE-8F3EBC34A665}"/>
    <dgm:cxn modelId="{DB9FD934-CEAB-4881-B47B-50DD3A949D0B}" type="presOf" srcId="{71BC60B7-7220-49E0-8E74-6E61F428919F}" destId="{CDA28364-A5E4-4F76-955F-6DE99B18AECC}" srcOrd="0" destOrd="0" presId="urn:microsoft.com/office/officeart/2005/8/layout/orgChart1"/>
    <dgm:cxn modelId="{B7CFFE35-F000-445A-B889-B08295968CC9}" type="presOf" srcId="{41F0F6E2-7629-417F-B008-7D5576E5AD10}" destId="{04AEAFFE-5FF4-45AF-B8F1-587C1D2BD396}" srcOrd="0" destOrd="0" presId="urn:microsoft.com/office/officeart/2005/8/layout/orgChart1"/>
    <dgm:cxn modelId="{5EACE336-5510-46B0-AE81-93AD97C6BF7F}" srcId="{4D735617-FFAC-486E-987C-B767B8BE1BEC}" destId="{A283C8E0-6CD0-4EF3-8734-F01C9B7E647A}" srcOrd="1" destOrd="0" parTransId="{1A56E880-1CC9-4604-A0A5-CA13D4CF5712}" sibTransId="{3CCDD1D5-5F47-4868-8741-DFE9B38FD671}"/>
    <dgm:cxn modelId="{1A2FE037-ED49-484E-B3FB-B8ACEA72313C}" type="presOf" srcId="{E889270E-4D1C-4800-9A4F-2B54D9ED015B}" destId="{6E5824BC-2E5F-4DE3-90C4-2609077DF71F}" srcOrd="0" destOrd="0" presId="urn:microsoft.com/office/officeart/2005/8/layout/orgChart1"/>
    <dgm:cxn modelId="{0112DD5B-7561-492C-BEC1-B46BCE0AE759}" srcId="{94089DEA-F1DC-43E5-9934-4FABB85FC62C}" destId="{2A7FCCF2-7E27-4007-85E7-14CE3702B282}" srcOrd="0" destOrd="0" parTransId="{6C328ECA-181F-4AC9-B865-71747D89CEBE}" sibTransId="{C3FD5C32-C04A-4303-B1BC-E3CF5A784F80}"/>
    <dgm:cxn modelId="{607A8941-A931-45AA-BFCF-125FA6D20365}" type="presOf" srcId="{A7EE352F-84B4-4DB0-B7DF-E7C094DEC1F8}" destId="{865E47C3-FAC6-4C63-AC4A-F9691DAEEB8D}" srcOrd="0" destOrd="0" presId="urn:microsoft.com/office/officeart/2005/8/layout/orgChart1"/>
    <dgm:cxn modelId="{4D090942-9365-4845-9D83-5C273565D014}" type="presOf" srcId="{4D735617-FFAC-486E-987C-B767B8BE1BEC}" destId="{837527C9-B8B9-4D5D-A48A-FB3560E86600}" srcOrd="0" destOrd="0" presId="urn:microsoft.com/office/officeart/2005/8/layout/orgChart1"/>
    <dgm:cxn modelId="{5A3F6662-3792-42BA-A158-B3A21015091F}" srcId="{E889270E-4D1C-4800-9A4F-2B54D9ED015B}" destId="{4D735617-FFAC-486E-987C-B767B8BE1BEC}" srcOrd="0" destOrd="0" parTransId="{4029CB89-DC6D-422E-A6E0-6E0C4D6DF8C1}" sibTransId="{49E8D36E-A39F-491A-AD67-2B4215794183}"/>
    <dgm:cxn modelId="{E5EA4763-B483-497A-8213-91743C358348}" type="presOf" srcId="{4029CB89-DC6D-422E-A6E0-6E0C4D6DF8C1}" destId="{9205BDC7-2432-4715-B551-79EA57DA2038}" srcOrd="0" destOrd="0" presId="urn:microsoft.com/office/officeart/2005/8/layout/orgChart1"/>
    <dgm:cxn modelId="{52E5EC46-EC04-4B68-BE87-F44E34D2E4B4}" srcId="{4D735617-FFAC-486E-987C-B767B8BE1BEC}" destId="{F371C048-65F9-4A0F-A6C2-F662FBACA70E}" srcOrd="2" destOrd="0" parTransId="{2AD54563-01BB-43E5-84E8-37EC46185639}" sibTransId="{784DA2D3-98F6-49C3-A761-6209D298AC5D}"/>
    <dgm:cxn modelId="{BE3EC167-93EC-49FC-8643-3EDABE9E174B}" type="presOf" srcId="{57C67964-8008-40C4-9769-9A2601A580F8}" destId="{E66A614E-FB54-4AED-AB26-3651DAFA96D6}" srcOrd="0" destOrd="0" presId="urn:microsoft.com/office/officeart/2005/8/layout/orgChart1"/>
    <dgm:cxn modelId="{BF126C6C-738B-4896-8692-2E8B2B1BC0A5}" type="presOf" srcId="{B099FAE3-2F64-4C38-BB2A-28E93C0761E2}" destId="{941C4F3C-6969-4C37-895F-76ECBDA1A527}" srcOrd="0" destOrd="0" presId="urn:microsoft.com/office/officeart/2005/8/layout/orgChart1"/>
    <dgm:cxn modelId="{1785C36D-B0BF-4E0F-8018-0B8B5EE7663C}" srcId="{71BC60B7-7220-49E0-8E74-6E61F428919F}" destId="{F3EAF108-AA60-477D-B28E-FAC6A5E8BAE0}" srcOrd="0" destOrd="0" parTransId="{FAE08077-1742-4E7E-8FFE-17FF563215A3}" sibTransId="{32234E73-3C74-45B2-98D3-25D651D9CDA8}"/>
    <dgm:cxn modelId="{42D58A6E-63A5-46C0-AC87-BBCC25EDDD68}" type="presOf" srcId="{7A21244B-CBE6-4411-8911-B852E9556C1F}" destId="{18AF47B4-7C70-4A2D-89BB-E7B862FC5745}" srcOrd="1" destOrd="0" presId="urn:microsoft.com/office/officeart/2005/8/layout/orgChart1"/>
    <dgm:cxn modelId="{453E274F-5255-49CD-9979-A3063AE47776}" type="presOf" srcId="{A283C8E0-6CD0-4EF3-8734-F01C9B7E647A}" destId="{32E1AD13-F6C8-413A-B4FC-058A8440C39C}" srcOrd="1" destOrd="0" presId="urn:microsoft.com/office/officeart/2005/8/layout/orgChart1"/>
    <dgm:cxn modelId="{D3604F6F-5060-4005-9A8D-E46944EAB315}" type="presOf" srcId="{F371C048-65F9-4A0F-A6C2-F662FBACA70E}" destId="{DF88A13F-5A58-4569-99F0-78C6CD524706}" srcOrd="0" destOrd="0" presId="urn:microsoft.com/office/officeart/2005/8/layout/orgChart1"/>
    <dgm:cxn modelId="{EEB82956-096C-45BF-96EA-49339853D013}" type="presOf" srcId="{CE3AAA04-8A7C-4AD7-AF13-7484FA35B10A}" destId="{3DB6D4DF-5CA8-4A27-8ED8-C6E6DDF14A27}" srcOrd="0" destOrd="0" presId="urn:microsoft.com/office/officeart/2005/8/layout/orgChart1"/>
    <dgm:cxn modelId="{1329DB56-73AB-4486-AE0F-20F6D4CBD799}" type="presOf" srcId="{6C328ECA-181F-4AC9-B865-71747D89CEBE}" destId="{044C5BEA-8CBC-42A7-ABDD-7D2F1B342C58}" srcOrd="0" destOrd="0" presId="urn:microsoft.com/office/officeart/2005/8/layout/orgChart1"/>
    <dgm:cxn modelId="{B9DAC659-9645-4FBF-BA44-726C3F83C31F}" type="presOf" srcId="{4F0BDD9E-ACA9-4D7E-95AC-3710759E1ECF}" destId="{216B9367-B5C0-493E-8D89-DF105E3D2F83}" srcOrd="1" destOrd="0" presId="urn:microsoft.com/office/officeart/2005/8/layout/orgChart1"/>
    <dgm:cxn modelId="{DE3D2C5A-3774-453E-A16D-8376F5FAD083}" type="presOf" srcId="{A3E66E09-4CC9-4AE8-8BAD-C31A1F7486B1}" destId="{6D804CD3-B466-4841-8579-302F4441ABB0}" srcOrd="0" destOrd="0" presId="urn:microsoft.com/office/officeart/2005/8/layout/orgChart1"/>
    <dgm:cxn modelId="{2D27F15A-8DFE-42ED-96EF-B4A3B444746A}" srcId="{7A21244B-CBE6-4411-8911-B852E9556C1F}" destId="{A7EE352F-84B4-4DB0-B7DF-E7C094DEC1F8}" srcOrd="0" destOrd="0" parTransId="{CE3AAA04-8A7C-4AD7-AF13-7484FA35B10A}" sibTransId="{7E4F8992-B7E0-4271-A0E2-28FD7F06B453}"/>
    <dgm:cxn modelId="{409EAC7E-288C-47E2-91F3-F494E35C5769}" type="presOf" srcId="{AF629C2C-0A07-4F45-A082-A74F6FC1BF25}" destId="{9D6AA13A-4EBD-4073-A87E-220C68816C3F}" srcOrd="0" destOrd="0" presId="urn:microsoft.com/office/officeart/2005/8/layout/orgChart1"/>
    <dgm:cxn modelId="{C4FDC07F-3443-433E-A911-C6373C9D44CB}" type="presOf" srcId="{A7EE352F-84B4-4DB0-B7DF-E7C094DEC1F8}" destId="{9FF19616-498E-46BF-B73F-1B908307251F}" srcOrd="1" destOrd="0" presId="urn:microsoft.com/office/officeart/2005/8/layout/orgChart1"/>
    <dgm:cxn modelId="{A62AF480-DFEE-4A67-AA17-B3AE62DB23D9}" type="presOf" srcId="{1A56E880-1CC9-4604-A0A5-CA13D4CF5712}" destId="{1FF1CFB8-A3A9-4468-873F-E9C0D63C7E7C}" srcOrd="0" destOrd="0" presId="urn:microsoft.com/office/officeart/2005/8/layout/orgChart1"/>
    <dgm:cxn modelId="{21E0FB85-66B2-4349-A25C-9014B52C32D2}" type="presOf" srcId="{549F9D6C-BD1A-45F8-B431-0ED41B6B7B5D}" destId="{F6BF3285-ECA8-4B6C-94B2-BB783ADF6012}" srcOrd="0" destOrd="0" presId="urn:microsoft.com/office/officeart/2005/8/layout/orgChart1"/>
    <dgm:cxn modelId="{31E64D87-54AA-4730-9507-D8CBFE2F86BC}" type="presOf" srcId="{546B75A0-9CB1-4B63-97C5-70BAE09E8094}" destId="{40EA4965-7402-4B2F-B3B6-84DD27A13329}" srcOrd="0" destOrd="0" presId="urn:microsoft.com/office/officeart/2005/8/layout/orgChart1"/>
    <dgm:cxn modelId="{3089C78B-F132-436E-9774-85CA8E1F3A4C}" srcId="{4D735617-FFAC-486E-987C-B767B8BE1BEC}" destId="{94089DEA-F1DC-43E5-9934-4FABB85FC62C}" srcOrd="0" destOrd="0" parTransId="{41F0F6E2-7629-417F-B008-7D5576E5AD10}" sibTransId="{3E11CE0A-4862-4130-B041-87B6EED96A62}"/>
    <dgm:cxn modelId="{3EAB0D8E-CD9E-4C35-B22D-AC9230A4F721}" type="presOf" srcId="{F40DC049-3B5D-4BC6-A1F3-A2B3A57F15A8}" destId="{6F67B78C-89B9-4AD1-9FF2-0163E13713B9}" srcOrd="0" destOrd="0" presId="urn:microsoft.com/office/officeart/2005/8/layout/orgChart1"/>
    <dgm:cxn modelId="{AD23658E-BA8F-400A-8B44-6D2C348940FD}" srcId="{E889270E-4D1C-4800-9A4F-2B54D9ED015B}" destId="{8FABA01F-4935-439E-9F91-B3EBA59192A3}" srcOrd="1" destOrd="0" parTransId="{0B09D6F8-C615-411D-9C83-6EB15EDDD7A1}" sibTransId="{ABE80CB1-4BD0-4C45-A310-D6F939DEC326}"/>
    <dgm:cxn modelId="{AD5C7292-3A1C-4AC3-BFCC-FE2C46226859}" type="presOf" srcId="{94089DEA-F1DC-43E5-9934-4FABB85FC62C}" destId="{304B5BD6-9EA5-41C8-ACCA-0858BB9B9885}" srcOrd="1" destOrd="0" presId="urn:microsoft.com/office/officeart/2005/8/layout/orgChart1"/>
    <dgm:cxn modelId="{281ADE92-28DE-4CCB-B2DC-AC6B3601343D}" type="presOf" srcId="{2AD54563-01BB-43E5-84E8-37EC46185639}" destId="{6575348F-D451-4031-9A6C-C262754A142E}" srcOrd="0" destOrd="0" presId="urn:microsoft.com/office/officeart/2005/8/layout/orgChart1"/>
    <dgm:cxn modelId="{9B643D94-A754-42C8-BACE-19F3965C86B3}" type="presOf" srcId="{FAE08077-1742-4E7E-8FFE-17FF563215A3}" destId="{D7B05034-DE34-432C-9CA7-BDD3AB9264B1}" srcOrd="0" destOrd="0" presId="urn:microsoft.com/office/officeart/2005/8/layout/orgChart1"/>
    <dgm:cxn modelId="{5A89A79F-72A5-4992-A6A1-13C566D4874A}" srcId="{B099FAE3-2F64-4C38-BB2A-28E93C0761E2}" destId="{E889270E-4D1C-4800-9A4F-2B54D9ED015B}" srcOrd="0" destOrd="0" parTransId="{AAD0C20F-807F-4ACB-9B65-D595DF34173C}" sibTransId="{AEC93F5F-A17A-4F8C-8360-EC248860C826}"/>
    <dgm:cxn modelId="{9F1375A2-0A2F-4BEF-936C-1F6FB98F1D77}" type="presOf" srcId="{213D5A28-E82B-403A-AB4C-91EFEE2B6F43}" destId="{58DA3954-3EF8-4CD3-80FB-81CC47259B1F}" srcOrd="0" destOrd="0" presId="urn:microsoft.com/office/officeart/2005/8/layout/orgChart1"/>
    <dgm:cxn modelId="{764EA2A8-3D21-4CD2-8366-695C85DE91BF}" type="presOf" srcId="{A3E66E09-4CC9-4AE8-8BAD-C31A1F7486B1}" destId="{F65B5215-3C1A-46BC-8A21-D524291D1422}" srcOrd="1" destOrd="0" presId="urn:microsoft.com/office/officeart/2005/8/layout/orgChart1"/>
    <dgm:cxn modelId="{81CC62AD-BF34-4E9D-A5C1-1F5CF79459A2}" type="presOf" srcId="{2A7FCCF2-7E27-4007-85E7-14CE3702B282}" destId="{6CE10F62-B9DA-4B71-AA11-4F5B74C9D37F}" srcOrd="1" destOrd="0" presId="urn:microsoft.com/office/officeart/2005/8/layout/orgChart1"/>
    <dgm:cxn modelId="{326B56B2-B79E-4165-9D86-42160E65BFB5}" type="presOf" srcId="{71BC60B7-7220-49E0-8E74-6E61F428919F}" destId="{2C4D60AF-297D-4D1A-AE05-5350CE4DE80A}" srcOrd="1" destOrd="0" presId="urn:microsoft.com/office/officeart/2005/8/layout/orgChart1"/>
    <dgm:cxn modelId="{16873DB5-B09C-4CD4-81E5-8061338F4C60}" type="presOf" srcId="{546B75A0-9CB1-4B63-97C5-70BAE09E8094}" destId="{DF6B9620-E9B2-426D-BDEB-1AA76986804D}" srcOrd="1" destOrd="0" presId="urn:microsoft.com/office/officeart/2005/8/layout/orgChart1"/>
    <dgm:cxn modelId="{BB0EAAB8-7184-4843-8A99-00DF691F389B}" srcId="{4F0BDD9E-ACA9-4D7E-95AC-3710759E1ECF}" destId="{23A9844B-E2F1-4624-B51D-EAC5141C1030}" srcOrd="0" destOrd="0" parTransId="{C50D1307-A175-410E-8030-545DEDE7EF45}" sibTransId="{B86B3C0F-D275-403A-90DD-9FEF07C4C5F3}"/>
    <dgm:cxn modelId="{B9436EB9-2D92-4B88-98DA-C8AAFCD4CC40}" type="presOf" srcId="{23A9844B-E2F1-4624-B51D-EAC5141C1030}" destId="{F21686A8-54ED-4DE5-B47F-D3B97DD4D77E}" srcOrd="0" destOrd="0" presId="urn:microsoft.com/office/officeart/2005/8/layout/orgChart1"/>
    <dgm:cxn modelId="{27F870BA-B48F-4B50-8A99-BD6BA1A35299}" type="presOf" srcId="{0B09D6F8-C615-411D-9C83-6EB15EDDD7A1}" destId="{A0EC4170-3683-4F0D-B64B-BA64D3B64D29}" srcOrd="0" destOrd="0" presId="urn:microsoft.com/office/officeart/2005/8/layout/orgChart1"/>
    <dgm:cxn modelId="{D1A691BA-BDB0-4726-AA76-5562A57D610B}" type="presOf" srcId="{94089DEA-F1DC-43E5-9934-4FABB85FC62C}" destId="{B198C586-BFE1-4271-AFFF-C0AAC96C013C}" srcOrd="0" destOrd="0" presId="urn:microsoft.com/office/officeart/2005/8/layout/orgChart1"/>
    <dgm:cxn modelId="{6EA69FBC-0F73-4828-8DBA-65EBA81D1C67}" type="presOf" srcId="{38691B4A-756F-4181-A4E8-F2928462EBFE}" destId="{37738A3E-41D3-4C54-988B-9B898F8C712B}" srcOrd="0" destOrd="0" presId="urn:microsoft.com/office/officeart/2005/8/layout/orgChart1"/>
    <dgm:cxn modelId="{27E8A0BD-9BBE-45D6-8626-263BB9F4629A}" type="presOf" srcId="{AF629C2C-0A07-4F45-A082-A74F6FC1BF25}" destId="{82080562-3A0D-44C8-830D-0BD7ED36AD18}" srcOrd="1" destOrd="0" presId="urn:microsoft.com/office/officeart/2005/8/layout/orgChart1"/>
    <dgm:cxn modelId="{7C49A4BE-CF5C-48E4-92E5-0FD86940915B}" srcId="{F3EAF108-AA60-477D-B28E-FAC6A5E8BAE0}" destId="{A3E66E09-4CC9-4AE8-8BAD-C31A1F7486B1}" srcOrd="0" destOrd="0" parTransId="{58BFE732-BD9C-4FE3-8253-C77ED2287DFF}" sibTransId="{5334BCA3-DB4E-40EB-BFE1-26E82356492E}"/>
    <dgm:cxn modelId="{84D608C0-10AD-4DBC-919C-7F2CA019E62C}" type="presOf" srcId="{7A21244B-CBE6-4411-8911-B852E9556C1F}" destId="{CB121A25-20E6-43B0-92A7-F9EDF923B1AF}" srcOrd="0" destOrd="0" presId="urn:microsoft.com/office/officeart/2005/8/layout/orgChart1"/>
    <dgm:cxn modelId="{CD4044C1-18CE-4266-B265-DE1D5299A7B6}" type="presOf" srcId="{F3EAF108-AA60-477D-B28E-FAC6A5E8BAE0}" destId="{C3E961EB-F1BE-4FA3-85A1-10277F1172E4}" srcOrd="0" destOrd="0" presId="urn:microsoft.com/office/officeart/2005/8/layout/orgChart1"/>
    <dgm:cxn modelId="{2EA97BCC-D3A3-45D9-ACE7-83A5CFD50A54}" type="presOf" srcId="{4F0BDD9E-ACA9-4D7E-95AC-3710759E1ECF}" destId="{960201BE-43C2-4DF3-A83A-EB49408C6152}" srcOrd="0" destOrd="0" presId="urn:microsoft.com/office/officeart/2005/8/layout/orgChart1"/>
    <dgm:cxn modelId="{728B1CD4-7D4D-4A2B-96D5-846F79799630}" type="presOf" srcId="{F371C048-65F9-4A0F-A6C2-F662FBACA70E}" destId="{1D03EB2C-0A55-4E50-B0CF-E3D753B5AA67}" srcOrd="1" destOrd="0" presId="urn:microsoft.com/office/officeart/2005/8/layout/orgChart1"/>
    <dgm:cxn modelId="{25E1A8D5-9289-402A-9976-DA6DAF505288}" type="presOf" srcId="{C50D1307-A175-410E-8030-545DEDE7EF45}" destId="{E61C3182-DACC-4C76-8CE7-DB0CB2E6763D}" srcOrd="0" destOrd="0" presId="urn:microsoft.com/office/officeart/2005/8/layout/orgChart1"/>
    <dgm:cxn modelId="{E02FAAD5-1DC7-44E4-8331-ACB5DD01723E}" type="presOf" srcId="{2A7FCCF2-7E27-4007-85E7-14CE3702B282}" destId="{FB78D74F-BDC8-482B-8A78-EEB470413248}" srcOrd="0" destOrd="0" presId="urn:microsoft.com/office/officeart/2005/8/layout/orgChart1"/>
    <dgm:cxn modelId="{D43B49D6-D807-4DEE-9829-79B60401BE60}" type="presOf" srcId="{58BFE732-BD9C-4FE3-8253-C77ED2287DFF}" destId="{12617DEA-D91B-425D-9B51-3681E9834866}" srcOrd="0" destOrd="0" presId="urn:microsoft.com/office/officeart/2005/8/layout/orgChart1"/>
    <dgm:cxn modelId="{006998DD-A255-4C5A-862A-77A9689D9805}" type="presOf" srcId="{5D392D32-1402-4B53-963E-C7ADADE88DAA}" destId="{3C24B3C6-125E-41DC-AEDE-B3E5687C284D}" srcOrd="0" destOrd="0" presId="urn:microsoft.com/office/officeart/2005/8/layout/orgChart1"/>
    <dgm:cxn modelId="{B73479E0-78DD-4477-8047-143F8E6F0DF9}" type="presOf" srcId="{9F1472FD-F727-412A-B3DC-3824EBDEF6A3}" destId="{76BE8F6A-E130-4A1F-BBBF-55A2A5583018}" srcOrd="0" destOrd="0" presId="urn:microsoft.com/office/officeart/2005/8/layout/orgChart1"/>
    <dgm:cxn modelId="{9DCAABE3-831E-4C77-A2EE-0393C6728A3E}" type="presOf" srcId="{69876056-D494-4325-AC56-16A809FE46C4}" destId="{A874C254-9E75-4E22-ADFC-821CBD7ACD5E}" srcOrd="1" destOrd="0" presId="urn:microsoft.com/office/officeart/2005/8/layout/orgChart1"/>
    <dgm:cxn modelId="{DDC6C5E3-1734-482B-A145-EDD83E5111E7}" srcId="{E889270E-4D1C-4800-9A4F-2B54D9ED015B}" destId="{4F0BDD9E-ACA9-4D7E-95AC-3710759E1ECF}" srcOrd="2" destOrd="0" parTransId="{213D5A28-E82B-403A-AB4C-91EFEE2B6F43}" sibTransId="{53DD36A8-3A3B-43F2-A1BB-DE5CB027DC79}"/>
    <dgm:cxn modelId="{4CF259E4-F27E-43D2-9EA9-86DF8E75EE2D}" type="presOf" srcId="{F3EAF108-AA60-477D-B28E-FAC6A5E8BAE0}" destId="{C5ACE096-97AC-4747-A76E-33198706A204}" srcOrd="1" destOrd="0" presId="urn:microsoft.com/office/officeart/2005/8/layout/orgChart1"/>
    <dgm:cxn modelId="{D2012BE5-17B7-49C4-8922-7DBC1A16FF8B}" srcId="{A283C8E0-6CD0-4EF3-8734-F01C9B7E647A}" destId="{AF629C2C-0A07-4F45-A082-A74F6FC1BF25}" srcOrd="0" destOrd="0" parTransId="{57C67964-8008-40C4-9769-9A2601A580F8}" sibTransId="{1EB6F540-E688-4128-8768-57B50B733906}"/>
    <dgm:cxn modelId="{EE61CFE7-AE96-4639-9D32-536906D31D45}" type="presOf" srcId="{23A9844B-E2F1-4624-B51D-EAC5141C1030}" destId="{A99BC140-CA1C-409F-B3CE-D0C10E8D342C}" srcOrd="1" destOrd="0" presId="urn:microsoft.com/office/officeart/2005/8/layout/orgChart1"/>
    <dgm:cxn modelId="{EAC15BE8-CDA2-430B-B54F-DE40C5B102ED}" srcId="{8FABA01F-4935-439E-9F91-B3EBA59192A3}" destId="{71BC60B7-7220-49E0-8E74-6E61F428919F}" srcOrd="1" destOrd="0" parTransId="{549F9D6C-BD1A-45F8-B431-0ED41B6B7B5D}" sibTransId="{E242E66D-F8C3-4507-BBB8-174C00CF9477}"/>
    <dgm:cxn modelId="{0B2A58E9-E6EE-472D-A9A5-AB87DDFCDC53}" type="presOf" srcId="{8FABA01F-4935-439E-9F91-B3EBA59192A3}" destId="{7969DA23-479B-48B7-8B69-51D304EB3FCE}" srcOrd="1" destOrd="0" presId="urn:microsoft.com/office/officeart/2005/8/layout/orgChart1"/>
    <dgm:cxn modelId="{ACB66AED-6C1C-4549-A620-EBC66A4C8A33}" type="presOf" srcId="{8FABA01F-4935-439E-9F91-B3EBA59192A3}" destId="{F4AED421-0F7D-4985-895E-F49C1232FD6E}" srcOrd="0" destOrd="0" presId="urn:microsoft.com/office/officeart/2005/8/layout/orgChart1"/>
    <dgm:cxn modelId="{5E97D2F2-D63B-4AE2-B6FB-00293EC9D19D}" srcId="{71BC60B7-7220-49E0-8E74-6E61F428919F}" destId="{546B75A0-9CB1-4B63-97C5-70BAE09E8094}" srcOrd="1" destOrd="0" parTransId="{749B98D9-3181-4E42-9D61-3FD79FDF7FC9}" sibTransId="{1E6F09E4-8411-4619-9E3B-6EA3FF578CF0}"/>
    <dgm:cxn modelId="{BDF00CFD-3EC7-4B5E-9591-BBF0545E7D26}" type="presOf" srcId="{5D392D32-1402-4B53-963E-C7ADADE88DAA}" destId="{43AF4C13-2A70-45C1-A827-BE02BCC9A62D}" srcOrd="1" destOrd="0" presId="urn:microsoft.com/office/officeart/2005/8/layout/orgChart1"/>
    <dgm:cxn modelId="{1F9E0592-1553-48CA-BD87-E7C51D9FD41D}" type="presParOf" srcId="{941C4F3C-6969-4C37-895F-76ECBDA1A527}" destId="{4F70C8C8-241C-4D23-8EF8-2ECF4868B7BB}" srcOrd="0" destOrd="0" presId="urn:microsoft.com/office/officeart/2005/8/layout/orgChart1"/>
    <dgm:cxn modelId="{BAB518A3-D7AD-481C-8C83-D354B62A1B4B}" type="presParOf" srcId="{4F70C8C8-241C-4D23-8EF8-2ECF4868B7BB}" destId="{E1443A1B-ECD9-4303-8926-B6FCC6FEC0DA}" srcOrd="0" destOrd="0" presId="urn:microsoft.com/office/officeart/2005/8/layout/orgChart1"/>
    <dgm:cxn modelId="{D7CA2C2A-DAD5-4ABF-B5C2-2F31BA8C301F}" type="presParOf" srcId="{E1443A1B-ECD9-4303-8926-B6FCC6FEC0DA}" destId="{6E5824BC-2E5F-4DE3-90C4-2609077DF71F}" srcOrd="0" destOrd="0" presId="urn:microsoft.com/office/officeart/2005/8/layout/orgChart1"/>
    <dgm:cxn modelId="{9D8C05A8-EA03-4B60-BB0D-0F221F120E8F}" type="presParOf" srcId="{E1443A1B-ECD9-4303-8926-B6FCC6FEC0DA}" destId="{B44AAB1C-E798-4BCF-8FC2-BEF57DBF12B9}" srcOrd="1" destOrd="0" presId="urn:microsoft.com/office/officeart/2005/8/layout/orgChart1"/>
    <dgm:cxn modelId="{C63E54E1-B511-4443-BBA5-5D8D5922B2F1}" type="presParOf" srcId="{4F70C8C8-241C-4D23-8EF8-2ECF4868B7BB}" destId="{A2F352DD-72A1-4DF8-8F28-1CAC914BCBCA}" srcOrd="1" destOrd="0" presId="urn:microsoft.com/office/officeart/2005/8/layout/orgChart1"/>
    <dgm:cxn modelId="{1103DA69-D848-454F-8B89-803D6EF5F37D}" type="presParOf" srcId="{A2F352DD-72A1-4DF8-8F28-1CAC914BCBCA}" destId="{9205BDC7-2432-4715-B551-79EA57DA2038}" srcOrd="0" destOrd="0" presId="urn:microsoft.com/office/officeart/2005/8/layout/orgChart1"/>
    <dgm:cxn modelId="{8528B3E4-64B4-481B-8F95-550DBAB94526}" type="presParOf" srcId="{A2F352DD-72A1-4DF8-8F28-1CAC914BCBCA}" destId="{034E578A-72D1-4311-A882-4D0C872474AC}" srcOrd="1" destOrd="0" presId="urn:microsoft.com/office/officeart/2005/8/layout/orgChart1"/>
    <dgm:cxn modelId="{606012A1-0D04-4662-BAE0-4E19D1F00F35}" type="presParOf" srcId="{034E578A-72D1-4311-A882-4D0C872474AC}" destId="{27F39D0A-0A6E-4CC6-A6B4-D376A015622A}" srcOrd="0" destOrd="0" presId="urn:microsoft.com/office/officeart/2005/8/layout/orgChart1"/>
    <dgm:cxn modelId="{4FF1E19D-DC8F-4600-88FC-D5976068E331}" type="presParOf" srcId="{27F39D0A-0A6E-4CC6-A6B4-D376A015622A}" destId="{837527C9-B8B9-4D5D-A48A-FB3560E86600}" srcOrd="0" destOrd="0" presId="urn:microsoft.com/office/officeart/2005/8/layout/orgChart1"/>
    <dgm:cxn modelId="{B0B76E39-0DB7-41A3-BDEE-D4161877684A}" type="presParOf" srcId="{27F39D0A-0A6E-4CC6-A6B4-D376A015622A}" destId="{9BDC3A2F-6786-487F-A87A-39B71BA11BA1}" srcOrd="1" destOrd="0" presId="urn:microsoft.com/office/officeart/2005/8/layout/orgChart1"/>
    <dgm:cxn modelId="{4B9AE0B1-D3DF-445E-B435-D2D3F9D31680}" type="presParOf" srcId="{034E578A-72D1-4311-A882-4D0C872474AC}" destId="{860EF540-A6CC-4BDE-ACBA-3C2AB6C496AB}" srcOrd="1" destOrd="0" presId="urn:microsoft.com/office/officeart/2005/8/layout/orgChart1"/>
    <dgm:cxn modelId="{97EBAFD3-4E60-4AA7-B89A-C5C049424EB2}" type="presParOf" srcId="{860EF540-A6CC-4BDE-ACBA-3C2AB6C496AB}" destId="{04AEAFFE-5FF4-45AF-B8F1-587C1D2BD396}" srcOrd="0" destOrd="0" presId="urn:microsoft.com/office/officeart/2005/8/layout/orgChart1"/>
    <dgm:cxn modelId="{A918DE9F-9413-4CEC-B4F7-20D43C039F5B}" type="presParOf" srcId="{860EF540-A6CC-4BDE-ACBA-3C2AB6C496AB}" destId="{EB3930A2-620E-4DF4-B765-2A935507F737}" srcOrd="1" destOrd="0" presId="urn:microsoft.com/office/officeart/2005/8/layout/orgChart1"/>
    <dgm:cxn modelId="{05248B55-E6F0-49B2-9141-FE06297E2E6A}" type="presParOf" srcId="{EB3930A2-620E-4DF4-B765-2A935507F737}" destId="{27F73B28-2A03-4C37-9883-CD8AE82D8A2F}" srcOrd="0" destOrd="0" presId="urn:microsoft.com/office/officeart/2005/8/layout/orgChart1"/>
    <dgm:cxn modelId="{4D750000-93D9-4E93-93C6-B813CCE44D50}" type="presParOf" srcId="{27F73B28-2A03-4C37-9883-CD8AE82D8A2F}" destId="{B198C586-BFE1-4271-AFFF-C0AAC96C013C}" srcOrd="0" destOrd="0" presId="urn:microsoft.com/office/officeart/2005/8/layout/orgChart1"/>
    <dgm:cxn modelId="{5AC4D19B-3406-479B-BB51-93AB4E41B5A6}" type="presParOf" srcId="{27F73B28-2A03-4C37-9883-CD8AE82D8A2F}" destId="{304B5BD6-9EA5-41C8-ACCA-0858BB9B9885}" srcOrd="1" destOrd="0" presId="urn:microsoft.com/office/officeart/2005/8/layout/orgChart1"/>
    <dgm:cxn modelId="{69C8A436-1798-4314-B765-4E3058934F08}" type="presParOf" srcId="{EB3930A2-620E-4DF4-B765-2A935507F737}" destId="{EC2B6456-E52B-40C9-A5F4-08060D793CF3}" srcOrd="1" destOrd="0" presId="urn:microsoft.com/office/officeart/2005/8/layout/orgChart1"/>
    <dgm:cxn modelId="{5DB5C3A6-C79C-4A89-8D72-112A066105E0}" type="presParOf" srcId="{EC2B6456-E52B-40C9-A5F4-08060D793CF3}" destId="{044C5BEA-8CBC-42A7-ABDD-7D2F1B342C58}" srcOrd="0" destOrd="0" presId="urn:microsoft.com/office/officeart/2005/8/layout/orgChart1"/>
    <dgm:cxn modelId="{B91FAC0C-B509-4086-BB7E-038C23D77252}" type="presParOf" srcId="{EC2B6456-E52B-40C9-A5F4-08060D793CF3}" destId="{E5151956-6F75-4008-8957-3DC5276737BE}" srcOrd="1" destOrd="0" presId="urn:microsoft.com/office/officeart/2005/8/layout/orgChart1"/>
    <dgm:cxn modelId="{B6DB0832-FB81-431F-A1B1-B418D42280C1}" type="presParOf" srcId="{E5151956-6F75-4008-8957-3DC5276737BE}" destId="{6A956CA5-341A-4CB5-9CA5-24E742E66B80}" srcOrd="0" destOrd="0" presId="urn:microsoft.com/office/officeart/2005/8/layout/orgChart1"/>
    <dgm:cxn modelId="{47B9486E-C71B-4728-B243-43C0370768CC}" type="presParOf" srcId="{6A956CA5-341A-4CB5-9CA5-24E742E66B80}" destId="{FB78D74F-BDC8-482B-8A78-EEB470413248}" srcOrd="0" destOrd="0" presId="urn:microsoft.com/office/officeart/2005/8/layout/orgChart1"/>
    <dgm:cxn modelId="{714A9B63-A573-4E96-AB1F-4EBFB031FF8C}" type="presParOf" srcId="{6A956CA5-341A-4CB5-9CA5-24E742E66B80}" destId="{6CE10F62-B9DA-4B71-AA11-4F5B74C9D37F}" srcOrd="1" destOrd="0" presId="urn:microsoft.com/office/officeart/2005/8/layout/orgChart1"/>
    <dgm:cxn modelId="{93E8CC99-4B12-4F3D-9BB4-3896B33648D5}" type="presParOf" srcId="{E5151956-6F75-4008-8957-3DC5276737BE}" destId="{7B183E92-6562-45C4-A2A0-E03DF7A0DBB3}" srcOrd="1" destOrd="0" presId="urn:microsoft.com/office/officeart/2005/8/layout/orgChart1"/>
    <dgm:cxn modelId="{B8A02AB5-29A2-4454-8CBC-99C73353DBE5}" type="presParOf" srcId="{E5151956-6F75-4008-8957-3DC5276737BE}" destId="{41EAA7D9-CF3D-4843-BAA8-6151706825D6}" srcOrd="2" destOrd="0" presId="urn:microsoft.com/office/officeart/2005/8/layout/orgChart1"/>
    <dgm:cxn modelId="{B804B266-CF03-466A-836F-87108260FA6F}" type="presParOf" srcId="{EB3930A2-620E-4DF4-B765-2A935507F737}" destId="{D2E94054-4EA2-41B2-A09D-D666A11C0CD8}" srcOrd="2" destOrd="0" presId="urn:microsoft.com/office/officeart/2005/8/layout/orgChart1"/>
    <dgm:cxn modelId="{59906699-3B40-49E7-8B6E-A04F16ED8AD1}" type="presParOf" srcId="{860EF540-A6CC-4BDE-ACBA-3C2AB6C496AB}" destId="{1FF1CFB8-A3A9-4468-873F-E9C0D63C7E7C}" srcOrd="2" destOrd="0" presId="urn:microsoft.com/office/officeart/2005/8/layout/orgChart1"/>
    <dgm:cxn modelId="{A17EE047-ACEC-40F6-AA37-B29F7191803A}" type="presParOf" srcId="{860EF540-A6CC-4BDE-ACBA-3C2AB6C496AB}" destId="{CF083760-EF6E-42AB-A733-CEB068AEFDC5}" srcOrd="3" destOrd="0" presId="urn:microsoft.com/office/officeart/2005/8/layout/orgChart1"/>
    <dgm:cxn modelId="{50AEE942-A307-45B6-A6F0-56056B98E194}" type="presParOf" srcId="{CF083760-EF6E-42AB-A733-CEB068AEFDC5}" destId="{EC2A77D7-8D82-49EE-99AA-7DFEC6B17453}" srcOrd="0" destOrd="0" presId="urn:microsoft.com/office/officeart/2005/8/layout/orgChart1"/>
    <dgm:cxn modelId="{9126CDA8-85A1-40E8-A57A-51AD8DFFC059}" type="presParOf" srcId="{EC2A77D7-8D82-49EE-99AA-7DFEC6B17453}" destId="{22BB5FDA-47D7-4C0F-A5B4-1020A1B743B1}" srcOrd="0" destOrd="0" presId="urn:microsoft.com/office/officeart/2005/8/layout/orgChart1"/>
    <dgm:cxn modelId="{B6392CEA-0CF8-4C97-923A-E2668B654DA7}" type="presParOf" srcId="{EC2A77D7-8D82-49EE-99AA-7DFEC6B17453}" destId="{32E1AD13-F6C8-413A-B4FC-058A8440C39C}" srcOrd="1" destOrd="0" presId="urn:microsoft.com/office/officeart/2005/8/layout/orgChart1"/>
    <dgm:cxn modelId="{6EDE0B18-1CCD-44F4-9369-1AB3CD0F4325}" type="presParOf" srcId="{CF083760-EF6E-42AB-A733-CEB068AEFDC5}" destId="{5C8E73A3-99F7-4CC3-A422-DFC75E724F80}" srcOrd="1" destOrd="0" presId="urn:microsoft.com/office/officeart/2005/8/layout/orgChart1"/>
    <dgm:cxn modelId="{741B7CC7-37A5-4E18-A5B1-DE39D7BBA53D}" type="presParOf" srcId="{5C8E73A3-99F7-4CC3-A422-DFC75E724F80}" destId="{E66A614E-FB54-4AED-AB26-3651DAFA96D6}" srcOrd="0" destOrd="0" presId="urn:microsoft.com/office/officeart/2005/8/layout/orgChart1"/>
    <dgm:cxn modelId="{4706DAF8-AA69-4CFA-85D5-3DFAED291711}" type="presParOf" srcId="{5C8E73A3-99F7-4CC3-A422-DFC75E724F80}" destId="{85CA30B7-F067-44C5-A6E7-3A363316DBE7}" srcOrd="1" destOrd="0" presId="urn:microsoft.com/office/officeart/2005/8/layout/orgChart1"/>
    <dgm:cxn modelId="{3433E1AC-35DD-4E23-AD99-1BCC31E560B7}" type="presParOf" srcId="{85CA30B7-F067-44C5-A6E7-3A363316DBE7}" destId="{724A5550-21B1-4114-ACAB-E6A8ADDE3D69}" srcOrd="0" destOrd="0" presId="urn:microsoft.com/office/officeart/2005/8/layout/orgChart1"/>
    <dgm:cxn modelId="{D065B38C-1875-4DC9-B757-8B6FAAEE013A}" type="presParOf" srcId="{724A5550-21B1-4114-ACAB-E6A8ADDE3D69}" destId="{9D6AA13A-4EBD-4073-A87E-220C68816C3F}" srcOrd="0" destOrd="0" presId="urn:microsoft.com/office/officeart/2005/8/layout/orgChart1"/>
    <dgm:cxn modelId="{C0439ADA-6618-486F-98F9-7872407C2B9D}" type="presParOf" srcId="{724A5550-21B1-4114-ACAB-E6A8ADDE3D69}" destId="{82080562-3A0D-44C8-830D-0BD7ED36AD18}" srcOrd="1" destOrd="0" presId="urn:microsoft.com/office/officeart/2005/8/layout/orgChart1"/>
    <dgm:cxn modelId="{130E7A7E-825E-4654-BA32-B0A53DAD906E}" type="presParOf" srcId="{85CA30B7-F067-44C5-A6E7-3A363316DBE7}" destId="{D59D77D1-3367-4910-9DBD-6F245C8B95A4}" srcOrd="1" destOrd="0" presId="urn:microsoft.com/office/officeart/2005/8/layout/orgChart1"/>
    <dgm:cxn modelId="{2DB11696-4347-4955-99C9-F99990673F00}" type="presParOf" srcId="{85CA30B7-F067-44C5-A6E7-3A363316DBE7}" destId="{6811E0E0-53D9-4FA8-872D-1CDA30BC2F63}" srcOrd="2" destOrd="0" presId="urn:microsoft.com/office/officeart/2005/8/layout/orgChart1"/>
    <dgm:cxn modelId="{F98A937A-0D6A-4586-AEF5-16AA89C1F3AA}" type="presParOf" srcId="{CF083760-EF6E-42AB-A733-CEB068AEFDC5}" destId="{E8DCC145-57A5-497B-B78F-460CE5E4BEAB}" srcOrd="2" destOrd="0" presId="urn:microsoft.com/office/officeart/2005/8/layout/orgChart1"/>
    <dgm:cxn modelId="{1D504BCF-C9B4-49DA-834E-62709EC21F44}" type="presParOf" srcId="{860EF540-A6CC-4BDE-ACBA-3C2AB6C496AB}" destId="{6575348F-D451-4031-9A6C-C262754A142E}" srcOrd="4" destOrd="0" presId="urn:microsoft.com/office/officeart/2005/8/layout/orgChart1"/>
    <dgm:cxn modelId="{62D0DE98-393F-48DA-B59C-D893BE13324C}" type="presParOf" srcId="{860EF540-A6CC-4BDE-ACBA-3C2AB6C496AB}" destId="{F1868BC4-6E8B-4A2C-95E9-F7EA67663165}" srcOrd="5" destOrd="0" presId="urn:microsoft.com/office/officeart/2005/8/layout/orgChart1"/>
    <dgm:cxn modelId="{B56B44D3-D9A8-4B06-B837-763F40718064}" type="presParOf" srcId="{F1868BC4-6E8B-4A2C-95E9-F7EA67663165}" destId="{3A4EC88C-18A0-40DF-844B-7F1584C68326}" srcOrd="0" destOrd="0" presId="urn:microsoft.com/office/officeart/2005/8/layout/orgChart1"/>
    <dgm:cxn modelId="{7E5B71D6-1739-44ED-AA36-2C18D21E8AB9}" type="presParOf" srcId="{3A4EC88C-18A0-40DF-844B-7F1584C68326}" destId="{DF88A13F-5A58-4569-99F0-78C6CD524706}" srcOrd="0" destOrd="0" presId="urn:microsoft.com/office/officeart/2005/8/layout/orgChart1"/>
    <dgm:cxn modelId="{61A43158-9D16-4A70-BF3B-AC969B14DAC3}" type="presParOf" srcId="{3A4EC88C-18A0-40DF-844B-7F1584C68326}" destId="{1D03EB2C-0A55-4E50-B0CF-E3D753B5AA67}" srcOrd="1" destOrd="0" presId="urn:microsoft.com/office/officeart/2005/8/layout/orgChart1"/>
    <dgm:cxn modelId="{A63061FF-1419-436B-A834-BDE0C1D28660}" type="presParOf" srcId="{F1868BC4-6E8B-4A2C-95E9-F7EA67663165}" destId="{6A2E9466-90FF-40AB-B10B-C199B5286494}" srcOrd="1" destOrd="0" presId="urn:microsoft.com/office/officeart/2005/8/layout/orgChart1"/>
    <dgm:cxn modelId="{39EFD68A-0592-49BA-BE9D-FEA60F57333E}" type="presParOf" srcId="{6A2E9466-90FF-40AB-B10B-C199B5286494}" destId="{6F67B78C-89B9-4AD1-9FF2-0163E13713B9}" srcOrd="0" destOrd="0" presId="urn:microsoft.com/office/officeart/2005/8/layout/orgChart1"/>
    <dgm:cxn modelId="{D8A1D982-D1C2-484D-9D87-4A1CF986F322}" type="presParOf" srcId="{6A2E9466-90FF-40AB-B10B-C199B5286494}" destId="{D64B3827-AEFA-4A8C-8FEA-1BC9B9F919D4}" srcOrd="1" destOrd="0" presId="urn:microsoft.com/office/officeart/2005/8/layout/orgChart1"/>
    <dgm:cxn modelId="{2B1F03BB-E332-47BD-B26B-7D0CA9107F9E}" type="presParOf" srcId="{D64B3827-AEFA-4A8C-8FEA-1BC9B9F919D4}" destId="{D4D939A7-BE26-4144-81C4-E2352E950B4E}" srcOrd="0" destOrd="0" presId="urn:microsoft.com/office/officeart/2005/8/layout/orgChart1"/>
    <dgm:cxn modelId="{BE77D853-20D0-4C96-8B54-75E7CB1A1635}" type="presParOf" srcId="{D4D939A7-BE26-4144-81C4-E2352E950B4E}" destId="{866F2201-43B8-49F4-AE8F-7A124D8C22EE}" srcOrd="0" destOrd="0" presId="urn:microsoft.com/office/officeart/2005/8/layout/orgChart1"/>
    <dgm:cxn modelId="{21733C6D-09E4-4364-A8CD-17C7FBFF92F4}" type="presParOf" srcId="{D4D939A7-BE26-4144-81C4-E2352E950B4E}" destId="{A874C254-9E75-4E22-ADFC-821CBD7ACD5E}" srcOrd="1" destOrd="0" presId="urn:microsoft.com/office/officeart/2005/8/layout/orgChart1"/>
    <dgm:cxn modelId="{A089BC00-B920-4966-8272-487BDC2245EB}" type="presParOf" srcId="{D64B3827-AEFA-4A8C-8FEA-1BC9B9F919D4}" destId="{E203CB4D-DCFF-4D18-9DDD-8C8BEFE525BA}" srcOrd="1" destOrd="0" presId="urn:microsoft.com/office/officeart/2005/8/layout/orgChart1"/>
    <dgm:cxn modelId="{14D60745-B6FF-4E4F-B80E-2BA9825F32B4}" type="presParOf" srcId="{D64B3827-AEFA-4A8C-8FEA-1BC9B9F919D4}" destId="{403DA876-B7C7-4950-9509-F0A52335788B}" srcOrd="2" destOrd="0" presId="urn:microsoft.com/office/officeart/2005/8/layout/orgChart1"/>
    <dgm:cxn modelId="{5CBEBD98-2149-4DA7-B0B0-E7D6C5C9ACE8}" type="presParOf" srcId="{F1868BC4-6E8B-4A2C-95E9-F7EA67663165}" destId="{87BAF796-2A63-4BCC-AA76-A96885AFD26D}" srcOrd="2" destOrd="0" presId="urn:microsoft.com/office/officeart/2005/8/layout/orgChart1"/>
    <dgm:cxn modelId="{AB24A72E-7915-42F4-811C-501489691C5B}" type="presParOf" srcId="{034E578A-72D1-4311-A882-4D0C872474AC}" destId="{8CECF473-1C96-437A-9748-28ADDEAC7926}" srcOrd="2" destOrd="0" presId="urn:microsoft.com/office/officeart/2005/8/layout/orgChart1"/>
    <dgm:cxn modelId="{9F97D26D-888F-406F-AB64-AB3ACE0581DE}" type="presParOf" srcId="{A2F352DD-72A1-4DF8-8F28-1CAC914BCBCA}" destId="{A0EC4170-3683-4F0D-B64B-BA64D3B64D29}" srcOrd="2" destOrd="0" presId="urn:microsoft.com/office/officeart/2005/8/layout/orgChart1"/>
    <dgm:cxn modelId="{1D697783-8AE8-48C2-9D3F-86F10EAF7CD7}" type="presParOf" srcId="{A2F352DD-72A1-4DF8-8F28-1CAC914BCBCA}" destId="{38750C9A-D0A4-45B2-A066-37CBB14F69B6}" srcOrd="3" destOrd="0" presId="urn:microsoft.com/office/officeart/2005/8/layout/orgChart1"/>
    <dgm:cxn modelId="{5A497AF4-1273-4B4A-9B25-33C7120561FA}" type="presParOf" srcId="{38750C9A-D0A4-45B2-A066-37CBB14F69B6}" destId="{4C7CBA71-ABD7-434A-A70A-D170BE1E272E}" srcOrd="0" destOrd="0" presId="urn:microsoft.com/office/officeart/2005/8/layout/orgChart1"/>
    <dgm:cxn modelId="{D788D9B4-F422-4198-B007-87BDC37AF6FF}" type="presParOf" srcId="{4C7CBA71-ABD7-434A-A70A-D170BE1E272E}" destId="{F4AED421-0F7D-4985-895E-F49C1232FD6E}" srcOrd="0" destOrd="0" presId="urn:microsoft.com/office/officeart/2005/8/layout/orgChart1"/>
    <dgm:cxn modelId="{C3EB616D-19D6-4DF6-B15B-DACA0EE3354B}" type="presParOf" srcId="{4C7CBA71-ABD7-434A-A70A-D170BE1E272E}" destId="{7969DA23-479B-48B7-8B69-51D304EB3FCE}" srcOrd="1" destOrd="0" presId="urn:microsoft.com/office/officeart/2005/8/layout/orgChart1"/>
    <dgm:cxn modelId="{FA97CACA-EBE8-4064-BFF7-9D838E5DB327}" type="presParOf" srcId="{38750C9A-D0A4-45B2-A066-37CBB14F69B6}" destId="{EBED95C4-EDFA-4F63-A75C-818ED85FF5B5}" srcOrd="1" destOrd="0" presId="urn:microsoft.com/office/officeart/2005/8/layout/orgChart1"/>
    <dgm:cxn modelId="{7C651A1A-0C5B-4318-8CAD-654E689193F9}" type="presParOf" srcId="{EBED95C4-EDFA-4F63-A75C-818ED85FF5B5}" destId="{37738A3E-41D3-4C54-988B-9B898F8C712B}" srcOrd="0" destOrd="0" presId="urn:microsoft.com/office/officeart/2005/8/layout/orgChart1"/>
    <dgm:cxn modelId="{80564C92-3421-4512-A7F4-14331C95D722}" type="presParOf" srcId="{EBED95C4-EDFA-4F63-A75C-818ED85FF5B5}" destId="{66EDA6CD-7FFA-4FD5-8E57-9C07390B837A}" srcOrd="1" destOrd="0" presId="urn:microsoft.com/office/officeart/2005/8/layout/orgChart1"/>
    <dgm:cxn modelId="{915B9CF5-77FD-4447-8098-EA9D5C8B5E16}" type="presParOf" srcId="{66EDA6CD-7FFA-4FD5-8E57-9C07390B837A}" destId="{C41A674B-F614-4B70-A2B8-E5A85DC0D979}" srcOrd="0" destOrd="0" presId="urn:microsoft.com/office/officeart/2005/8/layout/orgChart1"/>
    <dgm:cxn modelId="{3E1AED64-697F-416F-871B-A2DE6249FDE9}" type="presParOf" srcId="{C41A674B-F614-4B70-A2B8-E5A85DC0D979}" destId="{CB121A25-20E6-43B0-92A7-F9EDF923B1AF}" srcOrd="0" destOrd="0" presId="urn:microsoft.com/office/officeart/2005/8/layout/orgChart1"/>
    <dgm:cxn modelId="{C616E908-EAB3-4E5F-811C-FB3E6F95CA0D}" type="presParOf" srcId="{C41A674B-F614-4B70-A2B8-E5A85DC0D979}" destId="{18AF47B4-7C70-4A2D-89BB-E7B862FC5745}" srcOrd="1" destOrd="0" presId="urn:microsoft.com/office/officeart/2005/8/layout/orgChart1"/>
    <dgm:cxn modelId="{59555AD2-431C-4041-BF20-DA367B83084B}" type="presParOf" srcId="{66EDA6CD-7FFA-4FD5-8E57-9C07390B837A}" destId="{CC722E78-30DA-4E0C-93E0-4B8C539C32C1}" srcOrd="1" destOrd="0" presId="urn:microsoft.com/office/officeart/2005/8/layout/orgChart1"/>
    <dgm:cxn modelId="{476C9EB7-0971-45F7-AD05-DE2828CD1F2E}" type="presParOf" srcId="{CC722E78-30DA-4E0C-93E0-4B8C539C32C1}" destId="{3DB6D4DF-5CA8-4A27-8ED8-C6E6DDF14A27}" srcOrd="0" destOrd="0" presId="urn:microsoft.com/office/officeart/2005/8/layout/orgChart1"/>
    <dgm:cxn modelId="{51453F0A-47D1-4674-BEDD-D0B5668676E2}" type="presParOf" srcId="{CC722E78-30DA-4E0C-93E0-4B8C539C32C1}" destId="{6D4370A2-6322-4FC8-B676-CFC02C6E353F}" srcOrd="1" destOrd="0" presId="urn:microsoft.com/office/officeart/2005/8/layout/orgChart1"/>
    <dgm:cxn modelId="{B2EBDA39-A8F2-4C5C-AB74-CDF9E6F49340}" type="presParOf" srcId="{6D4370A2-6322-4FC8-B676-CFC02C6E353F}" destId="{CFE62F4F-3842-4A37-8FDB-9D085D342014}" srcOrd="0" destOrd="0" presId="urn:microsoft.com/office/officeart/2005/8/layout/orgChart1"/>
    <dgm:cxn modelId="{381E7983-7B8E-4180-A785-786E540BC784}" type="presParOf" srcId="{CFE62F4F-3842-4A37-8FDB-9D085D342014}" destId="{865E47C3-FAC6-4C63-AC4A-F9691DAEEB8D}" srcOrd="0" destOrd="0" presId="urn:microsoft.com/office/officeart/2005/8/layout/orgChart1"/>
    <dgm:cxn modelId="{0D826CDC-6DCE-4D81-A9D9-540409B2782E}" type="presParOf" srcId="{CFE62F4F-3842-4A37-8FDB-9D085D342014}" destId="{9FF19616-498E-46BF-B73F-1B908307251F}" srcOrd="1" destOrd="0" presId="urn:microsoft.com/office/officeart/2005/8/layout/orgChart1"/>
    <dgm:cxn modelId="{4D4ECFA1-24DF-4DF4-BA01-E1E49C502EFB}" type="presParOf" srcId="{6D4370A2-6322-4FC8-B676-CFC02C6E353F}" destId="{2E2E423E-F4BB-45C5-ADA4-9AF167D1DC0C}" srcOrd="1" destOrd="0" presId="urn:microsoft.com/office/officeart/2005/8/layout/orgChart1"/>
    <dgm:cxn modelId="{308B0136-6666-41A9-AA3A-9F738FC0E95A}" type="presParOf" srcId="{6D4370A2-6322-4FC8-B676-CFC02C6E353F}" destId="{F3E4AA40-F7F9-4C37-B7EE-20DE7A02E1ED}" srcOrd="2" destOrd="0" presId="urn:microsoft.com/office/officeart/2005/8/layout/orgChart1"/>
    <dgm:cxn modelId="{D2565685-BC5C-4FC3-8A60-524E5FBCE07E}" type="presParOf" srcId="{66EDA6CD-7FFA-4FD5-8E57-9C07390B837A}" destId="{D5576EED-6CB4-40D9-A88C-3D9D572EE89A}" srcOrd="2" destOrd="0" presId="urn:microsoft.com/office/officeart/2005/8/layout/orgChart1"/>
    <dgm:cxn modelId="{04D6D9B1-4C1B-4697-B6AA-4238D08257F1}" type="presParOf" srcId="{EBED95C4-EDFA-4F63-A75C-818ED85FF5B5}" destId="{F6BF3285-ECA8-4B6C-94B2-BB783ADF6012}" srcOrd="2" destOrd="0" presId="urn:microsoft.com/office/officeart/2005/8/layout/orgChart1"/>
    <dgm:cxn modelId="{44E2B40F-A885-42A8-86E2-7A9347CE4CC8}" type="presParOf" srcId="{EBED95C4-EDFA-4F63-A75C-818ED85FF5B5}" destId="{68DFBC2D-FB0C-44C5-B54B-7E6D646FF426}" srcOrd="3" destOrd="0" presId="urn:microsoft.com/office/officeart/2005/8/layout/orgChart1"/>
    <dgm:cxn modelId="{CCE1D39A-FA25-4AC7-B4F7-72C6472E52B8}" type="presParOf" srcId="{68DFBC2D-FB0C-44C5-B54B-7E6D646FF426}" destId="{4E7F9726-60EA-4294-8D7F-D49A07207CC9}" srcOrd="0" destOrd="0" presId="urn:microsoft.com/office/officeart/2005/8/layout/orgChart1"/>
    <dgm:cxn modelId="{1DA1D983-8C91-4EF9-9C6D-C500C5E156E5}" type="presParOf" srcId="{4E7F9726-60EA-4294-8D7F-D49A07207CC9}" destId="{CDA28364-A5E4-4F76-955F-6DE99B18AECC}" srcOrd="0" destOrd="0" presId="urn:microsoft.com/office/officeart/2005/8/layout/orgChart1"/>
    <dgm:cxn modelId="{538AD4DF-A6BC-4187-BAE2-1C7AEA6A3495}" type="presParOf" srcId="{4E7F9726-60EA-4294-8D7F-D49A07207CC9}" destId="{2C4D60AF-297D-4D1A-AE05-5350CE4DE80A}" srcOrd="1" destOrd="0" presId="urn:microsoft.com/office/officeart/2005/8/layout/orgChart1"/>
    <dgm:cxn modelId="{6E454421-A8CA-43C4-A7E8-DE9D40769D98}" type="presParOf" srcId="{68DFBC2D-FB0C-44C5-B54B-7E6D646FF426}" destId="{A6746F4A-BBFC-4829-9543-B1A9EE7AECD1}" srcOrd="1" destOrd="0" presId="urn:microsoft.com/office/officeart/2005/8/layout/orgChart1"/>
    <dgm:cxn modelId="{DF43F0AF-9767-478C-98C6-C9A1F736940D}" type="presParOf" srcId="{A6746F4A-BBFC-4829-9543-B1A9EE7AECD1}" destId="{D7B05034-DE34-432C-9CA7-BDD3AB9264B1}" srcOrd="0" destOrd="0" presId="urn:microsoft.com/office/officeart/2005/8/layout/orgChart1"/>
    <dgm:cxn modelId="{80B9403B-16EE-47B4-AC68-2E0C75B5242D}" type="presParOf" srcId="{A6746F4A-BBFC-4829-9543-B1A9EE7AECD1}" destId="{DFC4D979-0674-4D22-9C1C-62290A0A3BED}" srcOrd="1" destOrd="0" presId="urn:microsoft.com/office/officeart/2005/8/layout/orgChart1"/>
    <dgm:cxn modelId="{B7A720C5-2329-4E55-8260-B52272EE15CF}" type="presParOf" srcId="{DFC4D979-0674-4D22-9C1C-62290A0A3BED}" destId="{6A93F641-4F3C-49F4-A4AF-138274461DD7}" srcOrd="0" destOrd="0" presId="urn:microsoft.com/office/officeart/2005/8/layout/orgChart1"/>
    <dgm:cxn modelId="{C1E9A9DD-A29F-4D85-A6DD-D597B964A941}" type="presParOf" srcId="{6A93F641-4F3C-49F4-A4AF-138274461DD7}" destId="{C3E961EB-F1BE-4FA3-85A1-10277F1172E4}" srcOrd="0" destOrd="0" presId="urn:microsoft.com/office/officeart/2005/8/layout/orgChart1"/>
    <dgm:cxn modelId="{10458BFF-EAAA-4091-BC5D-DCAF40B65AAE}" type="presParOf" srcId="{6A93F641-4F3C-49F4-A4AF-138274461DD7}" destId="{C5ACE096-97AC-4747-A76E-33198706A204}" srcOrd="1" destOrd="0" presId="urn:microsoft.com/office/officeart/2005/8/layout/orgChart1"/>
    <dgm:cxn modelId="{56FFDBF1-DCDB-4226-BFC7-6206065A3F7C}" type="presParOf" srcId="{DFC4D979-0674-4D22-9C1C-62290A0A3BED}" destId="{CECA4C79-57E6-4846-AC75-2A3797DB03D3}" srcOrd="1" destOrd="0" presId="urn:microsoft.com/office/officeart/2005/8/layout/orgChart1"/>
    <dgm:cxn modelId="{B05E43FB-2D4E-4D68-B3AF-479AFD0B8FF4}" type="presParOf" srcId="{CECA4C79-57E6-4846-AC75-2A3797DB03D3}" destId="{12617DEA-D91B-425D-9B51-3681E9834866}" srcOrd="0" destOrd="0" presId="urn:microsoft.com/office/officeart/2005/8/layout/orgChart1"/>
    <dgm:cxn modelId="{E6C84FD1-5347-4C6D-8CFA-FA275A34DB76}" type="presParOf" srcId="{CECA4C79-57E6-4846-AC75-2A3797DB03D3}" destId="{3E0E9CBD-BA7F-435E-898E-54930F7D411A}" srcOrd="1" destOrd="0" presId="urn:microsoft.com/office/officeart/2005/8/layout/orgChart1"/>
    <dgm:cxn modelId="{E9A52A7D-E5F1-42B4-B2B9-7AADDF812D73}" type="presParOf" srcId="{3E0E9CBD-BA7F-435E-898E-54930F7D411A}" destId="{86D45519-0E6B-4E28-BFF5-5D0595B9774A}" srcOrd="0" destOrd="0" presId="urn:microsoft.com/office/officeart/2005/8/layout/orgChart1"/>
    <dgm:cxn modelId="{5E95D7CC-160E-41A6-90B5-232E6C3A4B8C}" type="presParOf" srcId="{86D45519-0E6B-4E28-BFF5-5D0595B9774A}" destId="{6D804CD3-B466-4841-8579-302F4441ABB0}" srcOrd="0" destOrd="0" presId="urn:microsoft.com/office/officeart/2005/8/layout/orgChart1"/>
    <dgm:cxn modelId="{5A022D5C-872D-406B-95FA-E02690664191}" type="presParOf" srcId="{86D45519-0E6B-4E28-BFF5-5D0595B9774A}" destId="{F65B5215-3C1A-46BC-8A21-D524291D1422}" srcOrd="1" destOrd="0" presId="urn:microsoft.com/office/officeart/2005/8/layout/orgChart1"/>
    <dgm:cxn modelId="{4CBB7155-94B5-49E6-8F8B-603A9DD25B52}" type="presParOf" srcId="{3E0E9CBD-BA7F-435E-898E-54930F7D411A}" destId="{C3230A90-EDE2-44F8-8E2D-349BAB590C0D}" srcOrd="1" destOrd="0" presId="urn:microsoft.com/office/officeart/2005/8/layout/orgChart1"/>
    <dgm:cxn modelId="{A4F7AA48-4B07-4281-891A-BE43C584FFD8}" type="presParOf" srcId="{3E0E9CBD-BA7F-435E-898E-54930F7D411A}" destId="{867C2A0A-9B4E-4D9B-ACA7-5DD9596F9843}" srcOrd="2" destOrd="0" presId="urn:microsoft.com/office/officeart/2005/8/layout/orgChart1"/>
    <dgm:cxn modelId="{EA88653E-1F7C-4B33-A2D9-2A5235B0DC59}" type="presParOf" srcId="{DFC4D979-0674-4D22-9C1C-62290A0A3BED}" destId="{5C1A0ED3-655F-47AA-A70B-32477F30E4C2}" srcOrd="2" destOrd="0" presId="urn:microsoft.com/office/officeart/2005/8/layout/orgChart1"/>
    <dgm:cxn modelId="{7AF242CF-7442-4C19-83CB-57B97E30E4BF}" type="presParOf" srcId="{A6746F4A-BBFC-4829-9543-B1A9EE7AECD1}" destId="{3F9EC3A1-F868-4A21-99F1-98D5C783A7C6}" srcOrd="2" destOrd="0" presId="urn:microsoft.com/office/officeart/2005/8/layout/orgChart1"/>
    <dgm:cxn modelId="{13DC5BBD-EAC3-4D81-B26E-A0A25C5B8695}" type="presParOf" srcId="{A6746F4A-BBFC-4829-9543-B1A9EE7AECD1}" destId="{48D82A9F-7346-4A7C-8DF3-073A96C98CD8}" srcOrd="3" destOrd="0" presId="urn:microsoft.com/office/officeart/2005/8/layout/orgChart1"/>
    <dgm:cxn modelId="{DCDF73C4-F037-4292-8C5E-114B21A0D6E7}" type="presParOf" srcId="{48D82A9F-7346-4A7C-8DF3-073A96C98CD8}" destId="{85969EA2-A59A-4F3A-9DB4-CFC4DC9CF55C}" srcOrd="0" destOrd="0" presId="urn:microsoft.com/office/officeart/2005/8/layout/orgChart1"/>
    <dgm:cxn modelId="{578BC254-4BA1-4F4E-93A9-C20AB4F7BECA}" type="presParOf" srcId="{85969EA2-A59A-4F3A-9DB4-CFC4DC9CF55C}" destId="{40EA4965-7402-4B2F-B3B6-84DD27A13329}" srcOrd="0" destOrd="0" presId="urn:microsoft.com/office/officeart/2005/8/layout/orgChart1"/>
    <dgm:cxn modelId="{C4E24D97-04D4-4AA5-B4A1-2F86D843F7D7}" type="presParOf" srcId="{85969EA2-A59A-4F3A-9DB4-CFC4DC9CF55C}" destId="{DF6B9620-E9B2-426D-BDEB-1AA76986804D}" srcOrd="1" destOrd="0" presId="urn:microsoft.com/office/officeart/2005/8/layout/orgChart1"/>
    <dgm:cxn modelId="{756945B9-8405-45B4-BE3F-7B849435BACF}" type="presParOf" srcId="{48D82A9F-7346-4A7C-8DF3-073A96C98CD8}" destId="{F92CB7FC-3019-4CC2-B6BB-FD1FDD099B57}" srcOrd="1" destOrd="0" presId="urn:microsoft.com/office/officeart/2005/8/layout/orgChart1"/>
    <dgm:cxn modelId="{37A04DD1-A00E-46D7-99B3-71DC3C8A89DA}" type="presParOf" srcId="{F92CB7FC-3019-4CC2-B6BB-FD1FDD099B57}" destId="{76BE8F6A-E130-4A1F-BBBF-55A2A5583018}" srcOrd="0" destOrd="0" presId="urn:microsoft.com/office/officeart/2005/8/layout/orgChart1"/>
    <dgm:cxn modelId="{828D7BC7-A3D7-453A-9C6A-11855873C0DB}" type="presParOf" srcId="{F92CB7FC-3019-4CC2-B6BB-FD1FDD099B57}" destId="{3E5CB3F6-0A3F-469B-B2A2-B9B4B47A5942}" srcOrd="1" destOrd="0" presId="urn:microsoft.com/office/officeart/2005/8/layout/orgChart1"/>
    <dgm:cxn modelId="{0558988F-E1EC-435F-BF55-E1F763155CB3}" type="presParOf" srcId="{3E5CB3F6-0A3F-469B-B2A2-B9B4B47A5942}" destId="{691613AA-89CA-4F03-9B9F-5C66B38805F8}" srcOrd="0" destOrd="0" presId="urn:microsoft.com/office/officeart/2005/8/layout/orgChart1"/>
    <dgm:cxn modelId="{1BAD8C76-C73F-4B1C-8EBD-45246F297315}" type="presParOf" srcId="{691613AA-89CA-4F03-9B9F-5C66B38805F8}" destId="{3C24B3C6-125E-41DC-AEDE-B3E5687C284D}" srcOrd="0" destOrd="0" presId="urn:microsoft.com/office/officeart/2005/8/layout/orgChart1"/>
    <dgm:cxn modelId="{AA00FD82-FD2E-4704-BFAD-1D3DE1A26EF3}" type="presParOf" srcId="{691613AA-89CA-4F03-9B9F-5C66B38805F8}" destId="{43AF4C13-2A70-45C1-A827-BE02BCC9A62D}" srcOrd="1" destOrd="0" presId="urn:microsoft.com/office/officeart/2005/8/layout/orgChart1"/>
    <dgm:cxn modelId="{B4A085FB-33CF-4A7C-A5CA-B8F0EB2147E6}" type="presParOf" srcId="{3E5CB3F6-0A3F-469B-B2A2-B9B4B47A5942}" destId="{FBF74181-4488-463E-BC15-684735E9B1BE}" srcOrd="1" destOrd="0" presId="urn:microsoft.com/office/officeart/2005/8/layout/orgChart1"/>
    <dgm:cxn modelId="{C4C3682C-E77B-4D98-9FA1-92CCA575AD1A}" type="presParOf" srcId="{3E5CB3F6-0A3F-469B-B2A2-B9B4B47A5942}" destId="{B899E63F-1C91-432E-B095-1E1F73E71B46}" srcOrd="2" destOrd="0" presId="urn:microsoft.com/office/officeart/2005/8/layout/orgChart1"/>
    <dgm:cxn modelId="{898B494B-8168-4C20-B0C3-573081DF61CD}" type="presParOf" srcId="{48D82A9F-7346-4A7C-8DF3-073A96C98CD8}" destId="{A1F7872E-306B-4045-B3F6-8EA1BFF132A4}" srcOrd="2" destOrd="0" presId="urn:microsoft.com/office/officeart/2005/8/layout/orgChart1"/>
    <dgm:cxn modelId="{03CCA091-D304-48E6-8F19-7F0D3A643A1B}" type="presParOf" srcId="{68DFBC2D-FB0C-44C5-B54B-7E6D646FF426}" destId="{861DB8D4-E013-462A-ACC5-F2360C86F909}" srcOrd="2" destOrd="0" presId="urn:microsoft.com/office/officeart/2005/8/layout/orgChart1"/>
    <dgm:cxn modelId="{6F8E55A7-7821-4C0D-AF1D-FB2B9F46257F}" type="presParOf" srcId="{38750C9A-D0A4-45B2-A066-37CBB14F69B6}" destId="{F1613DAF-48DF-485E-ABF0-6DBFCE1B4236}" srcOrd="2" destOrd="0" presId="urn:microsoft.com/office/officeart/2005/8/layout/orgChart1"/>
    <dgm:cxn modelId="{15E231CC-62B5-4935-80EA-3A83134163C9}" type="presParOf" srcId="{A2F352DD-72A1-4DF8-8F28-1CAC914BCBCA}" destId="{58DA3954-3EF8-4CD3-80FB-81CC47259B1F}" srcOrd="4" destOrd="0" presId="urn:microsoft.com/office/officeart/2005/8/layout/orgChart1"/>
    <dgm:cxn modelId="{9F6FFBFF-7787-4200-BBC4-DD1CC451C069}" type="presParOf" srcId="{A2F352DD-72A1-4DF8-8F28-1CAC914BCBCA}" destId="{B45612AE-6DB3-47A4-935E-C278E5B56B7C}" srcOrd="5" destOrd="0" presId="urn:microsoft.com/office/officeart/2005/8/layout/orgChart1"/>
    <dgm:cxn modelId="{A778F384-A3AE-4DC6-8826-E37C7C03EE8F}" type="presParOf" srcId="{B45612AE-6DB3-47A4-935E-C278E5B56B7C}" destId="{2214B74B-5790-4863-98B3-92D62D39BAB6}" srcOrd="0" destOrd="0" presId="urn:microsoft.com/office/officeart/2005/8/layout/orgChart1"/>
    <dgm:cxn modelId="{5EFFC46F-46BD-4521-96A0-2EE2646886F8}" type="presParOf" srcId="{2214B74B-5790-4863-98B3-92D62D39BAB6}" destId="{960201BE-43C2-4DF3-A83A-EB49408C6152}" srcOrd="0" destOrd="0" presId="urn:microsoft.com/office/officeart/2005/8/layout/orgChart1"/>
    <dgm:cxn modelId="{ACA75A5C-9677-4C38-9B2B-E3C4999C3BB8}" type="presParOf" srcId="{2214B74B-5790-4863-98B3-92D62D39BAB6}" destId="{216B9367-B5C0-493E-8D89-DF105E3D2F83}" srcOrd="1" destOrd="0" presId="urn:microsoft.com/office/officeart/2005/8/layout/orgChart1"/>
    <dgm:cxn modelId="{D8823795-B032-48EB-AB61-55D43F7AD7C4}" type="presParOf" srcId="{B45612AE-6DB3-47A4-935E-C278E5B56B7C}" destId="{6A25EE30-7D43-4E21-927E-5A31C226CA50}" srcOrd="1" destOrd="0" presId="urn:microsoft.com/office/officeart/2005/8/layout/orgChart1"/>
    <dgm:cxn modelId="{118FE383-9F78-4D05-ACBE-50AD43943A77}" type="presParOf" srcId="{6A25EE30-7D43-4E21-927E-5A31C226CA50}" destId="{E61C3182-DACC-4C76-8CE7-DB0CB2E6763D}" srcOrd="0" destOrd="0" presId="urn:microsoft.com/office/officeart/2005/8/layout/orgChart1"/>
    <dgm:cxn modelId="{7EA3FABC-9646-4659-8D1A-20CBAB2B35EB}" type="presParOf" srcId="{6A25EE30-7D43-4E21-927E-5A31C226CA50}" destId="{ACE9A6BB-B01A-4435-AC90-29CCB6071128}" srcOrd="1" destOrd="0" presId="urn:microsoft.com/office/officeart/2005/8/layout/orgChart1"/>
    <dgm:cxn modelId="{480E1956-4154-4B9F-84DA-89809F5E4BA9}" type="presParOf" srcId="{ACE9A6BB-B01A-4435-AC90-29CCB6071128}" destId="{275FFEAB-D005-4FB8-B2B8-B30729840D1A}" srcOrd="0" destOrd="0" presId="urn:microsoft.com/office/officeart/2005/8/layout/orgChart1"/>
    <dgm:cxn modelId="{4654B1D4-DCED-47A1-8EBD-25172B58839D}" type="presParOf" srcId="{275FFEAB-D005-4FB8-B2B8-B30729840D1A}" destId="{F21686A8-54ED-4DE5-B47F-D3B97DD4D77E}" srcOrd="0" destOrd="0" presId="urn:microsoft.com/office/officeart/2005/8/layout/orgChart1"/>
    <dgm:cxn modelId="{755C122B-6140-4002-A468-E05AA67E5F06}" type="presParOf" srcId="{275FFEAB-D005-4FB8-B2B8-B30729840D1A}" destId="{A99BC140-CA1C-409F-B3CE-D0C10E8D342C}" srcOrd="1" destOrd="0" presId="urn:microsoft.com/office/officeart/2005/8/layout/orgChart1"/>
    <dgm:cxn modelId="{7A893F2F-0E5A-431F-A38F-7AA30E0FFA86}" type="presParOf" srcId="{ACE9A6BB-B01A-4435-AC90-29CCB6071128}" destId="{C3650F36-1C89-4C1B-B6CE-EF3FA44AB30E}" srcOrd="1" destOrd="0" presId="urn:microsoft.com/office/officeart/2005/8/layout/orgChart1"/>
    <dgm:cxn modelId="{CB2B00F2-A8CE-40E4-849E-49266CED6410}" type="presParOf" srcId="{ACE9A6BB-B01A-4435-AC90-29CCB6071128}" destId="{41BE434A-CB45-4454-B488-66E73993B19F}" srcOrd="2" destOrd="0" presId="urn:microsoft.com/office/officeart/2005/8/layout/orgChart1"/>
    <dgm:cxn modelId="{1F14AC41-B41B-42D7-BB64-DB2A7024999C}" type="presParOf" srcId="{B45612AE-6DB3-47A4-935E-C278E5B56B7C}" destId="{FC15844C-9A1F-47EF-BC64-9BA2C40C5E46}" srcOrd="2" destOrd="0" presId="urn:microsoft.com/office/officeart/2005/8/layout/orgChart1"/>
    <dgm:cxn modelId="{AADA6CBC-3776-4881-B05D-A17E2628E04A}" type="presParOf" srcId="{4F70C8C8-241C-4D23-8EF8-2ECF4868B7BB}" destId="{354D1A9A-0A5A-4A8D-A46F-B8DFB514C39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BC6A4-D285-44D5-8C31-904206964090}">
      <dsp:nvSpPr>
        <dsp:cNvPr id="0" name=""/>
        <dsp:cNvSpPr/>
      </dsp:nvSpPr>
      <dsp:spPr>
        <a:xfrm>
          <a:off x="4166447" y="2523752"/>
          <a:ext cx="448855" cy="416367"/>
        </a:xfrm>
        <a:custGeom>
          <a:avLst/>
          <a:gdLst/>
          <a:ahLst/>
          <a:cxnLst/>
          <a:rect l="0" t="0" r="0" b="0"/>
          <a:pathLst>
            <a:path>
              <a:moveTo>
                <a:pt x="448855" y="0"/>
              </a:moveTo>
              <a:lnTo>
                <a:pt x="0" y="4163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FE1ACE-90C3-497C-89C1-0495787FF631}">
      <dsp:nvSpPr>
        <dsp:cNvPr id="0" name=""/>
        <dsp:cNvSpPr/>
      </dsp:nvSpPr>
      <dsp:spPr>
        <a:xfrm>
          <a:off x="4798733" y="1871936"/>
          <a:ext cx="217270" cy="218983"/>
        </a:xfrm>
        <a:custGeom>
          <a:avLst/>
          <a:gdLst/>
          <a:ahLst/>
          <a:cxnLst/>
          <a:rect l="0" t="0" r="0" b="0"/>
          <a:pathLst>
            <a:path>
              <a:moveTo>
                <a:pt x="0" y="0"/>
              </a:moveTo>
              <a:lnTo>
                <a:pt x="0" y="113799"/>
              </a:lnTo>
              <a:lnTo>
                <a:pt x="217270" y="113799"/>
              </a:lnTo>
              <a:lnTo>
                <a:pt x="217270" y="2189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74967F-80F2-4C09-9EE2-103C795A87E6}">
      <dsp:nvSpPr>
        <dsp:cNvPr id="0" name=""/>
        <dsp:cNvSpPr/>
      </dsp:nvSpPr>
      <dsp:spPr>
        <a:xfrm>
          <a:off x="4289944" y="1302535"/>
          <a:ext cx="508788" cy="230047"/>
        </a:xfrm>
        <a:custGeom>
          <a:avLst/>
          <a:gdLst/>
          <a:ahLst/>
          <a:cxnLst/>
          <a:rect l="0" t="0" r="0" b="0"/>
          <a:pathLst>
            <a:path>
              <a:moveTo>
                <a:pt x="0" y="0"/>
              </a:moveTo>
              <a:lnTo>
                <a:pt x="0" y="124863"/>
              </a:lnTo>
              <a:lnTo>
                <a:pt x="508788" y="124863"/>
              </a:lnTo>
              <a:lnTo>
                <a:pt x="508788" y="230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ABDBE7-31E7-4E62-BB70-AFBDEC73D63B}">
      <dsp:nvSpPr>
        <dsp:cNvPr id="0" name=""/>
        <dsp:cNvSpPr/>
      </dsp:nvSpPr>
      <dsp:spPr>
        <a:xfrm>
          <a:off x="2748384" y="694246"/>
          <a:ext cx="1541559" cy="187212"/>
        </a:xfrm>
        <a:custGeom>
          <a:avLst/>
          <a:gdLst/>
          <a:ahLst/>
          <a:cxnLst/>
          <a:rect l="0" t="0" r="0" b="0"/>
          <a:pathLst>
            <a:path>
              <a:moveTo>
                <a:pt x="0" y="0"/>
              </a:moveTo>
              <a:lnTo>
                <a:pt x="0" y="82028"/>
              </a:lnTo>
              <a:lnTo>
                <a:pt x="1541559" y="82028"/>
              </a:lnTo>
              <a:lnTo>
                <a:pt x="1541559" y="1872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0BE0F9-4ECD-458D-A798-158DAFB260EB}">
      <dsp:nvSpPr>
        <dsp:cNvPr id="0" name=""/>
        <dsp:cNvSpPr/>
      </dsp:nvSpPr>
      <dsp:spPr>
        <a:xfrm>
          <a:off x="1146846" y="1421754"/>
          <a:ext cx="310842" cy="482852"/>
        </a:xfrm>
        <a:custGeom>
          <a:avLst/>
          <a:gdLst/>
          <a:ahLst/>
          <a:cxnLst/>
          <a:rect l="0" t="0" r="0" b="0"/>
          <a:pathLst>
            <a:path>
              <a:moveTo>
                <a:pt x="0" y="0"/>
              </a:moveTo>
              <a:lnTo>
                <a:pt x="0" y="482852"/>
              </a:lnTo>
              <a:lnTo>
                <a:pt x="310842" y="4828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8E5011-E865-457E-8037-4EA88B99A815}">
      <dsp:nvSpPr>
        <dsp:cNvPr id="0" name=""/>
        <dsp:cNvSpPr/>
      </dsp:nvSpPr>
      <dsp:spPr>
        <a:xfrm>
          <a:off x="856047" y="1421754"/>
          <a:ext cx="290798" cy="399774"/>
        </a:xfrm>
        <a:custGeom>
          <a:avLst/>
          <a:gdLst/>
          <a:ahLst/>
          <a:cxnLst/>
          <a:rect l="0" t="0" r="0" b="0"/>
          <a:pathLst>
            <a:path>
              <a:moveTo>
                <a:pt x="290798" y="0"/>
              </a:moveTo>
              <a:lnTo>
                <a:pt x="290798" y="399774"/>
              </a:lnTo>
              <a:lnTo>
                <a:pt x="0" y="3997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EF74B-15F8-448F-AE82-AEF5D6291195}">
      <dsp:nvSpPr>
        <dsp:cNvPr id="0" name=""/>
        <dsp:cNvSpPr/>
      </dsp:nvSpPr>
      <dsp:spPr>
        <a:xfrm>
          <a:off x="1146846" y="1421754"/>
          <a:ext cx="187137" cy="1513582"/>
        </a:xfrm>
        <a:custGeom>
          <a:avLst/>
          <a:gdLst/>
          <a:ahLst/>
          <a:cxnLst/>
          <a:rect l="0" t="0" r="0" b="0"/>
          <a:pathLst>
            <a:path>
              <a:moveTo>
                <a:pt x="0" y="0"/>
              </a:moveTo>
              <a:lnTo>
                <a:pt x="0" y="1513582"/>
              </a:lnTo>
              <a:lnTo>
                <a:pt x="187137" y="15135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0903EA-6DEC-4D71-B5B3-0E9FF94FFA40}">
      <dsp:nvSpPr>
        <dsp:cNvPr id="0" name=""/>
        <dsp:cNvSpPr/>
      </dsp:nvSpPr>
      <dsp:spPr>
        <a:xfrm>
          <a:off x="1146846" y="694246"/>
          <a:ext cx="1601538" cy="210368"/>
        </a:xfrm>
        <a:custGeom>
          <a:avLst/>
          <a:gdLst/>
          <a:ahLst/>
          <a:cxnLst/>
          <a:rect l="0" t="0" r="0" b="0"/>
          <a:pathLst>
            <a:path>
              <a:moveTo>
                <a:pt x="1601538" y="0"/>
              </a:moveTo>
              <a:lnTo>
                <a:pt x="1601538" y="105184"/>
              </a:lnTo>
              <a:lnTo>
                <a:pt x="0" y="105184"/>
              </a:lnTo>
              <a:lnTo>
                <a:pt x="0" y="2103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00185E-C533-4C02-8752-42027433BC64}">
      <dsp:nvSpPr>
        <dsp:cNvPr id="0" name=""/>
        <dsp:cNvSpPr/>
      </dsp:nvSpPr>
      <dsp:spPr>
        <a:xfrm>
          <a:off x="2231600" y="1023"/>
          <a:ext cx="1033568" cy="6932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PT" sz="900" kern="1200"/>
            <a:t>PARTE 1</a:t>
          </a:r>
        </a:p>
        <a:p>
          <a:pPr marL="0" lvl="0" indent="0" algn="ctr" defTabSz="400050">
            <a:lnSpc>
              <a:spcPct val="90000"/>
            </a:lnSpc>
            <a:spcBef>
              <a:spcPct val="0"/>
            </a:spcBef>
            <a:spcAft>
              <a:spcPct val="35000"/>
            </a:spcAft>
            <a:buNone/>
          </a:pPr>
          <a:r>
            <a:rPr lang="pt-PT" sz="900" kern="1200"/>
            <a:t>Questões 2 e 3 </a:t>
          </a:r>
          <a:endParaRPr lang="pt-PT" sz="700" kern="1200"/>
        </a:p>
      </dsp:txBody>
      <dsp:txXfrm>
        <a:off x="2231600" y="1023"/>
        <a:ext cx="1033568" cy="693222"/>
      </dsp:txXfrm>
    </dsp:sp>
    <dsp:sp modelId="{4BD1049B-91C0-4445-ACCF-2288FE54322C}">
      <dsp:nvSpPr>
        <dsp:cNvPr id="0" name=""/>
        <dsp:cNvSpPr/>
      </dsp:nvSpPr>
      <dsp:spPr>
        <a:xfrm>
          <a:off x="0" y="904614"/>
          <a:ext cx="2293693" cy="5171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Questionário respondido por Pediatria OU ORL</a:t>
          </a:r>
        </a:p>
      </dsp:txBody>
      <dsp:txXfrm>
        <a:off x="0" y="904614"/>
        <a:ext cx="2293693" cy="517139"/>
      </dsp:txXfrm>
    </dsp:sp>
    <dsp:sp modelId="{74597583-401C-400D-9E10-DEDCF901BE4D}">
      <dsp:nvSpPr>
        <dsp:cNvPr id="0" name=""/>
        <dsp:cNvSpPr/>
      </dsp:nvSpPr>
      <dsp:spPr>
        <a:xfrm>
          <a:off x="1333984" y="2720437"/>
          <a:ext cx="1449345" cy="4297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ES incluída na Parte 1 do estudo</a:t>
          </a:r>
        </a:p>
      </dsp:txBody>
      <dsp:txXfrm>
        <a:off x="1333984" y="2720437"/>
        <a:ext cx="1449345" cy="429797"/>
      </dsp:txXfrm>
    </dsp:sp>
    <dsp:sp modelId="{3DEBAB43-E803-4709-ACCF-36229C1B2992}">
      <dsp:nvSpPr>
        <dsp:cNvPr id="0" name=""/>
        <dsp:cNvSpPr/>
      </dsp:nvSpPr>
      <dsp:spPr>
        <a:xfrm>
          <a:off x="0" y="1622407"/>
          <a:ext cx="856047" cy="3982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ORL</a:t>
          </a:r>
        </a:p>
      </dsp:txBody>
      <dsp:txXfrm>
        <a:off x="0" y="1622407"/>
        <a:ext cx="856047" cy="398241"/>
      </dsp:txXfrm>
    </dsp:sp>
    <dsp:sp modelId="{240574E3-765A-4512-8EDB-1DF2D118DCC1}">
      <dsp:nvSpPr>
        <dsp:cNvPr id="0" name=""/>
        <dsp:cNvSpPr/>
      </dsp:nvSpPr>
      <dsp:spPr>
        <a:xfrm>
          <a:off x="1457689" y="1632122"/>
          <a:ext cx="1825023" cy="54496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Pediatria COM OU SEM seguimento de todas as crianças com DA</a:t>
          </a:r>
        </a:p>
      </dsp:txBody>
      <dsp:txXfrm>
        <a:off x="1457689" y="1632122"/>
        <a:ext cx="1825023" cy="544968"/>
      </dsp:txXfrm>
    </dsp:sp>
    <dsp:sp modelId="{3DA2724C-D1CA-473C-8972-875D4C82DFCE}">
      <dsp:nvSpPr>
        <dsp:cNvPr id="0" name=""/>
        <dsp:cNvSpPr/>
      </dsp:nvSpPr>
      <dsp:spPr>
        <a:xfrm>
          <a:off x="3210060" y="881458"/>
          <a:ext cx="2159769" cy="4210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Questionário respondido por Pediatria E ORL</a:t>
          </a:r>
        </a:p>
      </dsp:txBody>
      <dsp:txXfrm>
        <a:off x="3210060" y="881458"/>
        <a:ext cx="2159769" cy="421076"/>
      </dsp:txXfrm>
    </dsp:sp>
    <dsp:sp modelId="{F7ED99E3-5F07-40A8-A779-24982D7E4847}">
      <dsp:nvSpPr>
        <dsp:cNvPr id="0" name=""/>
        <dsp:cNvSpPr/>
      </dsp:nvSpPr>
      <dsp:spPr>
        <a:xfrm>
          <a:off x="4080586" y="1532583"/>
          <a:ext cx="1436293" cy="3393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Cruzamento de dados</a:t>
          </a:r>
        </a:p>
      </dsp:txBody>
      <dsp:txXfrm>
        <a:off x="4080586" y="1532583"/>
        <a:ext cx="1436293" cy="339353"/>
      </dsp:txXfrm>
    </dsp:sp>
    <dsp:sp modelId="{285FF1C3-8142-427E-B9A9-DE399767988A}">
      <dsp:nvSpPr>
        <dsp:cNvPr id="0" name=""/>
        <dsp:cNvSpPr/>
      </dsp:nvSpPr>
      <dsp:spPr>
        <a:xfrm>
          <a:off x="4515127" y="2090920"/>
          <a:ext cx="1001752" cy="4328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Respostas discordantes</a:t>
          </a:r>
        </a:p>
      </dsp:txBody>
      <dsp:txXfrm>
        <a:off x="4515127" y="2090920"/>
        <a:ext cx="1001752" cy="432832"/>
      </dsp:txXfrm>
    </dsp:sp>
    <dsp:sp modelId="{7747C190-9DD8-4E17-97C9-AA627C265ED8}">
      <dsp:nvSpPr>
        <dsp:cNvPr id="0" name=""/>
        <dsp:cNvSpPr/>
      </dsp:nvSpPr>
      <dsp:spPr>
        <a:xfrm>
          <a:off x="4166447" y="2730004"/>
          <a:ext cx="1350432" cy="42023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pt-PT" sz="700" kern="1200"/>
            <a:t>ES excluída da Parte 1 do estudo</a:t>
          </a:r>
        </a:p>
      </dsp:txBody>
      <dsp:txXfrm>
        <a:off x="4166447" y="2730004"/>
        <a:ext cx="1350432" cy="4202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6B1F45-550A-4D33-A83C-4A777DD0DB63}">
      <dsp:nvSpPr>
        <dsp:cNvPr id="0" name=""/>
        <dsp:cNvSpPr/>
      </dsp:nvSpPr>
      <dsp:spPr>
        <a:xfrm>
          <a:off x="3982306" y="1416344"/>
          <a:ext cx="235838" cy="317249"/>
        </a:xfrm>
        <a:custGeom>
          <a:avLst/>
          <a:gdLst/>
          <a:ahLst/>
          <a:cxnLst/>
          <a:rect l="0" t="0" r="0" b="0"/>
          <a:pathLst>
            <a:path>
              <a:moveTo>
                <a:pt x="0" y="0"/>
              </a:moveTo>
              <a:lnTo>
                <a:pt x="0" y="317249"/>
              </a:lnTo>
              <a:lnTo>
                <a:pt x="235838" y="3172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A4F5D5-A561-4025-9A8D-C5F0D0528640}">
      <dsp:nvSpPr>
        <dsp:cNvPr id="0" name=""/>
        <dsp:cNvSpPr/>
      </dsp:nvSpPr>
      <dsp:spPr>
        <a:xfrm>
          <a:off x="3069534" y="884766"/>
          <a:ext cx="1541676" cy="186742"/>
        </a:xfrm>
        <a:custGeom>
          <a:avLst/>
          <a:gdLst/>
          <a:ahLst/>
          <a:cxnLst/>
          <a:rect l="0" t="0" r="0" b="0"/>
          <a:pathLst>
            <a:path>
              <a:moveTo>
                <a:pt x="0" y="0"/>
              </a:moveTo>
              <a:lnTo>
                <a:pt x="0" y="114326"/>
              </a:lnTo>
              <a:lnTo>
                <a:pt x="1541676" y="114326"/>
              </a:lnTo>
              <a:lnTo>
                <a:pt x="1541676" y="186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CDD0D0-6B06-4EDD-A3FB-BA6A75C4F053}">
      <dsp:nvSpPr>
        <dsp:cNvPr id="0" name=""/>
        <dsp:cNvSpPr/>
      </dsp:nvSpPr>
      <dsp:spPr>
        <a:xfrm>
          <a:off x="3324000" y="2395678"/>
          <a:ext cx="190027" cy="246469"/>
        </a:xfrm>
        <a:custGeom>
          <a:avLst/>
          <a:gdLst/>
          <a:ahLst/>
          <a:cxnLst/>
          <a:rect l="0" t="0" r="0" b="0"/>
          <a:pathLst>
            <a:path>
              <a:moveTo>
                <a:pt x="0" y="0"/>
              </a:moveTo>
              <a:lnTo>
                <a:pt x="0" y="246469"/>
              </a:lnTo>
              <a:lnTo>
                <a:pt x="190027" y="246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77BCF2-BF07-47E9-9E5E-E91BE4444221}">
      <dsp:nvSpPr>
        <dsp:cNvPr id="0" name=""/>
        <dsp:cNvSpPr/>
      </dsp:nvSpPr>
      <dsp:spPr>
        <a:xfrm>
          <a:off x="3226856" y="1906011"/>
          <a:ext cx="603884" cy="144831"/>
        </a:xfrm>
        <a:custGeom>
          <a:avLst/>
          <a:gdLst/>
          <a:ahLst/>
          <a:cxnLst/>
          <a:rect l="0" t="0" r="0" b="0"/>
          <a:pathLst>
            <a:path>
              <a:moveTo>
                <a:pt x="0" y="0"/>
              </a:moveTo>
              <a:lnTo>
                <a:pt x="0" y="72415"/>
              </a:lnTo>
              <a:lnTo>
                <a:pt x="603884" y="72415"/>
              </a:lnTo>
              <a:lnTo>
                <a:pt x="603884" y="14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D36D21-7370-4075-A6A6-0B357C81C8B0}">
      <dsp:nvSpPr>
        <dsp:cNvPr id="0" name=""/>
        <dsp:cNvSpPr/>
      </dsp:nvSpPr>
      <dsp:spPr>
        <a:xfrm>
          <a:off x="2088738" y="2395678"/>
          <a:ext cx="148789" cy="261097"/>
        </a:xfrm>
        <a:custGeom>
          <a:avLst/>
          <a:gdLst/>
          <a:ahLst/>
          <a:cxnLst/>
          <a:rect l="0" t="0" r="0" b="0"/>
          <a:pathLst>
            <a:path>
              <a:moveTo>
                <a:pt x="0" y="0"/>
              </a:moveTo>
              <a:lnTo>
                <a:pt x="0" y="261097"/>
              </a:lnTo>
              <a:lnTo>
                <a:pt x="148789" y="2610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2F2872-0F89-42D1-A1B4-8BBE82CD09F1}">
      <dsp:nvSpPr>
        <dsp:cNvPr id="0" name=""/>
        <dsp:cNvSpPr/>
      </dsp:nvSpPr>
      <dsp:spPr>
        <a:xfrm>
          <a:off x="2485509" y="1906011"/>
          <a:ext cx="741346" cy="144831"/>
        </a:xfrm>
        <a:custGeom>
          <a:avLst/>
          <a:gdLst/>
          <a:ahLst/>
          <a:cxnLst/>
          <a:rect l="0" t="0" r="0" b="0"/>
          <a:pathLst>
            <a:path>
              <a:moveTo>
                <a:pt x="741346" y="0"/>
              </a:moveTo>
              <a:lnTo>
                <a:pt x="741346" y="72415"/>
              </a:lnTo>
              <a:lnTo>
                <a:pt x="0" y="72415"/>
              </a:lnTo>
              <a:lnTo>
                <a:pt x="0" y="14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200BAA-7D3E-4050-9578-25F1616155D4}">
      <dsp:nvSpPr>
        <dsp:cNvPr id="0" name=""/>
        <dsp:cNvSpPr/>
      </dsp:nvSpPr>
      <dsp:spPr>
        <a:xfrm>
          <a:off x="3181136" y="1416344"/>
          <a:ext cx="91440" cy="144831"/>
        </a:xfrm>
        <a:custGeom>
          <a:avLst/>
          <a:gdLst/>
          <a:ahLst/>
          <a:cxnLst/>
          <a:rect l="0" t="0" r="0" b="0"/>
          <a:pathLst>
            <a:path>
              <a:moveTo>
                <a:pt x="45720" y="0"/>
              </a:moveTo>
              <a:lnTo>
                <a:pt x="45720" y="144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B637A0-71A7-4B4E-9819-467F374BB230}">
      <dsp:nvSpPr>
        <dsp:cNvPr id="0" name=""/>
        <dsp:cNvSpPr/>
      </dsp:nvSpPr>
      <dsp:spPr>
        <a:xfrm>
          <a:off x="3069534" y="884766"/>
          <a:ext cx="157321" cy="186742"/>
        </a:xfrm>
        <a:custGeom>
          <a:avLst/>
          <a:gdLst/>
          <a:ahLst/>
          <a:cxnLst/>
          <a:rect l="0" t="0" r="0" b="0"/>
          <a:pathLst>
            <a:path>
              <a:moveTo>
                <a:pt x="0" y="0"/>
              </a:moveTo>
              <a:lnTo>
                <a:pt x="0" y="114326"/>
              </a:lnTo>
              <a:lnTo>
                <a:pt x="157321" y="114326"/>
              </a:lnTo>
              <a:lnTo>
                <a:pt x="157321" y="186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F8BB01-214B-4DE9-AB29-E74C4CD37168}">
      <dsp:nvSpPr>
        <dsp:cNvPr id="0" name=""/>
        <dsp:cNvSpPr/>
      </dsp:nvSpPr>
      <dsp:spPr>
        <a:xfrm>
          <a:off x="952397" y="1416344"/>
          <a:ext cx="91440" cy="317249"/>
        </a:xfrm>
        <a:custGeom>
          <a:avLst/>
          <a:gdLst/>
          <a:ahLst/>
          <a:cxnLst/>
          <a:rect l="0" t="0" r="0" b="0"/>
          <a:pathLst>
            <a:path>
              <a:moveTo>
                <a:pt x="45720" y="0"/>
              </a:moveTo>
              <a:lnTo>
                <a:pt x="45720" y="317249"/>
              </a:lnTo>
              <a:lnTo>
                <a:pt x="118135" y="3172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E54D47-2EED-47DD-B3C0-3F9E7E460104}">
      <dsp:nvSpPr>
        <dsp:cNvPr id="0" name=""/>
        <dsp:cNvSpPr/>
      </dsp:nvSpPr>
      <dsp:spPr>
        <a:xfrm>
          <a:off x="879981" y="1416344"/>
          <a:ext cx="91440" cy="317249"/>
        </a:xfrm>
        <a:custGeom>
          <a:avLst/>
          <a:gdLst/>
          <a:ahLst/>
          <a:cxnLst/>
          <a:rect l="0" t="0" r="0" b="0"/>
          <a:pathLst>
            <a:path>
              <a:moveTo>
                <a:pt x="118135" y="0"/>
              </a:moveTo>
              <a:lnTo>
                <a:pt x="118135" y="317249"/>
              </a:lnTo>
              <a:lnTo>
                <a:pt x="45720" y="3172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56B73B-28D7-4AFB-98B9-EA279DD8030D}">
      <dsp:nvSpPr>
        <dsp:cNvPr id="0" name=""/>
        <dsp:cNvSpPr/>
      </dsp:nvSpPr>
      <dsp:spPr>
        <a:xfrm>
          <a:off x="998117" y="1416344"/>
          <a:ext cx="156925" cy="806916"/>
        </a:xfrm>
        <a:custGeom>
          <a:avLst/>
          <a:gdLst/>
          <a:ahLst/>
          <a:cxnLst/>
          <a:rect l="0" t="0" r="0" b="0"/>
          <a:pathLst>
            <a:path>
              <a:moveTo>
                <a:pt x="0" y="0"/>
              </a:moveTo>
              <a:lnTo>
                <a:pt x="0" y="806916"/>
              </a:lnTo>
              <a:lnTo>
                <a:pt x="156925" y="8069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76C55-D841-469C-B213-389EAFF73692}">
      <dsp:nvSpPr>
        <dsp:cNvPr id="0" name=""/>
        <dsp:cNvSpPr/>
      </dsp:nvSpPr>
      <dsp:spPr>
        <a:xfrm>
          <a:off x="998117" y="884766"/>
          <a:ext cx="2071416" cy="186742"/>
        </a:xfrm>
        <a:custGeom>
          <a:avLst/>
          <a:gdLst/>
          <a:ahLst/>
          <a:cxnLst/>
          <a:rect l="0" t="0" r="0" b="0"/>
          <a:pathLst>
            <a:path>
              <a:moveTo>
                <a:pt x="2071416" y="0"/>
              </a:moveTo>
              <a:lnTo>
                <a:pt x="2071416" y="114326"/>
              </a:lnTo>
              <a:lnTo>
                <a:pt x="0" y="114326"/>
              </a:lnTo>
              <a:lnTo>
                <a:pt x="0" y="186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E83470-3ABF-419C-9740-F82412CD9F11}">
      <dsp:nvSpPr>
        <dsp:cNvPr id="0" name=""/>
        <dsp:cNvSpPr/>
      </dsp:nvSpPr>
      <dsp:spPr>
        <a:xfrm>
          <a:off x="2640330" y="335280"/>
          <a:ext cx="858406" cy="54948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PT" sz="900" kern="1200"/>
            <a:t>Parte 2</a:t>
          </a:r>
        </a:p>
        <a:p>
          <a:pPr marL="0" lvl="0" indent="0" algn="ctr" defTabSz="400050">
            <a:lnSpc>
              <a:spcPct val="90000"/>
            </a:lnSpc>
            <a:spcBef>
              <a:spcPct val="0"/>
            </a:spcBef>
            <a:spcAft>
              <a:spcPct val="35000"/>
            </a:spcAft>
            <a:buNone/>
          </a:pPr>
          <a:r>
            <a:rPr lang="pt-PT" sz="900" kern="1200"/>
            <a:t>Questões 4 a 10</a:t>
          </a:r>
          <a:endParaRPr lang="pt-PT" sz="600" kern="1200"/>
        </a:p>
      </dsp:txBody>
      <dsp:txXfrm>
        <a:off x="2640330" y="335280"/>
        <a:ext cx="858406" cy="549485"/>
      </dsp:txXfrm>
    </dsp:sp>
    <dsp:sp modelId="{00DDB078-30EE-444C-A644-2ACE6C605976}">
      <dsp:nvSpPr>
        <dsp:cNvPr id="0" name=""/>
        <dsp:cNvSpPr/>
      </dsp:nvSpPr>
      <dsp:spPr>
        <a:xfrm>
          <a:off x="475032" y="1071508"/>
          <a:ext cx="1046170"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Questionário respondido por Pediatria OU ORL</a:t>
          </a:r>
        </a:p>
      </dsp:txBody>
      <dsp:txXfrm>
        <a:off x="475032" y="1071508"/>
        <a:ext cx="1046170" cy="344835"/>
      </dsp:txXfrm>
    </dsp:sp>
    <dsp:sp modelId="{1E6ACA8E-3F14-463B-B0F8-C73E77E24755}">
      <dsp:nvSpPr>
        <dsp:cNvPr id="0" name=""/>
        <dsp:cNvSpPr/>
      </dsp:nvSpPr>
      <dsp:spPr>
        <a:xfrm>
          <a:off x="1155043" y="2050842"/>
          <a:ext cx="68967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ES incluída na Parte 2 do estudo</a:t>
          </a:r>
        </a:p>
      </dsp:txBody>
      <dsp:txXfrm>
        <a:off x="1155043" y="2050842"/>
        <a:ext cx="689671" cy="344835"/>
      </dsp:txXfrm>
    </dsp:sp>
    <dsp:sp modelId="{74508C36-0E22-45E8-8E41-2708D65D1925}">
      <dsp:nvSpPr>
        <dsp:cNvPr id="0" name=""/>
        <dsp:cNvSpPr/>
      </dsp:nvSpPr>
      <dsp:spPr>
        <a:xfrm>
          <a:off x="2700" y="1561175"/>
          <a:ext cx="92300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Pediatria COM OU SEM seguimento de todas as crianças com DA</a:t>
          </a:r>
        </a:p>
      </dsp:txBody>
      <dsp:txXfrm>
        <a:off x="2700" y="1561175"/>
        <a:ext cx="923001" cy="344835"/>
      </dsp:txXfrm>
    </dsp:sp>
    <dsp:sp modelId="{6E25F2F6-DD34-4774-BF2C-B7F8D7BAA818}">
      <dsp:nvSpPr>
        <dsp:cNvPr id="0" name=""/>
        <dsp:cNvSpPr/>
      </dsp:nvSpPr>
      <dsp:spPr>
        <a:xfrm>
          <a:off x="1070533" y="1561175"/>
          <a:ext cx="68967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ORL</a:t>
          </a:r>
        </a:p>
      </dsp:txBody>
      <dsp:txXfrm>
        <a:off x="1070533" y="1561175"/>
        <a:ext cx="689671" cy="344835"/>
      </dsp:txXfrm>
    </dsp:sp>
    <dsp:sp modelId="{119674FF-5B19-4105-9AD0-49A3A78ABD0B}">
      <dsp:nvSpPr>
        <dsp:cNvPr id="0" name=""/>
        <dsp:cNvSpPr/>
      </dsp:nvSpPr>
      <dsp:spPr>
        <a:xfrm>
          <a:off x="2773462" y="1071508"/>
          <a:ext cx="906787"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Questionário respondido por Pediatria e ORL </a:t>
          </a:r>
        </a:p>
      </dsp:txBody>
      <dsp:txXfrm>
        <a:off x="2773462" y="1071508"/>
        <a:ext cx="906787" cy="344835"/>
      </dsp:txXfrm>
    </dsp:sp>
    <dsp:sp modelId="{3F303D90-32AD-404E-9A13-A25053BDE5FA}">
      <dsp:nvSpPr>
        <dsp:cNvPr id="0" name=""/>
        <dsp:cNvSpPr/>
      </dsp:nvSpPr>
      <dsp:spPr>
        <a:xfrm>
          <a:off x="2882020" y="1561175"/>
          <a:ext cx="68967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Respostas discordantes</a:t>
          </a:r>
        </a:p>
      </dsp:txBody>
      <dsp:txXfrm>
        <a:off x="2882020" y="1561175"/>
        <a:ext cx="689671" cy="344835"/>
      </dsp:txXfrm>
    </dsp:sp>
    <dsp:sp modelId="{23621498-E41D-4C5C-936B-FD853DF52A4B}">
      <dsp:nvSpPr>
        <dsp:cNvPr id="0" name=""/>
        <dsp:cNvSpPr/>
      </dsp:nvSpPr>
      <dsp:spPr>
        <a:xfrm>
          <a:off x="1989546" y="2050842"/>
          <a:ext cx="991927"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Pediatria SEM seguimento de todas as crianças com DA</a:t>
          </a:r>
        </a:p>
      </dsp:txBody>
      <dsp:txXfrm>
        <a:off x="1989546" y="2050842"/>
        <a:ext cx="991927" cy="344835"/>
      </dsp:txXfrm>
    </dsp:sp>
    <dsp:sp modelId="{D5CF3CD5-00CE-4BF0-B923-C3078D5A1FF4}">
      <dsp:nvSpPr>
        <dsp:cNvPr id="0" name=""/>
        <dsp:cNvSpPr/>
      </dsp:nvSpPr>
      <dsp:spPr>
        <a:xfrm>
          <a:off x="2237527" y="2540509"/>
          <a:ext cx="1131668" cy="2325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Resposta  validada/fina é a de ORL</a:t>
          </a:r>
        </a:p>
      </dsp:txBody>
      <dsp:txXfrm>
        <a:off x="2237527" y="2540509"/>
        <a:ext cx="1131668" cy="232533"/>
      </dsp:txXfrm>
    </dsp:sp>
    <dsp:sp modelId="{D2F5DFD3-68B3-4712-AAA7-4E4E37DE41D5}">
      <dsp:nvSpPr>
        <dsp:cNvPr id="0" name=""/>
        <dsp:cNvSpPr/>
      </dsp:nvSpPr>
      <dsp:spPr>
        <a:xfrm>
          <a:off x="3197314" y="2050842"/>
          <a:ext cx="126685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Pediatria COM seguimento de todas as crianças com DA</a:t>
          </a:r>
        </a:p>
      </dsp:txBody>
      <dsp:txXfrm>
        <a:off x="3197314" y="2050842"/>
        <a:ext cx="1266851" cy="344835"/>
      </dsp:txXfrm>
    </dsp:sp>
    <dsp:sp modelId="{4E4111BE-52F9-41FD-9233-89B04354F70B}">
      <dsp:nvSpPr>
        <dsp:cNvPr id="0" name=""/>
        <dsp:cNvSpPr/>
      </dsp:nvSpPr>
      <dsp:spPr>
        <a:xfrm>
          <a:off x="3514027" y="2540509"/>
          <a:ext cx="689671" cy="2032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ES excluída da Parte 2 </a:t>
          </a:r>
        </a:p>
      </dsp:txBody>
      <dsp:txXfrm>
        <a:off x="3514027" y="2540509"/>
        <a:ext cx="689671" cy="203277"/>
      </dsp:txXfrm>
    </dsp:sp>
    <dsp:sp modelId="{2C3B5D77-E5DB-45F4-8C2E-1AED9CECCA47}">
      <dsp:nvSpPr>
        <dsp:cNvPr id="0" name=""/>
        <dsp:cNvSpPr/>
      </dsp:nvSpPr>
      <dsp:spPr>
        <a:xfrm>
          <a:off x="3825080" y="1071508"/>
          <a:ext cx="1572258"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Questionário respondido por H nível 1/2 e H nível 3 que recebe todas as crianças  com FR e DA do Hospital nível 1/2</a:t>
          </a:r>
        </a:p>
      </dsp:txBody>
      <dsp:txXfrm>
        <a:off x="3825080" y="1071508"/>
        <a:ext cx="1572258" cy="344835"/>
      </dsp:txXfrm>
    </dsp:sp>
    <dsp:sp modelId="{2BAE1478-42EA-4683-B57F-029A6221241F}">
      <dsp:nvSpPr>
        <dsp:cNvPr id="0" name=""/>
        <dsp:cNvSpPr/>
      </dsp:nvSpPr>
      <dsp:spPr>
        <a:xfrm>
          <a:off x="4218145" y="1561175"/>
          <a:ext cx="689671" cy="344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pt-PT" sz="600" kern="1200"/>
            <a:t>Resposta válidada/final é a do Hospital nível 3</a:t>
          </a:r>
        </a:p>
      </dsp:txBody>
      <dsp:txXfrm>
        <a:off x="4218145" y="1561175"/>
        <a:ext cx="689671" cy="344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C3182-DACC-4C76-8CE7-DB0CB2E6763D}">
      <dsp:nvSpPr>
        <dsp:cNvPr id="0" name=""/>
        <dsp:cNvSpPr/>
      </dsp:nvSpPr>
      <dsp:spPr>
        <a:xfrm>
          <a:off x="4172295" y="1313432"/>
          <a:ext cx="588760" cy="169886"/>
        </a:xfrm>
        <a:custGeom>
          <a:avLst/>
          <a:gdLst/>
          <a:ahLst/>
          <a:cxnLst/>
          <a:rect l="0" t="0" r="0" b="0"/>
          <a:pathLst>
            <a:path>
              <a:moveTo>
                <a:pt x="0" y="0"/>
              </a:moveTo>
              <a:lnTo>
                <a:pt x="0" y="169886"/>
              </a:lnTo>
              <a:lnTo>
                <a:pt x="588760" y="1698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DA3954-3EF8-4CD3-80FB-81CC47259B1F}">
      <dsp:nvSpPr>
        <dsp:cNvPr id="0" name=""/>
        <dsp:cNvSpPr/>
      </dsp:nvSpPr>
      <dsp:spPr>
        <a:xfrm>
          <a:off x="3175474" y="741171"/>
          <a:ext cx="1692094" cy="303414"/>
        </a:xfrm>
        <a:custGeom>
          <a:avLst/>
          <a:gdLst/>
          <a:ahLst/>
          <a:cxnLst/>
          <a:rect l="0" t="0" r="0" b="0"/>
          <a:pathLst>
            <a:path>
              <a:moveTo>
                <a:pt x="0" y="0"/>
              </a:moveTo>
              <a:lnTo>
                <a:pt x="0" y="246957"/>
              </a:lnTo>
              <a:lnTo>
                <a:pt x="1692094" y="246957"/>
              </a:lnTo>
              <a:lnTo>
                <a:pt x="1692094" y="303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BE8F6A-E130-4A1F-BBBF-55A2A5583018}">
      <dsp:nvSpPr>
        <dsp:cNvPr id="0" name=""/>
        <dsp:cNvSpPr/>
      </dsp:nvSpPr>
      <dsp:spPr>
        <a:xfrm>
          <a:off x="4145872" y="2076956"/>
          <a:ext cx="118350" cy="247338"/>
        </a:xfrm>
        <a:custGeom>
          <a:avLst/>
          <a:gdLst/>
          <a:ahLst/>
          <a:cxnLst/>
          <a:rect l="0" t="0" r="0" b="0"/>
          <a:pathLst>
            <a:path>
              <a:moveTo>
                <a:pt x="0" y="0"/>
              </a:moveTo>
              <a:lnTo>
                <a:pt x="0" y="247338"/>
              </a:lnTo>
              <a:lnTo>
                <a:pt x="118350" y="247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9EC3A1-F868-4A21-99F1-98D5C783A7C6}">
      <dsp:nvSpPr>
        <dsp:cNvPr id="0" name=""/>
        <dsp:cNvSpPr/>
      </dsp:nvSpPr>
      <dsp:spPr>
        <a:xfrm>
          <a:off x="4051260" y="1695194"/>
          <a:ext cx="410214" cy="112915"/>
        </a:xfrm>
        <a:custGeom>
          <a:avLst/>
          <a:gdLst/>
          <a:ahLst/>
          <a:cxnLst/>
          <a:rect l="0" t="0" r="0" b="0"/>
          <a:pathLst>
            <a:path>
              <a:moveTo>
                <a:pt x="0" y="0"/>
              </a:moveTo>
              <a:lnTo>
                <a:pt x="0" y="56457"/>
              </a:lnTo>
              <a:lnTo>
                <a:pt x="410214" y="56457"/>
              </a:lnTo>
              <a:lnTo>
                <a:pt x="410214"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17DEA-D91B-425D-9B51-3681E9834866}">
      <dsp:nvSpPr>
        <dsp:cNvPr id="0" name=""/>
        <dsp:cNvSpPr/>
      </dsp:nvSpPr>
      <dsp:spPr>
        <a:xfrm>
          <a:off x="3317294" y="2076956"/>
          <a:ext cx="106126" cy="247338"/>
        </a:xfrm>
        <a:custGeom>
          <a:avLst/>
          <a:gdLst/>
          <a:ahLst/>
          <a:cxnLst/>
          <a:rect l="0" t="0" r="0" b="0"/>
          <a:pathLst>
            <a:path>
              <a:moveTo>
                <a:pt x="0" y="0"/>
              </a:moveTo>
              <a:lnTo>
                <a:pt x="0" y="247338"/>
              </a:lnTo>
              <a:lnTo>
                <a:pt x="106126" y="247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B05034-DE34-432C-9CA7-BDD3AB9264B1}">
      <dsp:nvSpPr>
        <dsp:cNvPr id="0" name=""/>
        <dsp:cNvSpPr/>
      </dsp:nvSpPr>
      <dsp:spPr>
        <a:xfrm>
          <a:off x="3600300" y="1695194"/>
          <a:ext cx="450960" cy="112915"/>
        </a:xfrm>
        <a:custGeom>
          <a:avLst/>
          <a:gdLst/>
          <a:ahLst/>
          <a:cxnLst/>
          <a:rect l="0" t="0" r="0" b="0"/>
          <a:pathLst>
            <a:path>
              <a:moveTo>
                <a:pt x="450960" y="0"/>
              </a:moveTo>
              <a:lnTo>
                <a:pt x="450960" y="56457"/>
              </a:lnTo>
              <a:lnTo>
                <a:pt x="0" y="56457"/>
              </a:lnTo>
              <a:lnTo>
                <a:pt x="0"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BF3285-ECA8-4B6C-94B2-BB783ADF6012}">
      <dsp:nvSpPr>
        <dsp:cNvPr id="0" name=""/>
        <dsp:cNvSpPr/>
      </dsp:nvSpPr>
      <dsp:spPr>
        <a:xfrm>
          <a:off x="3267277" y="1313432"/>
          <a:ext cx="783983" cy="112915"/>
        </a:xfrm>
        <a:custGeom>
          <a:avLst/>
          <a:gdLst/>
          <a:ahLst/>
          <a:cxnLst/>
          <a:rect l="0" t="0" r="0" b="0"/>
          <a:pathLst>
            <a:path>
              <a:moveTo>
                <a:pt x="0" y="0"/>
              </a:moveTo>
              <a:lnTo>
                <a:pt x="0" y="56457"/>
              </a:lnTo>
              <a:lnTo>
                <a:pt x="783983" y="56457"/>
              </a:lnTo>
              <a:lnTo>
                <a:pt x="783983"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B6D4DF-5CA8-4A27-8ED8-C6E6DDF14A27}">
      <dsp:nvSpPr>
        <dsp:cNvPr id="0" name=""/>
        <dsp:cNvSpPr/>
      </dsp:nvSpPr>
      <dsp:spPr>
        <a:xfrm>
          <a:off x="2222496" y="1695194"/>
          <a:ext cx="91440" cy="247338"/>
        </a:xfrm>
        <a:custGeom>
          <a:avLst/>
          <a:gdLst/>
          <a:ahLst/>
          <a:cxnLst/>
          <a:rect l="0" t="0" r="0" b="0"/>
          <a:pathLst>
            <a:path>
              <a:moveTo>
                <a:pt x="45720" y="0"/>
              </a:moveTo>
              <a:lnTo>
                <a:pt x="45720" y="247338"/>
              </a:lnTo>
              <a:lnTo>
                <a:pt x="126373" y="247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738A3E-41D3-4C54-988B-9B898F8C712B}">
      <dsp:nvSpPr>
        <dsp:cNvPr id="0" name=""/>
        <dsp:cNvSpPr/>
      </dsp:nvSpPr>
      <dsp:spPr>
        <a:xfrm>
          <a:off x="2483293" y="1313432"/>
          <a:ext cx="783983" cy="112915"/>
        </a:xfrm>
        <a:custGeom>
          <a:avLst/>
          <a:gdLst/>
          <a:ahLst/>
          <a:cxnLst/>
          <a:rect l="0" t="0" r="0" b="0"/>
          <a:pathLst>
            <a:path>
              <a:moveTo>
                <a:pt x="783983" y="0"/>
              </a:moveTo>
              <a:lnTo>
                <a:pt x="783983" y="56457"/>
              </a:lnTo>
              <a:lnTo>
                <a:pt x="0" y="56457"/>
              </a:lnTo>
              <a:lnTo>
                <a:pt x="0"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C4170-3683-4F0D-B64B-BA64D3B64D29}">
      <dsp:nvSpPr>
        <dsp:cNvPr id="0" name=""/>
        <dsp:cNvSpPr/>
      </dsp:nvSpPr>
      <dsp:spPr>
        <a:xfrm>
          <a:off x="3175474" y="741171"/>
          <a:ext cx="91802" cy="303414"/>
        </a:xfrm>
        <a:custGeom>
          <a:avLst/>
          <a:gdLst/>
          <a:ahLst/>
          <a:cxnLst/>
          <a:rect l="0" t="0" r="0" b="0"/>
          <a:pathLst>
            <a:path>
              <a:moveTo>
                <a:pt x="0" y="0"/>
              </a:moveTo>
              <a:lnTo>
                <a:pt x="0" y="246957"/>
              </a:lnTo>
              <a:lnTo>
                <a:pt x="91802" y="246957"/>
              </a:lnTo>
              <a:lnTo>
                <a:pt x="91802" y="303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67B78C-89B9-4AD1-9FF2-0163E13713B9}">
      <dsp:nvSpPr>
        <dsp:cNvPr id="0" name=""/>
        <dsp:cNvSpPr/>
      </dsp:nvSpPr>
      <dsp:spPr>
        <a:xfrm>
          <a:off x="1518505" y="1695194"/>
          <a:ext cx="99102" cy="248158"/>
        </a:xfrm>
        <a:custGeom>
          <a:avLst/>
          <a:gdLst/>
          <a:ahLst/>
          <a:cxnLst/>
          <a:rect l="0" t="0" r="0" b="0"/>
          <a:pathLst>
            <a:path>
              <a:moveTo>
                <a:pt x="99102" y="0"/>
              </a:moveTo>
              <a:lnTo>
                <a:pt x="99102" y="248158"/>
              </a:lnTo>
              <a:lnTo>
                <a:pt x="0" y="248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75348F-D451-4031-9A6C-C262754A142E}">
      <dsp:nvSpPr>
        <dsp:cNvPr id="0" name=""/>
        <dsp:cNvSpPr/>
      </dsp:nvSpPr>
      <dsp:spPr>
        <a:xfrm>
          <a:off x="1052000" y="1313432"/>
          <a:ext cx="780684" cy="112915"/>
        </a:xfrm>
        <a:custGeom>
          <a:avLst/>
          <a:gdLst/>
          <a:ahLst/>
          <a:cxnLst/>
          <a:rect l="0" t="0" r="0" b="0"/>
          <a:pathLst>
            <a:path>
              <a:moveTo>
                <a:pt x="0" y="0"/>
              </a:moveTo>
              <a:lnTo>
                <a:pt x="0" y="56457"/>
              </a:lnTo>
              <a:lnTo>
                <a:pt x="780684" y="56457"/>
              </a:lnTo>
              <a:lnTo>
                <a:pt x="780684"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6A614E-FB54-4AED-AB26-3651DAFA96D6}">
      <dsp:nvSpPr>
        <dsp:cNvPr id="0" name=""/>
        <dsp:cNvSpPr/>
      </dsp:nvSpPr>
      <dsp:spPr>
        <a:xfrm>
          <a:off x="855754" y="1695194"/>
          <a:ext cx="121455" cy="248158"/>
        </a:xfrm>
        <a:custGeom>
          <a:avLst/>
          <a:gdLst/>
          <a:ahLst/>
          <a:cxnLst/>
          <a:rect l="0" t="0" r="0" b="0"/>
          <a:pathLst>
            <a:path>
              <a:moveTo>
                <a:pt x="0" y="0"/>
              </a:moveTo>
              <a:lnTo>
                <a:pt x="0" y="248158"/>
              </a:lnTo>
              <a:lnTo>
                <a:pt x="121455" y="2481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F1CFB8-A3A9-4468-873F-E9C0D63C7E7C}">
      <dsp:nvSpPr>
        <dsp:cNvPr id="0" name=""/>
        <dsp:cNvSpPr/>
      </dsp:nvSpPr>
      <dsp:spPr>
        <a:xfrm>
          <a:off x="1006280" y="1313432"/>
          <a:ext cx="91440" cy="112915"/>
        </a:xfrm>
        <a:custGeom>
          <a:avLst/>
          <a:gdLst/>
          <a:ahLst/>
          <a:cxnLst/>
          <a:rect l="0" t="0" r="0" b="0"/>
          <a:pathLst>
            <a:path>
              <a:moveTo>
                <a:pt x="45720" y="0"/>
              </a:moveTo>
              <a:lnTo>
                <a:pt x="45720" y="56457"/>
              </a:lnTo>
              <a:lnTo>
                <a:pt x="113993" y="56457"/>
              </a:lnTo>
              <a:lnTo>
                <a:pt x="113993"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4C5BEA-8CBC-42A7-ABDD-7D2F1B342C58}">
      <dsp:nvSpPr>
        <dsp:cNvPr id="0" name=""/>
        <dsp:cNvSpPr/>
      </dsp:nvSpPr>
      <dsp:spPr>
        <a:xfrm>
          <a:off x="69892" y="1695194"/>
          <a:ext cx="101136" cy="247338"/>
        </a:xfrm>
        <a:custGeom>
          <a:avLst/>
          <a:gdLst/>
          <a:ahLst/>
          <a:cxnLst/>
          <a:rect l="0" t="0" r="0" b="0"/>
          <a:pathLst>
            <a:path>
              <a:moveTo>
                <a:pt x="0" y="0"/>
              </a:moveTo>
              <a:lnTo>
                <a:pt x="0" y="247338"/>
              </a:lnTo>
              <a:lnTo>
                <a:pt x="101136" y="247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AEAFFE-5FF4-45AF-B8F1-587C1D2BD396}">
      <dsp:nvSpPr>
        <dsp:cNvPr id="0" name=""/>
        <dsp:cNvSpPr/>
      </dsp:nvSpPr>
      <dsp:spPr>
        <a:xfrm>
          <a:off x="339589" y="1313432"/>
          <a:ext cx="712411" cy="112915"/>
        </a:xfrm>
        <a:custGeom>
          <a:avLst/>
          <a:gdLst/>
          <a:ahLst/>
          <a:cxnLst/>
          <a:rect l="0" t="0" r="0" b="0"/>
          <a:pathLst>
            <a:path>
              <a:moveTo>
                <a:pt x="712411" y="0"/>
              </a:moveTo>
              <a:lnTo>
                <a:pt x="712411" y="56457"/>
              </a:lnTo>
              <a:lnTo>
                <a:pt x="0" y="56457"/>
              </a:lnTo>
              <a:lnTo>
                <a:pt x="0" y="112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05BDC7-2432-4715-B551-79EA57DA2038}">
      <dsp:nvSpPr>
        <dsp:cNvPr id="0" name=""/>
        <dsp:cNvSpPr/>
      </dsp:nvSpPr>
      <dsp:spPr>
        <a:xfrm>
          <a:off x="1052000" y="741171"/>
          <a:ext cx="2123474" cy="303414"/>
        </a:xfrm>
        <a:custGeom>
          <a:avLst/>
          <a:gdLst/>
          <a:ahLst/>
          <a:cxnLst/>
          <a:rect l="0" t="0" r="0" b="0"/>
          <a:pathLst>
            <a:path>
              <a:moveTo>
                <a:pt x="2123474" y="0"/>
              </a:moveTo>
              <a:lnTo>
                <a:pt x="2123474" y="246957"/>
              </a:lnTo>
              <a:lnTo>
                <a:pt x="0" y="246957"/>
              </a:lnTo>
              <a:lnTo>
                <a:pt x="0" y="3034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5824BC-2E5F-4DE3-90C4-2609077DF71F}">
      <dsp:nvSpPr>
        <dsp:cNvPr id="0" name=""/>
        <dsp:cNvSpPr/>
      </dsp:nvSpPr>
      <dsp:spPr>
        <a:xfrm>
          <a:off x="2700968" y="297181"/>
          <a:ext cx="949012" cy="4439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t-PT" sz="900" kern="1200"/>
            <a:t>Parte 3</a:t>
          </a:r>
        </a:p>
        <a:p>
          <a:pPr marL="0" lvl="0" indent="0" algn="ctr" defTabSz="400050">
            <a:lnSpc>
              <a:spcPct val="90000"/>
            </a:lnSpc>
            <a:spcBef>
              <a:spcPct val="0"/>
            </a:spcBef>
            <a:spcAft>
              <a:spcPct val="35000"/>
            </a:spcAft>
            <a:buNone/>
          </a:pPr>
          <a:r>
            <a:rPr lang="pt-PT" sz="900" kern="1200"/>
            <a:t>Questões 11 a 17 </a:t>
          </a:r>
          <a:endParaRPr lang="pt-PT" sz="500" kern="1200"/>
        </a:p>
      </dsp:txBody>
      <dsp:txXfrm>
        <a:off x="2700968" y="297181"/>
        <a:ext cx="949012" cy="443989"/>
      </dsp:txXfrm>
    </dsp:sp>
    <dsp:sp modelId="{837527C9-B8B9-4D5D-A48A-FB3560E86600}">
      <dsp:nvSpPr>
        <dsp:cNvPr id="0" name=""/>
        <dsp:cNvSpPr/>
      </dsp:nvSpPr>
      <dsp:spPr>
        <a:xfrm>
          <a:off x="324729" y="1044585"/>
          <a:ext cx="1454540"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Questionário respondido por Pediatria OU ORL</a:t>
          </a:r>
        </a:p>
      </dsp:txBody>
      <dsp:txXfrm>
        <a:off x="324729" y="1044585"/>
        <a:ext cx="1454540" cy="268846"/>
      </dsp:txXfrm>
    </dsp:sp>
    <dsp:sp modelId="{B198C586-BFE1-4271-AFFF-C0AAC96C013C}">
      <dsp:nvSpPr>
        <dsp:cNvPr id="0" name=""/>
        <dsp:cNvSpPr/>
      </dsp:nvSpPr>
      <dsp:spPr>
        <a:xfrm>
          <a:off x="2468" y="1426348"/>
          <a:ext cx="674240"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Pediatria SEM seguimento todas as crianças com DA</a:t>
          </a:r>
        </a:p>
      </dsp:txBody>
      <dsp:txXfrm>
        <a:off x="2468" y="1426348"/>
        <a:ext cx="674240" cy="268846"/>
      </dsp:txXfrm>
    </dsp:sp>
    <dsp:sp modelId="{FB78D74F-BDC8-482B-8A78-EEB470413248}">
      <dsp:nvSpPr>
        <dsp:cNvPr id="0" name=""/>
        <dsp:cNvSpPr/>
      </dsp:nvSpPr>
      <dsp:spPr>
        <a:xfrm>
          <a:off x="171028" y="1808110"/>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ES excluída da Parte 3 do estudo</a:t>
          </a:r>
        </a:p>
      </dsp:txBody>
      <dsp:txXfrm>
        <a:off x="171028" y="1808110"/>
        <a:ext cx="537693" cy="268846"/>
      </dsp:txXfrm>
    </dsp:sp>
    <dsp:sp modelId="{22BB5FDA-47D7-4C0F-A5B4-1020A1B743B1}">
      <dsp:nvSpPr>
        <dsp:cNvPr id="0" name=""/>
        <dsp:cNvSpPr/>
      </dsp:nvSpPr>
      <dsp:spPr>
        <a:xfrm>
          <a:off x="789624" y="1426348"/>
          <a:ext cx="661298"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Pediatria COM seguimento de todas as crianças com DA</a:t>
          </a:r>
        </a:p>
      </dsp:txBody>
      <dsp:txXfrm>
        <a:off x="789624" y="1426348"/>
        <a:ext cx="661298" cy="268846"/>
      </dsp:txXfrm>
    </dsp:sp>
    <dsp:sp modelId="{9D6AA13A-4EBD-4073-A87E-220C68816C3F}">
      <dsp:nvSpPr>
        <dsp:cNvPr id="0" name=""/>
        <dsp:cNvSpPr/>
      </dsp:nvSpPr>
      <dsp:spPr>
        <a:xfrm>
          <a:off x="977209" y="1808930"/>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ES incluída no estudo</a:t>
          </a:r>
        </a:p>
      </dsp:txBody>
      <dsp:txXfrm>
        <a:off x="977209" y="1808930"/>
        <a:ext cx="537693" cy="268846"/>
      </dsp:txXfrm>
    </dsp:sp>
    <dsp:sp modelId="{DF88A13F-5A58-4569-99F0-78C6CD524706}">
      <dsp:nvSpPr>
        <dsp:cNvPr id="0" name=""/>
        <dsp:cNvSpPr/>
      </dsp:nvSpPr>
      <dsp:spPr>
        <a:xfrm>
          <a:off x="1563838" y="1426348"/>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ORL</a:t>
          </a:r>
        </a:p>
      </dsp:txBody>
      <dsp:txXfrm>
        <a:off x="1563838" y="1426348"/>
        <a:ext cx="537693" cy="268846"/>
      </dsp:txXfrm>
    </dsp:sp>
    <dsp:sp modelId="{866F2201-43B8-49F4-AE8F-7A124D8C22EE}">
      <dsp:nvSpPr>
        <dsp:cNvPr id="0" name=""/>
        <dsp:cNvSpPr/>
      </dsp:nvSpPr>
      <dsp:spPr>
        <a:xfrm>
          <a:off x="980812" y="1808930"/>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ES incluída na Parte 3 do estudo</a:t>
          </a:r>
        </a:p>
      </dsp:txBody>
      <dsp:txXfrm>
        <a:off x="980812" y="1808930"/>
        <a:ext cx="537693" cy="268846"/>
      </dsp:txXfrm>
    </dsp:sp>
    <dsp:sp modelId="{F4AED421-0F7D-4985-895E-F49C1232FD6E}">
      <dsp:nvSpPr>
        <dsp:cNvPr id="0" name=""/>
        <dsp:cNvSpPr/>
      </dsp:nvSpPr>
      <dsp:spPr>
        <a:xfrm>
          <a:off x="2785512" y="1044585"/>
          <a:ext cx="963529"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Questionário respondido por Pediatria e ORL </a:t>
          </a:r>
        </a:p>
      </dsp:txBody>
      <dsp:txXfrm>
        <a:off x="2785512" y="1044585"/>
        <a:ext cx="963529" cy="268846"/>
      </dsp:txXfrm>
    </dsp:sp>
    <dsp:sp modelId="{CB121A25-20E6-43B0-92A7-F9EDF923B1AF}">
      <dsp:nvSpPr>
        <dsp:cNvPr id="0" name=""/>
        <dsp:cNvSpPr/>
      </dsp:nvSpPr>
      <dsp:spPr>
        <a:xfrm>
          <a:off x="2214447" y="1426348"/>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Respostas complementares</a:t>
          </a:r>
          <a:r>
            <a:rPr lang="pt-PT" sz="500" kern="1200">
              <a:latin typeface="Mistral" panose="03090702030407020403" pitchFamily="66" charset="0"/>
            </a:rPr>
            <a:t>◊</a:t>
          </a:r>
          <a:endParaRPr lang="pt-PT" sz="500" kern="1200"/>
        </a:p>
      </dsp:txBody>
      <dsp:txXfrm>
        <a:off x="2214447" y="1426348"/>
        <a:ext cx="537693" cy="268846"/>
      </dsp:txXfrm>
    </dsp:sp>
    <dsp:sp modelId="{865E47C3-FAC6-4C63-AC4A-F9691DAEEB8D}">
      <dsp:nvSpPr>
        <dsp:cNvPr id="0" name=""/>
        <dsp:cNvSpPr/>
      </dsp:nvSpPr>
      <dsp:spPr>
        <a:xfrm>
          <a:off x="2348870" y="1808110"/>
          <a:ext cx="784757"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A resposta que indica o seguimento é a resposta validada/final</a:t>
          </a:r>
        </a:p>
      </dsp:txBody>
      <dsp:txXfrm>
        <a:off x="2348870" y="1808110"/>
        <a:ext cx="784757" cy="268846"/>
      </dsp:txXfrm>
    </dsp:sp>
    <dsp:sp modelId="{CDA28364-A5E4-4F76-955F-6DE99B18AECC}">
      <dsp:nvSpPr>
        <dsp:cNvPr id="0" name=""/>
        <dsp:cNvSpPr/>
      </dsp:nvSpPr>
      <dsp:spPr>
        <a:xfrm>
          <a:off x="3782414" y="1426348"/>
          <a:ext cx="537693"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Respostas discordantes</a:t>
          </a:r>
        </a:p>
      </dsp:txBody>
      <dsp:txXfrm>
        <a:off x="3782414" y="1426348"/>
        <a:ext cx="537693" cy="268846"/>
      </dsp:txXfrm>
    </dsp:sp>
    <dsp:sp modelId="{C3E961EB-F1BE-4FA3-85A1-10277F1172E4}">
      <dsp:nvSpPr>
        <dsp:cNvPr id="0" name=""/>
        <dsp:cNvSpPr/>
      </dsp:nvSpPr>
      <dsp:spPr>
        <a:xfrm>
          <a:off x="3246543" y="1808110"/>
          <a:ext cx="707512"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Pediatria SEM seguimento todas as crianças com DA</a:t>
          </a:r>
        </a:p>
      </dsp:txBody>
      <dsp:txXfrm>
        <a:off x="3246543" y="1808110"/>
        <a:ext cx="707512" cy="268846"/>
      </dsp:txXfrm>
    </dsp:sp>
    <dsp:sp modelId="{6D804CD3-B466-4841-8579-302F4441ABB0}">
      <dsp:nvSpPr>
        <dsp:cNvPr id="0" name=""/>
        <dsp:cNvSpPr/>
      </dsp:nvSpPr>
      <dsp:spPr>
        <a:xfrm>
          <a:off x="3423421" y="2189872"/>
          <a:ext cx="645457"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 Resposta  validada/final é a de ORL</a:t>
          </a:r>
        </a:p>
      </dsp:txBody>
      <dsp:txXfrm>
        <a:off x="3423421" y="2189872"/>
        <a:ext cx="645457" cy="268846"/>
      </dsp:txXfrm>
    </dsp:sp>
    <dsp:sp modelId="{40EA4965-7402-4B2F-B3B6-84DD27A13329}">
      <dsp:nvSpPr>
        <dsp:cNvPr id="0" name=""/>
        <dsp:cNvSpPr/>
      </dsp:nvSpPr>
      <dsp:spPr>
        <a:xfrm>
          <a:off x="4066972" y="1808110"/>
          <a:ext cx="789005"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Pediatria COM seguimento todas as crianças com DA</a:t>
          </a:r>
        </a:p>
      </dsp:txBody>
      <dsp:txXfrm>
        <a:off x="4066972" y="1808110"/>
        <a:ext cx="789005" cy="268846"/>
      </dsp:txXfrm>
    </dsp:sp>
    <dsp:sp modelId="{3C24B3C6-125E-41DC-AEDE-B3E5687C284D}">
      <dsp:nvSpPr>
        <dsp:cNvPr id="0" name=""/>
        <dsp:cNvSpPr/>
      </dsp:nvSpPr>
      <dsp:spPr>
        <a:xfrm>
          <a:off x="4264223" y="2189872"/>
          <a:ext cx="740424"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ES excluída da Parte 3 do estudo</a:t>
          </a:r>
        </a:p>
      </dsp:txBody>
      <dsp:txXfrm>
        <a:off x="4264223" y="2189872"/>
        <a:ext cx="740424" cy="268846"/>
      </dsp:txXfrm>
    </dsp:sp>
    <dsp:sp modelId="{960201BE-43C2-4DF3-A83A-EB49408C6152}">
      <dsp:nvSpPr>
        <dsp:cNvPr id="0" name=""/>
        <dsp:cNvSpPr/>
      </dsp:nvSpPr>
      <dsp:spPr>
        <a:xfrm>
          <a:off x="3998476" y="1044585"/>
          <a:ext cx="1738184"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Questionário respondido por H nível 1/2 e H nível 3 que recebe todas as crianças com FR e DA do Hospital nível 1/2</a:t>
          </a:r>
        </a:p>
      </dsp:txBody>
      <dsp:txXfrm>
        <a:off x="3998476" y="1044585"/>
        <a:ext cx="1738184" cy="268846"/>
      </dsp:txXfrm>
    </dsp:sp>
    <dsp:sp modelId="{F21686A8-54ED-4DE5-B47F-D3B97DD4D77E}">
      <dsp:nvSpPr>
        <dsp:cNvPr id="0" name=""/>
        <dsp:cNvSpPr/>
      </dsp:nvSpPr>
      <dsp:spPr>
        <a:xfrm>
          <a:off x="4761055" y="1348896"/>
          <a:ext cx="978074" cy="26884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pt-PT" sz="500" kern="1200"/>
            <a:t>Resposta válidada/final é a do Hospital nível 3</a:t>
          </a:r>
        </a:p>
      </dsp:txBody>
      <dsp:txXfrm>
        <a:off x="4761055" y="1348896"/>
        <a:ext cx="978074" cy="2688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3266</Words>
  <Characters>17640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Oliveira</dc:creator>
  <cp:keywords/>
  <dc:description/>
  <cp:lastModifiedBy>Miguel Reis</cp:lastModifiedBy>
  <cp:revision>2</cp:revision>
  <dcterms:created xsi:type="dcterms:W3CDTF">2019-06-11T11:44:00Z</dcterms:created>
  <dcterms:modified xsi:type="dcterms:W3CDTF">2019-06-11T11:44:00Z</dcterms:modified>
</cp:coreProperties>
</file>