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0D8" w:rsidRPr="00C426C8" w:rsidRDefault="003E60D8" w:rsidP="00D14C27">
      <w:pPr>
        <w:widowControl w:val="0"/>
        <w:autoSpaceDE w:val="0"/>
        <w:autoSpaceDN w:val="0"/>
        <w:adjustRightInd w:val="0"/>
        <w:spacing w:after="120"/>
        <w:ind w:left="709" w:hanging="641"/>
        <w:rPr>
          <w:rFonts w:ascii="Times New Roman" w:hAnsi="Times New Roman" w:cs="Times New Roman"/>
          <w:sz w:val="24"/>
          <w:szCs w:val="24"/>
          <w:lang w:val="en-US"/>
        </w:rPr>
      </w:pPr>
      <w:r w:rsidRPr="001E43C7">
        <w:rPr>
          <w:rFonts w:ascii="Times New Roman" w:hAnsi="Times New Roman" w:cs="Times New Roman"/>
          <w:b/>
          <w:sz w:val="20"/>
          <w:szCs w:val="20"/>
          <w:lang w:val="en-GB"/>
        </w:rPr>
        <w:t xml:space="preserve">Figure 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>1</w:t>
      </w:r>
      <w:r w:rsidRPr="001E43C7">
        <w:rPr>
          <w:rFonts w:ascii="Times New Roman" w:hAnsi="Times New Roman" w:cs="Times New Roman"/>
          <w:b/>
          <w:sz w:val="20"/>
          <w:szCs w:val="20"/>
          <w:lang w:val="en-GB"/>
        </w:rPr>
        <w:t xml:space="preserve"> – Distribution of</w:t>
      </w:r>
      <w:r w:rsidR="00C426C8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="007362BE">
        <w:rPr>
          <w:rFonts w:ascii="Times New Roman" w:hAnsi="Times New Roman" w:cs="Times New Roman"/>
          <w:b/>
          <w:sz w:val="20"/>
          <w:szCs w:val="20"/>
          <w:lang w:val="en-GB"/>
        </w:rPr>
        <w:t>the sample by quartiles of the Rey Complex Figures</w:t>
      </w:r>
      <w:r w:rsidR="00C426C8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="007362BE">
        <w:rPr>
          <w:rFonts w:ascii="Times New Roman" w:hAnsi="Times New Roman" w:cs="Times New Roman"/>
          <w:b/>
          <w:sz w:val="20"/>
          <w:szCs w:val="20"/>
          <w:lang w:val="en-GB"/>
        </w:rPr>
        <w:t>copy and memory</w:t>
      </w:r>
      <w:r w:rsidR="00D14C27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="007362BE">
        <w:rPr>
          <w:rFonts w:ascii="Times New Roman" w:hAnsi="Times New Roman" w:cs="Times New Roman"/>
          <w:b/>
          <w:sz w:val="20"/>
          <w:szCs w:val="20"/>
          <w:lang w:val="en-GB"/>
        </w:rPr>
        <w:t xml:space="preserve">reproduction </w:t>
      </w:r>
      <w:r w:rsidRPr="001E43C7">
        <w:rPr>
          <w:rFonts w:ascii="Times New Roman" w:hAnsi="Times New Roman" w:cs="Times New Roman"/>
          <w:b/>
          <w:sz w:val="20"/>
          <w:szCs w:val="20"/>
          <w:lang w:val="en-GB"/>
        </w:rPr>
        <w:t>(</w:t>
      </w:r>
      <w:r w:rsidRPr="001E43C7">
        <w:rPr>
          <w:rFonts w:ascii="Times New Roman" w:hAnsi="Times New Roman" w:cs="Times New Roman"/>
          <w:b/>
          <w:i/>
          <w:sz w:val="20"/>
          <w:szCs w:val="20"/>
          <w:lang w:val="en-GB"/>
        </w:rPr>
        <w:t>n</w:t>
      </w:r>
      <w:r w:rsidRPr="001E43C7">
        <w:rPr>
          <w:rFonts w:ascii="Times New Roman" w:hAnsi="Times New Roman" w:cs="Times New Roman"/>
          <w:b/>
          <w:sz w:val="20"/>
          <w:szCs w:val="20"/>
          <w:lang w:val="en-GB"/>
        </w:rPr>
        <w:t>=120)</w:t>
      </w:r>
    </w:p>
    <w:p w:rsidR="003E60D8" w:rsidRPr="00C426C8" w:rsidRDefault="003E60D8" w:rsidP="003E60D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D14C27" w:rsidRPr="00D14C27" w:rsidRDefault="00D14C27" w:rsidP="00D14C2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95575" cy="2292083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002" cy="231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4C27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79177" cy="2433955"/>
            <wp:effectExtent l="0" t="0" r="6985" b="444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359" cy="2455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C27" w:rsidRPr="00D14C27" w:rsidRDefault="00D14C27" w:rsidP="00D14C2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D14C27" w:rsidRPr="00D14C27" w:rsidRDefault="00D14C27" w:rsidP="00D14C27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A07E0E" w:rsidRPr="001E43C7" w:rsidRDefault="00D14C27" w:rsidP="001E43C7">
      <w:pPr>
        <w:widowControl w:val="0"/>
        <w:autoSpaceDE w:val="0"/>
        <w:autoSpaceDN w:val="0"/>
        <w:adjustRightInd w:val="0"/>
        <w:spacing w:after="120"/>
        <w:ind w:left="641" w:hanging="641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>F</w:t>
      </w:r>
      <w:r w:rsidR="002E2E27" w:rsidRPr="001E43C7">
        <w:rPr>
          <w:rFonts w:ascii="Times New Roman" w:hAnsi="Times New Roman" w:cs="Times New Roman"/>
          <w:b/>
          <w:sz w:val="20"/>
          <w:szCs w:val="20"/>
          <w:lang w:val="en-GB"/>
        </w:rPr>
        <w:t>igur</w:t>
      </w:r>
      <w:r w:rsidR="001E43C7" w:rsidRPr="001E43C7">
        <w:rPr>
          <w:rFonts w:ascii="Times New Roman" w:hAnsi="Times New Roman" w:cs="Times New Roman"/>
          <w:b/>
          <w:sz w:val="20"/>
          <w:szCs w:val="20"/>
          <w:lang w:val="en-GB"/>
        </w:rPr>
        <w:t>e</w:t>
      </w:r>
      <w:r w:rsidR="002E2E27" w:rsidRPr="001E43C7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>2</w:t>
      </w:r>
      <w:bookmarkStart w:id="0" w:name="_GoBack"/>
      <w:bookmarkEnd w:id="0"/>
      <w:r w:rsidR="002E2E27" w:rsidRPr="001E43C7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="001E43C7" w:rsidRPr="001E43C7">
        <w:rPr>
          <w:rFonts w:ascii="Times New Roman" w:hAnsi="Times New Roman" w:cs="Times New Roman"/>
          <w:b/>
          <w:sz w:val="20"/>
          <w:szCs w:val="20"/>
          <w:lang w:val="en-GB"/>
        </w:rPr>
        <w:t xml:space="preserve">– Distribution of the </w:t>
      </w:r>
      <w:r w:rsidR="007362BE">
        <w:rPr>
          <w:rFonts w:ascii="Times New Roman" w:hAnsi="Times New Roman" w:cs="Times New Roman"/>
          <w:b/>
          <w:sz w:val="20"/>
          <w:szCs w:val="20"/>
          <w:lang w:val="en-GB"/>
        </w:rPr>
        <w:t xml:space="preserve">sample by quartiles of the </w:t>
      </w:r>
      <w:r w:rsidR="00E35CFF">
        <w:rPr>
          <w:rFonts w:ascii="Times New Roman" w:hAnsi="Times New Roman" w:cs="Times New Roman"/>
          <w:b/>
          <w:sz w:val="20"/>
          <w:szCs w:val="20"/>
          <w:lang w:val="en-GB"/>
        </w:rPr>
        <w:t>g</w:t>
      </w:r>
      <w:r w:rsidR="001E43C7" w:rsidRPr="001E43C7">
        <w:rPr>
          <w:rFonts w:ascii="Times New Roman" w:hAnsi="Times New Roman" w:cs="Times New Roman"/>
          <w:b/>
          <w:sz w:val="20"/>
          <w:szCs w:val="20"/>
          <w:lang w:val="en-GB"/>
        </w:rPr>
        <w:t xml:space="preserve">lobal severity </w:t>
      </w:r>
      <w:r w:rsidR="00A35541" w:rsidRPr="001E43C7">
        <w:rPr>
          <w:rFonts w:ascii="Times New Roman" w:hAnsi="Times New Roman" w:cs="Times New Roman"/>
          <w:b/>
          <w:sz w:val="20"/>
          <w:szCs w:val="20"/>
          <w:lang w:val="en-GB"/>
        </w:rPr>
        <w:t>index</w:t>
      </w:r>
      <w:r w:rsidR="001E43C7" w:rsidRPr="001E43C7">
        <w:rPr>
          <w:rFonts w:ascii="Times New Roman" w:hAnsi="Times New Roman" w:cs="Times New Roman"/>
          <w:b/>
          <w:sz w:val="20"/>
          <w:szCs w:val="20"/>
          <w:lang w:val="en-GB"/>
        </w:rPr>
        <w:t xml:space="preserve"> and </w:t>
      </w:r>
      <w:r w:rsidR="00E35CFF">
        <w:rPr>
          <w:rFonts w:ascii="Times New Roman" w:hAnsi="Times New Roman" w:cs="Times New Roman"/>
          <w:b/>
          <w:sz w:val="20"/>
          <w:szCs w:val="20"/>
          <w:lang w:val="en-GB"/>
        </w:rPr>
        <w:t>p</w:t>
      </w:r>
      <w:r w:rsidR="001E43C7" w:rsidRPr="001E43C7">
        <w:rPr>
          <w:rFonts w:ascii="Times New Roman" w:hAnsi="Times New Roman" w:cs="Times New Roman"/>
          <w:b/>
          <w:sz w:val="20"/>
          <w:szCs w:val="20"/>
          <w:lang w:val="en-GB"/>
        </w:rPr>
        <w:t xml:space="preserve">ositive symptom </w:t>
      </w:r>
      <w:r w:rsidR="004654FC" w:rsidRPr="001E43C7">
        <w:rPr>
          <w:rFonts w:ascii="Times New Roman" w:hAnsi="Times New Roman" w:cs="Times New Roman"/>
          <w:b/>
          <w:sz w:val="20"/>
          <w:szCs w:val="20"/>
          <w:lang w:val="en-GB"/>
        </w:rPr>
        <w:t xml:space="preserve">distress index </w:t>
      </w:r>
      <w:r w:rsidR="004654FC">
        <w:rPr>
          <w:rFonts w:ascii="Times New Roman" w:hAnsi="Times New Roman" w:cs="Times New Roman"/>
          <w:b/>
          <w:sz w:val="20"/>
          <w:szCs w:val="20"/>
          <w:lang w:val="en-GB"/>
        </w:rPr>
        <w:t xml:space="preserve">of the Symptom Checklist-Revised   </w:t>
      </w:r>
      <w:r w:rsidR="002E2E27" w:rsidRPr="001E43C7">
        <w:rPr>
          <w:rFonts w:ascii="Times New Roman" w:hAnsi="Times New Roman" w:cs="Times New Roman"/>
          <w:b/>
          <w:sz w:val="20"/>
          <w:szCs w:val="20"/>
          <w:lang w:val="en-GB"/>
        </w:rPr>
        <w:t>(</w:t>
      </w:r>
      <w:r w:rsidR="002E2E27" w:rsidRPr="001E43C7">
        <w:rPr>
          <w:rFonts w:ascii="Times New Roman" w:hAnsi="Times New Roman" w:cs="Times New Roman"/>
          <w:b/>
          <w:i/>
          <w:sz w:val="20"/>
          <w:szCs w:val="20"/>
          <w:lang w:val="en-GB"/>
        </w:rPr>
        <w:t>n</w:t>
      </w:r>
      <w:r w:rsidR="002E2E27" w:rsidRPr="001E43C7">
        <w:rPr>
          <w:rFonts w:ascii="Times New Roman" w:hAnsi="Times New Roman" w:cs="Times New Roman"/>
          <w:b/>
          <w:sz w:val="20"/>
          <w:szCs w:val="20"/>
          <w:lang w:val="en-GB"/>
        </w:rPr>
        <w:t>=120)</w:t>
      </w:r>
    </w:p>
    <w:p w:rsidR="00DA698B" w:rsidRPr="000371C4" w:rsidRDefault="002E2E27" w:rsidP="00A07E0E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en-US"/>
        </w:rPr>
      </w:pPr>
      <w:r w:rsidRPr="000371C4">
        <w:rPr>
          <w:rFonts w:ascii="Times New Roman" w:hAnsi="Times New Roman"/>
          <w:b/>
          <w:sz w:val="24"/>
          <w:szCs w:val="24"/>
          <w:lang w:val="en-US"/>
        </w:rPr>
        <w:t xml:space="preserve">       </w:t>
      </w:r>
    </w:p>
    <w:p w:rsidR="00A07E0E" w:rsidRDefault="00954DC8" w:rsidP="00855DFB">
      <w:pPr>
        <w:shd w:val="clear" w:color="auto" w:fill="FFFFFF" w:themeFill="background1"/>
        <w:autoSpaceDE w:val="0"/>
        <w:autoSpaceDN w:val="0"/>
        <w:adjustRightInd w:val="0"/>
        <w:rPr>
          <w:noProof/>
        </w:rPr>
      </w:pPr>
      <w:r>
        <w:rPr>
          <w:noProof/>
        </w:rPr>
        <w:drawing>
          <wp:inline distT="0" distB="0" distL="0" distR="0" wp14:anchorId="33B58CE1" wp14:editId="56EA6C27">
            <wp:extent cx="2695575" cy="2536466"/>
            <wp:effectExtent l="0" t="0" r="9525" b="1651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8EF93B05-5386-4DCA-B920-483A668E852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noProof/>
        </w:rPr>
        <w:t xml:space="preserve"> </w:t>
      </w:r>
      <w:r w:rsidR="00E82C1E">
        <w:rPr>
          <w:noProof/>
        </w:rPr>
        <w:t xml:space="preserve"> </w:t>
      </w:r>
      <w:r w:rsidR="00E82C1E">
        <w:rPr>
          <w:noProof/>
        </w:rPr>
        <w:drawing>
          <wp:inline distT="0" distB="0" distL="0" distR="0" wp14:anchorId="2541A09A" wp14:editId="31DB22FC">
            <wp:extent cx="2495550" cy="2536107"/>
            <wp:effectExtent l="0" t="0" r="0" b="17145"/>
            <wp:docPr id="10" name="Gráfico 10">
              <a:extLst xmlns:a="http://schemas.openxmlformats.org/drawingml/2006/main">
                <a:ext uri="{FF2B5EF4-FFF2-40B4-BE49-F238E27FC236}">
                  <a16:creationId xmlns:a16="http://schemas.microsoft.com/office/drawing/2014/main" id="{05A4133D-E7D6-4A41-BC08-0E0A586EDF4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54DC8" w:rsidRDefault="00954DC8" w:rsidP="00855DFB">
      <w:pPr>
        <w:shd w:val="clear" w:color="auto" w:fill="FFFFFF" w:themeFill="background1"/>
        <w:autoSpaceDE w:val="0"/>
        <w:autoSpaceDN w:val="0"/>
        <w:adjustRightInd w:val="0"/>
        <w:rPr>
          <w:noProof/>
        </w:rPr>
      </w:pPr>
    </w:p>
    <w:p w:rsidR="00E35CFF" w:rsidRDefault="00E35CFF" w:rsidP="00E35CFF">
      <w:pPr>
        <w:widowControl w:val="0"/>
        <w:autoSpaceDE w:val="0"/>
        <w:autoSpaceDN w:val="0"/>
        <w:adjustRightInd w:val="0"/>
        <w:spacing w:after="120"/>
        <w:ind w:left="641" w:hanging="641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E35CFF" w:rsidRDefault="00E35CFF" w:rsidP="00E35CF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E35CFF" w:rsidRPr="00E35CFF" w:rsidRDefault="00E35CFF" w:rsidP="00E35CF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35CFF" w:rsidRPr="00E35CFF" w:rsidRDefault="00E35CFF" w:rsidP="00E35CF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35CFF" w:rsidRPr="00E35CFF" w:rsidRDefault="00E35CFF" w:rsidP="00E35CF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E35CFF" w:rsidRPr="00E35CFF" w:rsidRDefault="00E35CFF" w:rsidP="00E35CF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35CFF" w:rsidRPr="00E35CFF" w:rsidRDefault="00E35CFF" w:rsidP="00E35CF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35CFF" w:rsidRPr="00E35CFF" w:rsidRDefault="00E35CFF" w:rsidP="00E35CF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E35CFF" w:rsidRPr="00E35CFF" w:rsidRDefault="00E35CFF" w:rsidP="00E35CF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35CFF" w:rsidRPr="00E35CFF" w:rsidRDefault="00E35CFF" w:rsidP="00E35CF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35CFF" w:rsidRPr="00E35CFF" w:rsidRDefault="00E35CFF" w:rsidP="00E35CF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DA698B" w:rsidRPr="00E35CFF" w:rsidRDefault="00DA698B" w:rsidP="00DA327E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en-US"/>
        </w:rPr>
      </w:pPr>
    </w:p>
    <w:p w:rsidR="009072D5" w:rsidRPr="00E35CFF" w:rsidRDefault="009072D5" w:rsidP="00C6791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072D5" w:rsidRPr="00E35CFF" w:rsidSect="00AB4229">
      <w:footerReference w:type="default" r:id="rId11"/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E29" w:rsidRDefault="00A23E29" w:rsidP="00D63597">
      <w:r>
        <w:separator/>
      </w:r>
    </w:p>
  </w:endnote>
  <w:endnote w:type="continuationSeparator" w:id="0">
    <w:p w:rsidR="00A23E29" w:rsidRDefault="00A23E29" w:rsidP="00D6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6842060"/>
      <w:docPartObj>
        <w:docPartGallery w:val="Page Numbers (Bottom of Page)"/>
        <w:docPartUnique/>
      </w:docPartObj>
    </w:sdtPr>
    <w:sdtEndPr/>
    <w:sdtContent>
      <w:p w:rsidR="00D955B3" w:rsidRDefault="00D955B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955B3" w:rsidRDefault="00D955B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E29" w:rsidRDefault="00A23E29" w:rsidP="00D63597">
      <w:r>
        <w:separator/>
      </w:r>
    </w:p>
  </w:footnote>
  <w:footnote w:type="continuationSeparator" w:id="0">
    <w:p w:rsidR="00A23E29" w:rsidRDefault="00A23E29" w:rsidP="00D63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597"/>
    <w:rsid w:val="00011766"/>
    <w:rsid w:val="00023A6D"/>
    <w:rsid w:val="000371C4"/>
    <w:rsid w:val="0004443D"/>
    <w:rsid w:val="00050122"/>
    <w:rsid w:val="000565A4"/>
    <w:rsid w:val="000638C6"/>
    <w:rsid w:val="00066937"/>
    <w:rsid w:val="00067C4D"/>
    <w:rsid w:val="000A0F3E"/>
    <w:rsid w:val="000C6EE6"/>
    <w:rsid w:val="000E295C"/>
    <w:rsid w:val="001161AC"/>
    <w:rsid w:val="001517E4"/>
    <w:rsid w:val="001623D3"/>
    <w:rsid w:val="00184AEB"/>
    <w:rsid w:val="00193594"/>
    <w:rsid w:val="001A0BD1"/>
    <w:rsid w:val="001A0BFA"/>
    <w:rsid w:val="001A7B18"/>
    <w:rsid w:val="001D14C1"/>
    <w:rsid w:val="001E2718"/>
    <w:rsid w:val="001E4075"/>
    <w:rsid w:val="001E43C7"/>
    <w:rsid w:val="00241279"/>
    <w:rsid w:val="00244032"/>
    <w:rsid w:val="002605A7"/>
    <w:rsid w:val="00267347"/>
    <w:rsid w:val="00281C9E"/>
    <w:rsid w:val="002C13A2"/>
    <w:rsid w:val="002E2E27"/>
    <w:rsid w:val="00312A5A"/>
    <w:rsid w:val="0034494F"/>
    <w:rsid w:val="00350359"/>
    <w:rsid w:val="0037598B"/>
    <w:rsid w:val="00380586"/>
    <w:rsid w:val="00393D99"/>
    <w:rsid w:val="003A0B46"/>
    <w:rsid w:val="003B447D"/>
    <w:rsid w:val="003B5C82"/>
    <w:rsid w:val="003E5C9E"/>
    <w:rsid w:val="003E60D8"/>
    <w:rsid w:val="003F200E"/>
    <w:rsid w:val="00406681"/>
    <w:rsid w:val="00422CC9"/>
    <w:rsid w:val="00446AC9"/>
    <w:rsid w:val="004654FC"/>
    <w:rsid w:val="00465633"/>
    <w:rsid w:val="004738F7"/>
    <w:rsid w:val="0047596D"/>
    <w:rsid w:val="004A6B65"/>
    <w:rsid w:val="004B3A1C"/>
    <w:rsid w:val="004B5380"/>
    <w:rsid w:val="004B5BE0"/>
    <w:rsid w:val="004B72EC"/>
    <w:rsid w:val="004C4F25"/>
    <w:rsid w:val="004D5F5F"/>
    <w:rsid w:val="004E04BF"/>
    <w:rsid w:val="004E475C"/>
    <w:rsid w:val="004F4EB3"/>
    <w:rsid w:val="00532421"/>
    <w:rsid w:val="00535860"/>
    <w:rsid w:val="005867F7"/>
    <w:rsid w:val="005C2884"/>
    <w:rsid w:val="005C48F7"/>
    <w:rsid w:val="0060646A"/>
    <w:rsid w:val="00614274"/>
    <w:rsid w:val="0068294B"/>
    <w:rsid w:val="006C7F53"/>
    <w:rsid w:val="006D3687"/>
    <w:rsid w:val="007362BE"/>
    <w:rsid w:val="007458B4"/>
    <w:rsid w:val="00791BDF"/>
    <w:rsid w:val="0079423B"/>
    <w:rsid w:val="007A74C9"/>
    <w:rsid w:val="007B68E0"/>
    <w:rsid w:val="007F5229"/>
    <w:rsid w:val="007F7D2F"/>
    <w:rsid w:val="008114ED"/>
    <w:rsid w:val="00813CC8"/>
    <w:rsid w:val="00845B5F"/>
    <w:rsid w:val="00855AF3"/>
    <w:rsid w:val="00855DFB"/>
    <w:rsid w:val="008651B1"/>
    <w:rsid w:val="008929D8"/>
    <w:rsid w:val="008A18D9"/>
    <w:rsid w:val="008D1383"/>
    <w:rsid w:val="009072D5"/>
    <w:rsid w:val="009303F7"/>
    <w:rsid w:val="00954DC8"/>
    <w:rsid w:val="009C1043"/>
    <w:rsid w:val="009D3A9F"/>
    <w:rsid w:val="009D3E8A"/>
    <w:rsid w:val="00A01207"/>
    <w:rsid w:val="00A0501F"/>
    <w:rsid w:val="00A07E0E"/>
    <w:rsid w:val="00A11CAB"/>
    <w:rsid w:val="00A15402"/>
    <w:rsid w:val="00A23E29"/>
    <w:rsid w:val="00A272BE"/>
    <w:rsid w:val="00A30E98"/>
    <w:rsid w:val="00A30EDE"/>
    <w:rsid w:val="00A35541"/>
    <w:rsid w:val="00A532FC"/>
    <w:rsid w:val="00A83515"/>
    <w:rsid w:val="00A87483"/>
    <w:rsid w:val="00AA407E"/>
    <w:rsid w:val="00AB4229"/>
    <w:rsid w:val="00AD02CD"/>
    <w:rsid w:val="00AD0492"/>
    <w:rsid w:val="00AD5BDD"/>
    <w:rsid w:val="00AE1FF9"/>
    <w:rsid w:val="00AE51FB"/>
    <w:rsid w:val="00AF3D8F"/>
    <w:rsid w:val="00B16DE3"/>
    <w:rsid w:val="00B413B4"/>
    <w:rsid w:val="00B47670"/>
    <w:rsid w:val="00B5701B"/>
    <w:rsid w:val="00B71D46"/>
    <w:rsid w:val="00B87EA9"/>
    <w:rsid w:val="00BB0398"/>
    <w:rsid w:val="00BE2A7A"/>
    <w:rsid w:val="00BF0274"/>
    <w:rsid w:val="00BF1BF9"/>
    <w:rsid w:val="00C1090C"/>
    <w:rsid w:val="00C144F3"/>
    <w:rsid w:val="00C16433"/>
    <w:rsid w:val="00C426C8"/>
    <w:rsid w:val="00C54F0B"/>
    <w:rsid w:val="00C67914"/>
    <w:rsid w:val="00C73327"/>
    <w:rsid w:val="00C96EF9"/>
    <w:rsid w:val="00CB4C11"/>
    <w:rsid w:val="00CC30C5"/>
    <w:rsid w:val="00CD459C"/>
    <w:rsid w:val="00CE4EC5"/>
    <w:rsid w:val="00D14C27"/>
    <w:rsid w:val="00D51EFB"/>
    <w:rsid w:val="00D520AE"/>
    <w:rsid w:val="00D60119"/>
    <w:rsid w:val="00D63597"/>
    <w:rsid w:val="00D63E1E"/>
    <w:rsid w:val="00D83671"/>
    <w:rsid w:val="00D8453A"/>
    <w:rsid w:val="00D92AB8"/>
    <w:rsid w:val="00D955B3"/>
    <w:rsid w:val="00DA327E"/>
    <w:rsid w:val="00DA698B"/>
    <w:rsid w:val="00DB0B52"/>
    <w:rsid w:val="00E04D4E"/>
    <w:rsid w:val="00E35CFF"/>
    <w:rsid w:val="00E50D9E"/>
    <w:rsid w:val="00E82C1E"/>
    <w:rsid w:val="00EA084C"/>
    <w:rsid w:val="00EC16A0"/>
    <w:rsid w:val="00EE780C"/>
    <w:rsid w:val="00EF6065"/>
    <w:rsid w:val="00EF7E31"/>
    <w:rsid w:val="00F47CC5"/>
    <w:rsid w:val="00FE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CBC28"/>
  <w15:docId w15:val="{D7171DA5-7433-48A7-AF80-F871C1C9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6359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63597"/>
  </w:style>
  <w:style w:type="paragraph" w:styleId="Rodap">
    <w:name w:val="footer"/>
    <w:basedOn w:val="Normal"/>
    <w:link w:val="RodapCarter"/>
    <w:uiPriority w:val="99"/>
    <w:unhideWhenUsed/>
    <w:rsid w:val="00D6359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63597"/>
  </w:style>
  <w:style w:type="table" w:styleId="TabelacomGrelha">
    <w:name w:val="Table Grid"/>
    <w:basedOn w:val="Tabelanormal"/>
    <w:uiPriority w:val="39"/>
    <w:rsid w:val="00DA3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A0501F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05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P\Desktop\olgaribei@ol\Quartis%20do%20SCL9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P\Desktop\olgaribei@ol\Quartis%20do%20SCL9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481400072340782"/>
          <c:y val="0.10061943308663783"/>
          <c:w val="0.72508611335243867"/>
          <c:h val="0.62392610014657268"/>
        </c:manualLayout>
      </c:layout>
      <c:lineChart>
        <c:grouping val="standard"/>
        <c:varyColors val="0"/>
        <c:ser>
          <c:idx val="1"/>
          <c:order val="0"/>
          <c:tx>
            <c:strRef>
              <c:f>Folha1!$I$8:$I$9</c:f>
              <c:strCache>
                <c:ptCount val="2"/>
                <c:pt idx="1">
                  <c:v>Frequencia da amostra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elete val="1"/>
          </c:dLbls>
          <c:errBars>
            <c:errDir val="y"/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Folha1!$G$10:$G$13</c:f>
              <c:strCache>
                <c:ptCount val="4"/>
                <c:pt idx="0">
                  <c:v>1º Quartile</c:v>
                </c:pt>
                <c:pt idx="1">
                  <c:v>2º Quartile</c:v>
                </c:pt>
                <c:pt idx="2">
                  <c:v>3º Quartile</c:v>
                </c:pt>
                <c:pt idx="3">
                  <c:v>4ªQuartile</c:v>
                </c:pt>
              </c:strCache>
            </c:strRef>
          </c:cat>
          <c:val>
            <c:numRef>
              <c:f>Folha1!$I$10:$I$13</c:f>
              <c:numCache>
                <c:formatCode>###0</c:formatCode>
                <c:ptCount val="4"/>
                <c:pt idx="0">
                  <c:v>22</c:v>
                </c:pt>
                <c:pt idx="1">
                  <c:v>19</c:v>
                </c:pt>
                <c:pt idx="2">
                  <c:v>29</c:v>
                </c:pt>
                <c:pt idx="3">
                  <c:v>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E27-45CC-882E-DADA202975B3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31474616"/>
        <c:axId val="531475928"/>
      </c:lineChart>
      <c:catAx>
        <c:axId val="53147461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pt-PT" b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Quartils of the Global Severity Index</a:t>
                </a:r>
              </a:p>
            </c:rich>
          </c:tx>
          <c:layout>
            <c:manualLayout>
              <c:xMode val="edge"/>
              <c:yMode val="edge"/>
              <c:x val="0.16452185526279178"/>
              <c:y val="0.8217739995820502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pt-PT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531475928"/>
        <c:crosses val="autoZero"/>
        <c:auto val="0"/>
        <c:lblAlgn val="ctr"/>
        <c:lblOffset val="100"/>
        <c:noMultiLvlLbl val="0"/>
      </c:catAx>
      <c:valAx>
        <c:axId val="531475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pt-PT" b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Frequêncy of the sample</a:t>
                </a:r>
              </a:p>
            </c:rich>
          </c:tx>
          <c:layout>
            <c:manualLayout>
              <c:xMode val="edge"/>
              <c:yMode val="edge"/>
              <c:x val="3.1432996670469192E-2"/>
              <c:y val="8.5684826452276847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pt-PT"/>
            </a:p>
          </c:txPr>
        </c:title>
        <c:numFmt formatCode="#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5314746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P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738214020957305"/>
          <c:y val="8.0650192955782851E-2"/>
          <c:w val="0.78067319829296145"/>
          <c:h val="0.63205785943423742"/>
        </c:manualLayout>
      </c:layout>
      <c:lineChart>
        <c:grouping val="stacke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errBars>
            <c:errDir val="y"/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Folha1!$F$24:$F$27</c:f>
              <c:strCache>
                <c:ptCount val="4"/>
                <c:pt idx="0">
                  <c:v>1º Quartile</c:v>
                </c:pt>
                <c:pt idx="1">
                  <c:v>2º Quartile</c:v>
                </c:pt>
                <c:pt idx="2">
                  <c:v>3º Quartile</c:v>
                </c:pt>
                <c:pt idx="3">
                  <c:v>4ªQuartile</c:v>
                </c:pt>
              </c:strCache>
            </c:strRef>
          </c:cat>
          <c:val>
            <c:numRef>
              <c:f>Folha1!$G$24:$G$27</c:f>
              <c:numCache>
                <c:formatCode>###0</c:formatCode>
                <c:ptCount val="4"/>
                <c:pt idx="0">
                  <c:v>18</c:v>
                </c:pt>
                <c:pt idx="1">
                  <c:v>20</c:v>
                </c:pt>
                <c:pt idx="2">
                  <c:v>25</c:v>
                </c:pt>
                <c:pt idx="3">
                  <c:v>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62E-4F4C-9263-5775F31D61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4717488"/>
        <c:axId val="424718800"/>
      </c:lineChart>
      <c:catAx>
        <c:axId val="42471748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pt-PT" b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Quartiles of the Positive Symptom Distress Index</a:t>
                </a:r>
              </a:p>
            </c:rich>
          </c:tx>
          <c:layout>
            <c:manualLayout>
              <c:xMode val="edge"/>
              <c:yMode val="edge"/>
              <c:x val="0.14961832061068703"/>
              <c:y val="0.8128599064110223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pt-PT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424718800"/>
        <c:crosses val="autoZero"/>
        <c:auto val="1"/>
        <c:lblAlgn val="ctr"/>
        <c:lblOffset val="100"/>
        <c:noMultiLvlLbl val="0"/>
      </c:catAx>
      <c:valAx>
        <c:axId val="424718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pt-PT" b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Frequêncy of the sample </a:t>
                </a:r>
              </a:p>
            </c:rich>
          </c:tx>
          <c:layout>
            <c:manualLayout>
              <c:xMode val="edge"/>
              <c:yMode val="edge"/>
              <c:x val="1.0200156278175153E-2"/>
              <c:y val="7.623814115647265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pt-PT"/>
            </a:p>
          </c:txPr>
        </c:title>
        <c:numFmt formatCode="#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424717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P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0F1E2-E6AD-4A5C-A6BC-D4C44EF1A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49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Rodrigues</dc:creator>
  <cp:keywords/>
  <dc:description/>
  <cp:lastModifiedBy>Olga Rodrigues</cp:lastModifiedBy>
  <cp:revision>4</cp:revision>
  <dcterms:created xsi:type="dcterms:W3CDTF">2019-04-21T18:08:00Z</dcterms:created>
  <dcterms:modified xsi:type="dcterms:W3CDTF">2019-04-21T19:09:00Z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