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B8" w:rsidRPr="002B389E" w:rsidRDefault="00263FB8" w:rsidP="00263FB8">
      <w:pPr>
        <w:spacing w:before="120" w:after="0" w:line="240" w:lineRule="auto"/>
        <w:jc w:val="center"/>
        <w:rPr>
          <w:sz w:val="32"/>
        </w:rPr>
      </w:pPr>
      <w:r w:rsidRPr="002B389E">
        <w:rPr>
          <w:sz w:val="32"/>
        </w:rPr>
        <w:t xml:space="preserve">Um modelo de predição para seleccionar para </w:t>
      </w:r>
      <w:proofErr w:type="gramStart"/>
      <w:r w:rsidRPr="002B389E">
        <w:rPr>
          <w:sz w:val="32"/>
        </w:rPr>
        <w:t>co-gestão doentes</w:t>
      </w:r>
      <w:proofErr w:type="gramEnd"/>
      <w:r w:rsidRPr="002B389E">
        <w:rPr>
          <w:sz w:val="32"/>
        </w:rPr>
        <w:t xml:space="preserve"> de cirurgia colo-rectal.</w:t>
      </w:r>
    </w:p>
    <w:p w:rsidR="00263FB8" w:rsidRPr="00100AFE" w:rsidRDefault="00263FB8" w:rsidP="00263FB8">
      <w:pPr>
        <w:spacing w:before="120" w:after="0" w:line="240" w:lineRule="auto"/>
        <w:jc w:val="center"/>
        <w:rPr>
          <w:sz w:val="32"/>
          <w:lang w:val="en-GB"/>
        </w:rPr>
      </w:pPr>
      <w:r w:rsidRPr="00100AFE">
        <w:rPr>
          <w:sz w:val="32"/>
          <w:lang w:val="en-GB"/>
        </w:rPr>
        <w:t>A multivariable prediction model to select colorectal surgical patients for co-management.</w:t>
      </w:r>
    </w:p>
    <w:p w:rsidR="00263FB8" w:rsidRPr="002B389E" w:rsidRDefault="00263FB8" w:rsidP="00263FB8">
      <w:pPr>
        <w:spacing w:before="120" w:after="0" w:line="240" w:lineRule="auto"/>
        <w:jc w:val="both"/>
        <w:rPr>
          <w:rFonts w:cstheme="minorHAnsi"/>
          <w:sz w:val="24"/>
        </w:rPr>
      </w:pPr>
      <w:r w:rsidRPr="002B389E">
        <w:rPr>
          <w:rFonts w:cstheme="minorHAnsi"/>
          <w:sz w:val="24"/>
        </w:rPr>
        <w:t xml:space="preserve">Alexandra </w:t>
      </w:r>
      <w:proofErr w:type="spellStart"/>
      <w:r w:rsidRPr="002B389E">
        <w:rPr>
          <w:rFonts w:cstheme="minorHAnsi"/>
          <w:sz w:val="24"/>
        </w:rPr>
        <w:t>Bayão</w:t>
      </w:r>
      <w:proofErr w:type="spellEnd"/>
      <w:r w:rsidRPr="002B389E">
        <w:rPr>
          <w:rFonts w:cstheme="minorHAnsi"/>
          <w:sz w:val="24"/>
        </w:rPr>
        <w:t xml:space="preserve"> </w:t>
      </w:r>
      <w:proofErr w:type="spellStart"/>
      <w:r w:rsidRPr="002B389E">
        <w:rPr>
          <w:rFonts w:cstheme="minorHAnsi"/>
          <w:sz w:val="24"/>
        </w:rPr>
        <w:t>Horta</w:t>
      </w:r>
      <w:r w:rsidRPr="002B389E">
        <w:rPr>
          <w:rFonts w:cstheme="minorHAnsi"/>
          <w:sz w:val="24"/>
          <w:vertAlign w:val="superscript"/>
        </w:rPr>
        <w:t>a,b</w:t>
      </w:r>
      <w:proofErr w:type="spellEnd"/>
      <w:r w:rsidRPr="002B389E">
        <w:rPr>
          <w:rFonts w:cstheme="minorHAnsi"/>
          <w:sz w:val="24"/>
        </w:rPr>
        <w:t xml:space="preserve">, Carlos </w:t>
      </w:r>
      <w:proofErr w:type="spellStart"/>
      <w:r w:rsidRPr="002B389E">
        <w:rPr>
          <w:rFonts w:cstheme="minorHAnsi"/>
          <w:sz w:val="24"/>
        </w:rPr>
        <w:t>Geraldes</w:t>
      </w:r>
      <w:r w:rsidRPr="002B389E">
        <w:rPr>
          <w:rFonts w:cstheme="minorHAnsi"/>
          <w:sz w:val="24"/>
          <w:vertAlign w:val="superscript"/>
        </w:rPr>
        <w:t>a,c</w:t>
      </w:r>
      <w:proofErr w:type="spellEnd"/>
      <w:r w:rsidRPr="002B389E">
        <w:rPr>
          <w:rFonts w:cstheme="minorHAnsi"/>
          <w:sz w:val="24"/>
        </w:rPr>
        <w:t xml:space="preserve">, Cátia </w:t>
      </w:r>
      <w:proofErr w:type="spellStart"/>
      <w:r w:rsidRPr="002B389E">
        <w:rPr>
          <w:rFonts w:cstheme="minorHAnsi"/>
          <w:sz w:val="24"/>
        </w:rPr>
        <w:t>Salgado</w:t>
      </w:r>
      <w:r w:rsidRPr="002B389E">
        <w:rPr>
          <w:rFonts w:cstheme="minorHAnsi"/>
          <w:sz w:val="24"/>
          <w:vertAlign w:val="superscript"/>
        </w:rPr>
        <w:t>d</w:t>
      </w:r>
      <w:proofErr w:type="spellEnd"/>
      <w:r w:rsidRPr="002B389E">
        <w:rPr>
          <w:rFonts w:cstheme="minorHAnsi"/>
          <w:sz w:val="24"/>
        </w:rPr>
        <w:t xml:space="preserve">, Susana </w:t>
      </w:r>
      <w:proofErr w:type="spellStart"/>
      <w:r w:rsidRPr="002B389E">
        <w:rPr>
          <w:rFonts w:cstheme="minorHAnsi"/>
          <w:sz w:val="24"/>
        </w:rPr>
        <w:t>Vieira</w:t>
      </w:r>
      <w:r w:rsidRPr="002B389E">
        <w:rPr>
          <w:rFonts w:cstheme="minorHAnsi"/>
          <w:sz w:val="24"/>
          <w:vertAlign w:val="superscript"/>
        </w:rPr>
        <w:t>d</w:t>
      </w:r>
      <w:proofErr w:type="spellEnd"/>
      <w:r w:rsidRPr="002B389E">
        <w:rPr>
          <w:rFonts w:cstheme="minorHAnsi"/>
          <w:sz w:val="24"/>
        </w:rPr>
        <w:t xml:space="preserve">, Miguel </w:t>
      </w:r>
      <w:proofErr w:type="spellStart"/>
      <w:proofErr w:type="gramStart"/>
      <w:r w:rsidRPr="002B389E">
        <w:rPr>
          <w:rFonts w:cstheme="minorHAnsi"/>
          <w:sz w:val="24"/>
        </w:rPr>
        <w:t>Xavier</w:t>
      </w:r>
      <w:r w:rsidRPr="002B389E">
        <w:rPr>
          <w:rFonts w:cstheme="minorHAnsi"/>
          <w:sz w:val="24"/>
          <w:vertAlign w:val="superscript"/>
        </w:rPr>
        <w:t>a</w:t>
      </w:r>
      <w:proofErr w:type="spellEnd"/>
      <w:r w:rsidRPr="002B389E">
        <w:rPr>
          <w:rFonts w:cstheme="minorHAnsi"/>
          <w:sz w:val="24"/>
        </w:rPr>
        <w:t xml:space="preserve"> ,</w:t>
      </w:r>
      <w:proofErr w:type="gramEnd"/>
      <w:r w:rsidRPr="002B389E">
        <w:rPr>
          <w:rFonts w:cstheme="minorHAnsi"/>
          <w:sz w:val="24"/>
        </w:rPr>
        <w:t xml:space="preserve"> Ana Luísa </w:t>
      </w:r>
      <w:proofErr w:type="spellStart"/>
      <w:r w:rsidRPr="002B389E">
        <w:rPr>
          <w:rFonts w:cstheme="minorHAnsi"/>
          <w:sz w:val="24"/>
        </w:rPr>
        <w:t>Papoila</w:t>
      </w:r>
      <w:r w:rsidRPr="002B389E">
        <w:rPr>
          <w:rFonts w:cstheme="minorHAnsi"/>
          <w:sz w:val="24"/>
          <w:vertAlign w:val="superscript"/>
        </w:rPr>
        <w:t>a,c</w:t>
      </w:r>
      <w:proofErr w:type="spellEnd"/>
    </w:p>
    <w:p w:rsidR="00263FB8" w:rsidRPr="002B389E" w:rsidRDefault="00263FB8" w:rsidP="00263FB8">
      <w:pPr>
        <w:spacing w:before="120" w:after="0" w:line="240" w:lineRule="auto"/>
        <w:rPr>
          <w:rFonts w:cstheme="minorHAnsi"/>
          <w:color w:val="000000"/>
          <w:sz w:val="20"/>
          <w:shd w:val="clear" w:color="auto" w:fill="FFFFFF"/>
        </w:rPr>
      </w:pPr>
      <w:r w:rsidRPr="002B389E">
        <w:rPr>
          <w:rFonts w:cstheme="minorHAnsi"/>
          <w:color w:val="000000"/>
          <w:sz w:val="20"/>
          <w:shd w:val="clear" w:color="auto" w:fill="FFFFFF"/>
          <w:vertAlign w:val="superscript"/>
          <w:lang w:val="pt-BR"/>
        </w:rPr>
        <w:t>a</w:t>
      </w:r>
      <w:r w:rsidRPr="002B389E">
        <w:rPr>
          <w:rFonts w:cstheme="minorHAnsi"/>
          <w:color w:val="000000"/>
          <w:sz w:val="20"/>
          <w:shd w:val="clear" w:color="auto" w:fill="FFFFFF"/>
          <w:lang w:val="pt-BR"/>
        </w:rPr>
        <w:t xml:space="preserve"> NOVA Medical School|Faculdade de Ciências Médicas</w:t>
      </w:r>
      <w:r w:rsidRPr="002B389E">
        <w:rPr>
          <w:rFonts w:cstheme="minorHAnsi"/>
          <w:color w:val="000000"/>
          <w:sz w:val="20"/>
          <w:lang w:val="pt-BR"/>
        </w:rPr>
        <w:t xml:space="preserve"> - </w:t>
      </w:r>
      <w:r w:rsidRPr="002B389E">
        <w:rPr>
          <w:rFonts w:cstheme="minorHAnsi"/>
          <w:color w:val="000000"/>
          <w:sz w:val="20"/>
          <w:shd w:val="clear" w:color="auto" w:fill="FFFFFF"/>
          <w:lang w:val="pt-BR"/>
        </w:rPr>
        <w:t>Campo Mártires da Pátria, 130</w:t>
      </w:r>
      <w:r w:rsidRPr="002B389E">
        <w:rPr>
          <w:rFonts w:cstheme="minorHAnsi"/>
          <w:color w:val="000000"/>
          <w:sz w:val="20"/>
          <w:lang w:val="pt-BR"/>
        </w:rPr>
        <w:br/>
      </w:r>
      <w:r w:rsidRPr="002B389E">
        <w:rPr>
          <w:rFonts w:cstheme="minorHAnsi"/>
          <w:color w:val="000000"/>
          <w:sz w:val="20"/>
          <w:shd w:val="clear" w:color="auto" w:fill="FFFFFF"/>
          <w:lang w:val="pt-BR"/>
        </w:rPr>
        <w:t>1169-056 Lisboa,</w:t>
      </w:r>
      <w:r w:rsidRPr="002B389E">
        <w:rPr>
          <w:rFonts w:cstheme="minorHAnsi"/>
          <w:sz w:val="20"/>
          <w:lang w:val="pt-BR"/>
        </w:rPr>
        <w:t xml:space="preserve"> Portugal. </w:t>
      </w:r>
      <w:r w:rsidRPr="002B389E">
        <w:rPr>
          <w:rStyle w:val="Hiperligao"/>
          <w:rFonts w:cstheme="minorHAnsi"/>
          <w:sz w:val="20"/>
          <w:lang w:val="pt-BR"/>
        </w:rPr>
        <w:fldChar w:fldCharType="begin"/>
      </w:r>
      <w:r w:rsidRPr="002B389E">
        <w:rPr>
          <w:rStyle w:val="Hiperligao"/>
          <w:rFonts w:cstheme="minorHAnsi"/>
          <w:sz w:val="20"/>
          <w:lang w:val="pt-BR"/>
        </w:rPr>
        <w:instrText xml:space="preserve"> HYPERLINK "mailto:abhorta257@gmail.com" </w:instrText>
      </w:r>
      <w:r w:rsidRPr="002B389E">
        <w:rPr>
          <w:rStyle w:val="Hiperligao"/>
          <w:rFonts w:cstheme="minorHAnsi"/>
          <w:sz w:val="20"/>
          <w:lang w:val="pt-BR"/>
        </w:rPr>
        <w:fldChar w:fldCharType="separate"/>
      </w:r>
      <w:r w:rsidRPr="002B389E">
        <w:rPr>
          <w:rStyle w:val="Hiperligao"/>
          <w:rFonts w:cstheme="minorHAnsi"/>
          <w:sz w:val="20"/>
          <w:lang w:val="pt-BR"/>
        </w:rPr>
        <w:t>abhorta257@gmail.com</w:t>
      </w:r>
      <w:r w:rsidRPr="002B389E">
        <w:rPr>
          <w:rStyle w:val="Hiperligao"/>
          <w:rFonts w:cstheme="minorHAnsi"/>
          <w:sz w:val="20"/>
          <w:lang w:val="pt-BR"/>
        </w:rPr>
        <w:fldChar w:fldCharType="end"/>
      </w:r>
      <w:r w:rsidRPr="002B389E">
        <w:rPr>
          <w:rFonts w:cstheme="minorHAnsi"/>
          <w:sz w:val="20"/>
          <w:lang w:val="pt-BR"/>
        </w:rPr>
        <w:t xml:space="preserve">; </w:t>
      </w:r>
      <w:hyperlink r:id="rId5" w:history="1">
        <w:r w:rsidRPr="002B389E">
          <w:rPr>
            <w:rStyle w:val="Hiperligao"/>
            <w:rFonts w:cstheme="minorHAnsi"/>
            <w:sz w:val="20"/>
          </w:rPr>
          <w:t>ana.papoila@nms.unl.pt</w:t>
        </w:r>
      </w:hyperlink>
      <w:r w:rsidRPr="002B389E">
        <w:rPr>
          <w:rFonts w:cstheme="minorHAnsi"/>
          <w:sz w:val="20"/>
        </w:rPr>
        <w:t xml:space="preserve">; </w:t>
      </w:r>
      <w:hyperlink r:id="rId6" w:history="1">
        <w:r w:rsidRPr="002B389E">
          <w:rPr>
            <w:rStyle w:val="Hiperligao"/>
            <w:rFonts w:cstheme="minorHAnsi"/>
            <w:sz w:val="20"/>
          </w:rPr>
          <w:t>carlos.geraldes@nms.unl.pt</w:t>
        </w:r>
      </w:hyperlink>
      <w:r w:rsidRPr="002B389E">
        <w:rPr>
          <w:rFonts w:cstheme="minorHAnsi"/>
          <w:sz w:val="20"/>
        </w:rPr>
        <w:t xml:space="preserve">; </w:t>
      </w:r>
      <w:hyperlink r:id="rId7" w:history="1">
        <w:r w:rsidRPr="002B389E">
          <w:rPr>
            <w:rStyle w:val="Hiperligao"/>
            <w:rFonts w:cstheme="minorHAnsi"/>
            <w:sz w:val="20"/>
            <w:shd w:val="clear" w:color="auto" w:fill="FFFFFF"/>
          </w:rPr>
          <w:t>miguel.xavier@nms.unl.pt</w:t>
        </w:r>
      </w:hyperlink>
    </w:p>
    <w:p w:rsidR="00263FB8" w:rsidRPr="002B389E" w:rsidRDefault="00263FB8" w:rsidP="00263FB8">
      <w:pPr>
        <w:spacing w:before="120" w:after="0" w:line="240" w:lineRule="auto"/>
        <w:jc w:val="both"/>
        <w:rPr>
          <w:rFonts w:cstheme="minorHAnsi"/>
          <w:sz w:val="20"/>
        </w:rPr>
      </w:pPr>
      <w:r w:rsidRPr="002B389E">
        <w:rPr>
          <w:rFonts w:cstheme="minorHAnsi"/>
          <w:sz w:val="20"/>
          <w:vertAlign w:val="superscript"/>
          <w:lang w:val="pt-BR"/>
        </w:rPr>
        <w:t xml:space="preserve">b </w:t>
      </w:r>
      <w:r w:rsidRPr="002B389E">
        <w:rPr>
          <w:rFonts w:cstheme="minorHAnsi"/>
          <w:sz w:val="20"/>
          <w:lang w:val="pt-BR"/>
        </w:rPr>
        <w:t xml:space="preserve">Hospital da Luz-Lisboa – Av. </w:t>
      </w:r>
      <w:r w:rsidRPr="002B389E">
        <w:rPr>
          <w:rFonts w:cstheme="minorHAnsi"/>
          <w:sz w:val="20"/>
        </w:rPr>
        <w:t>Lusíada, 100, 1600-650 Lisboa, Portugal</w:t>
      </w:r>
    </w:p>
    <w:p w:rsidR="00263FB8" w:rsidRPr="002B389E" w:rsidRDefault="00263FB8" w:rsidP="00263FB8">
      <w:pPr>
        <w:spacing w:before="120" w:after="0" w:line="240" w:lineRule="auto"/>
        <w:jc w:val="both"/>
        <w:rPr>
          <w:rFonts w:eastAsia="Times New Roman" w:cstheme="minorHAnsi"/>
          <w:color w:val="000000"/>
          <w:sz w:val="20"/>
        </w:rPr>
      </w:pPr>
      <w:proofErr w:type="gramStart"/>
      <w:r w:rsidRPr="002B389E">
        <w:rPr>
          <w:rFonts w:eastAsia="Times New Roman" w:cstheme="minorHAnsi"/>
          <w:color w:val="000000"/>
          <w:sz w:val="20"/>
          <w:vertAlign w:val="superscript"/>
        </w:rPr>
        <w:t>c</w:t>
      </w:r>
      <w:proofErr w:type="gramEnd"/>
      <w:r w:rsidRPr="002B389E">
        <w:rPr>
          <w:rFonts w:eastAsia="Times New Roman" w:cstheme="minorHAnsi"/>
          <w:color w:val="000000"/>
          <w:sz w:val="20"/>
          <w:vertAlign w:val="superscript"/>
        </w:rPr>
        <w:t xml:space="preserve"> </w:t>
      </w:r>
      <w:r w:rsidRPr="002B389E">
        <w:rPr>
          <w:rFonts w:eastAsia="Times New Roman" w:cstheme="minorHAnsi"/>
          <w:color w:val="000000"/>
          <w:sz w:val="20"/>
        </w:rPr>
        <w:t>Centro de Estatística e Aplicações, Universidade de Lisboa, Campo Grande, 1749-016 Lisboa, Portugal</w:t>
      </w:r>
    </w:p>
    <w:p w:rsidR="00263FB8" w:rsidRPr="002B389E" w:rsidRDefault="00263FB8" w:rsidP="00263FB8">
      <w:pPr>
        <w:spacing w:before="120" w:after="0" w:line="240" w:lineRule="auto"/>
        <w:jc w:val="both"/>
        <w:rPr>
          <w:rStyle w:val="Hiperligao"/>
          <w:rFonts w:cstheme="minorHAnsi"/>
          <w:sz w:val="20"/>
          <w:lang w:val="en-GB"/>
        </w:rPr>
      </w:pPr>
      <w:r w:rsidRPr="002B389E">
        <w:rPr>
          <w:rFonts w:cstheme="minorHAnsi"/>
          <w:sz w:val="20"/>
          <w:vertAlign w:val="superscript"/>
          <w:lang w:val="pt-BR"/>
        </w:rPr>
        <w:t xml:space="preserve">d </w:t>
      </w:r>
      <w:r w:rsidRPr="002B389E">
        <w:rPr>
          <w:rFonts w:cstheme="minorHAnsi"/>
          <w:sz w:val="20"/>
          <w:lang w:val="pt-BR"/>
        </w:rPr>
        <w:t xml:space="preserve">IDMEC, Instituto Superior Técnico, Universidade de Lisboa, 1049-001 Lisboa, Portugal. </w:t>
      </w:r>
      <w:r>
        <w:rPr>
          <w:rStyle w:val="Hiperligao"/>
          <w:rFonts w:cstheme="minorHAnsi"/>
          <w:sz w:val="20"/>
          <w:lang w:val="en-GB"/>
        </w:rPr>
        <w:fldChar w:fldCharType="begin"/>
      </w:r>
      <w:r w:rsidRPr="00263FB8">
        <w:rPr>
          <w:rStyle w:val="Hiperligao"/>
          <w:rFonts w:cstheme="minorHAnsi"/>
          <w:sz w:val="20"/>
        </w:rPr>
        <w:instrText xml:space="preserve"> HYPERLINK "mailto:catia.salgado@tecnico.ulisboa.pt" </w:instrText>
      </w:r>
      <w:r>
        <w:rPr>
          <w:rStyle w:val="Hiperligao"/>
          <w:rFonts w:cstheme="minorHAnsi"/>
          <w:sz w:val="20"/>
          <w:lang w:val="en-GB"/>
        </w:rPr>
        <w:fldChar w:fldCharType="separate"/>
      </w:r>
      <w:r w:rsidRPr="002B389E">
        <w:rPr>
          <w:rStyle w:val="Hiperligao"/>
          <w:rFonts w:cstheme="minorHAnsi"/>
          <w:sz w:val="20"/>
          <w:lang w:val="en-GB"/>
        </w:rPr>
        <w:t>catia.salgado@tecnico.ulisboa.pt</w:t>
      </w:r>
      <w:r>
        <w:rPr>
          <w:rStyle w:val="Hiperligao"/>
          <w:rFonts w:cstheme="minorHAnsi"/>
          <w:sz w:val="20"/>
          <w:lang w:val="en-GB"/>
        </w:rPr>
        <w:fldChar w:fldCharType="end"/>
      </w:r>
      <w:r w:rsidRPr="002B389E">
        <w:rPr>
          <w:rFonts w:cstheme="minorHAnsi"/>
          <w:sz w:val="20"/>
          <w:lang w:val="en-GB"/>
        </w:rPr>
        <w:t xml:space="preserve">; </w:t>
      </w:r>
      <w:hyperlink r:id="rId8" w:history="1">
        <w:r w:rsidRPr="002B389E">
          <w:rPr>
            <w:rStyle w:val="Hiperligao"/>
            <w:rFonts w:cstheme="minorHAnsi"/>
            <w:sz w:val="20"/>
            <w:lang w:val="en-GB"/>
          </w:rPr>
          <w:t>susana.vieira@tecnico.ulisboa.pt</w:t>
        </w:r>
      </w:hyperlink>
    </w:p>
    <w:p w:rsidR="00263FB8" w:rsidRPr="00C84722" w:rsidRDefault="00263FB8" w:rsidP="00263FB8">
      <w:pPr>
        <w:spacing w:before="120" w:after="0" w:line="240" w:lineRule="auto"/>
        <w:jc w:val="both"/>
        <w:outlineLvl w:val="0"/>
        <w:rPr>
          <w:rFonts w:cstheme="minorHAnsi"/>
          <w:b/>
          <w:lang w:val="en-GB"/>
        </w:rPr>
      </w:pPr>
      <w:r w:rsidRPr="00C84722">
        <w:rPr>
          <w:rFonts w:cstheme="minorHAnsi"/>
          <w:b/>
          <w:lang w:val="en-GB"/>
        </w:rPr>
        <w:t>CORRESPONDING AUTHOR:</w:t>
      </w:r>
    </w:p>
    <w:p w:rsidR="00263FB8" w:rsidRPr="00770999" w:rsidRDefault="00263FB8" w:rsidP="00263FB8">
      <w:pPr>
        <w:spacing w:before="120" w:after="0" w:line="240" w:lineRule="auto"/>
        <w:jc w:val="both"/>
        <w:outlineLvl w:val="0"/>
        <w:rPr>
          <w:rFonts w:cstheme="minorHAnsi"/>
        </w:rPr>
      </w:pPr>
      <w:r w:rsidRPr="00770999">
        <w:rPr>
          <w:rFonts w:cstheme="minorHAnsi"/>
        </w:rPr>
        <w:t xml:space="preserve">Alexandra </w:t>
      </w:r>
      <w:proofErr w:type="spellStart"/>
      <w:r w:rsidRPr="00770999">
        <w:rPr>
          <w:rFonts w:cstheme="minorHAnsi"/>
        </w:rPr>
        <w:t>Bayão</w:t>
      </w:r>
      <w:proofErr w:type="spellEnd"/>
      <w:r w:rsidRPr="00770999">
        <w:rPr>
          <w:rFonts w:cstheme="minorHAnsi"/>
        </w:rPr>
        <w:t xml:space="preserve"> Horta</w:t>
      </w:r>
    </w:p>
    <w:p w:rsidR="00263FB8" w:rsidRPr="00770999" w:rsidRDefault="00263FB8" w:rsidP="00263FB8">
      <w:pPr>
        <w:spacing w:before="120" w:after="0" w:line="240" w:lineRule="auto"/>
        <w:jc w:val="both"/>
        <w:rPr>
          <w:rFonts w:cstheme="minorHAnsi"/>
        </w:rPr>
      </w:pPr>
      <w:r w:rsidRPr="00770999">
        <w:rPr>
          <w:rFonts w:cstheme="minorHAnsi"/>
        </w:rPr>
        <w:t xml:space="preserve">ORCID ID: </w:t>
      </w:r>
      <w:r w:rsidRPr="00770999">
        <w:rPr>
          <w:rFonts w:cstheme="minorHAnsi"/>
          <w:shd w:val="clear" w:color="auto" w:fill="FFFFFF"/>
        </w:rPr>
        <w:t>orcid.org/0000-0002-8696-6089</w:t>
      </w:r>
    </w:p>
    <w:p w:rsidR="00263FB8" w:rsidRPr="00100AFE" w:rsidRDefault="00263FB8" w:rsidP="00263FB8">
      <w:pPr>
        <w:spacing w:before="120" w:after="0" w:line="240" w:lineRule="auto"/>
        <w:jc w:val="both"/>
        <w:outlineLvl w:val="0"/>
        <w:rPr>
          <w:rFonts w:cstheme="minorHAnsi"/>
        </w:rPr>
      </w:pPr>
      <w:proofErr w:type="gramStart"/>
      <w:r w:rsidRPr="00100AFE">
        <w:rPr>
          <w:rFonts w:cstheme="minorHAnsi"/>
        </w:rPr>
        <w:t>E-MAIL</w:t>
      </w:r>
      <w:proofErr w:type="gramEnd"/>
      <w:r w:rsidRPr="00100AFE">
        <w:rPr>
          <w:rFonts w:cstheme="minorHAnsi"/>
        </w:rPr>
        <w:t xml:space="preserve">: </w:t>
      </w:r>
      <w:hyperlink r:id="rId9" w:history="1">
        <w:r w:rsidRPr="00100AFE">
          <w:rPr>
            <w:rStyle w:val="Hiperligao"/>
            <w:rFonts w:cstheme="minorHAnsi"/>
          </w:rPr>
          <w:t>abhorta257@gmail.com</w:t>
        </w:r>
      </w:hyperlink>
    </w:p>
    <w:p w:rsidR="00263FB8" w:rsidRPr="00100AFE" w:rsidRDefault="00263FB8" w:rsidP="00263FB8">
      <w:pPr>
        <w:rPr>
          <w:sz w:val="24"/>
        </w:rPr>
      </w:pPr>
      <w:r w:rsidRPr="00100AFE">
        <w:rPr>
          <w:sz w:val="24"/>
        </w:rPr>
        <w:br w:type="page"/>
      </w:r>
    </w:p>
    <w:p w:rsidR="00263FB8" w:rsidRPr="002B389E" w:rsidRDefault="00263FB8" w:rsidP="00263FB8">
      <w:pPr>
        <w:pStyle w:val="Default"/>
        <w:spacing w:line="360" w:lineRule="auto"/>
        <w:jc w:val="center"/>
        <w:rPr>
          <w:sz w:val="32"/>
        </w:rPr>
      </w:pPr>
      <w:r w:rsidRPr="002B389E">
        <w:rPr>
          <w:sz w:val="32"/>
        </w:rPr>
        <w:lastRenderedPageBreak/>
        <w:t>Carta de Resposta aos Revisores do manuscrito</w:t>
      </w:r>
    </w:p>
    <w:p w:rsidR="00263FB8" w:rsidRPr="002B389E" w:rsidRDefault="00263FB8" w:rsidP="00263FB8">
      <w:pPr>
        <w:pStyle w:val="Default"/>
        <w:spacing w:line="360" w:lineRule="auto"/>
        <w:rPr>
          <w:szCs w:val="22"/>
        </w:rPr>
      </w:pPr>
      <w:r w:rsidRPr="002B389E">
        <w:rPr>
          <w:szCs w:val="22"/>
        </w:rPr>
        <w:t>Os a</w:t>
      </w:r>
      <w:r w:rsidR="001467B7">
        <w:rPr>
          <w:szCs w:val="22"/>
        </w:rPr>
        <w:t>utores agradecem ao editor e ao</w:t>
      </w:r>
      <w:r w:rsidRPr="002B389E">
        <w:rPr>
          <w:szCs w:val="22"/>
        </w:rPr>
        <w:t xml:space="preserve"> revisor</w:t>
      </w:r>
      <w:r w:rsidR="001467B7">
        <w:rPr>
          <w:szCs w:val="22"/>
        </w:rPr>
        <w:t xml:space="preserve"> B</w:t>
      </w:r>
      <w:bookmarkStart w:id="0" w:name="_GoBack"/>
      <w:bookmarkEnd w:id="0"/>
      <w:r w:rsidRPr="002B389E">
        <w:rPr>
          <w:szCs w:val="22"/>
        </w:rPr>
        <w:t xml:space="preserve"> </w:t>
      </w:r>
      <w:proofErr w:type="spellStart"/>
      <w:r w:rsidRPr="002B389E">
        <w:rPr>
          <w:szCs w:val="22"/>
        </w:rPr>
        <w:t>pela</w:t>
      </w:r>
      <w:proofErr w:type="spellEnd"/>
      <w:r w:rsidRPr="002B389E">
        <w:rPr>
          <w:szCs w:val="22"/>
        </w:rPr>
        <w:t xml:space="preserve"> valiosa revisão que</w:t>
      </w:r>
      <w:r>
        <w:rPr>
          <w:szCs w:val="22"/>
        </w:rPr>
        <w:t xml:space="preserve"> em muito</w:t>
      </w:r>
      <w:r w:rsidRPr="002B389E">
        <w:rPr>
          <w:szCs w:val="22"/>
        </w:rPr>
        <w:t xml:space="preserve"> contribuiu para aumentar a qualidade do artigo.</w:t>
      </w:r>
    </w:p>
    <w:p w:rsidR="00263FB8" w:rsidRDefault="00263FB8" w:rsidP="00263FB8">
      <w:pPr>
        <w:pStyle w:val="NormalWeb"/>
        <w:rPr>
          <w:rFonts w:ascii="AppleSystemUIFont" w:hAnsi="AppleSystemUIFont" w:cs="AppleSystemUIFont"/>
          <w:color w:val="000000"/>
          <w:sz w:val="24"/>
          <w:szCs w:val="24"/>
        </w:rPr>
      </w:pPr>
    </w:p>
    <w:p w:rsidR="00263FB8" w:rsidRDefault="00263FB8" w:rsidP="00263FB8">
      <w:pPr>
        <w:pStyle w:val="NormalWeb"/>
        <w:rPr>
          <w:rFonts w:ascii="AppleSystemUIFont" w:hAnsi="AppleSystemUIFont" w:cs="AppleSystemUIFont"/>
          <w:color w:val="000000"/>
          <w:sz w:val="24"/>
          <w:szCs w:val="24"/>
        </w:rPr>
      </w:pPr>
    </w:p>
    <w:p w:rsidR="00263FB8" w:rsidRDefault="00263FB8" w:rsidP="00263FB8">
      <w:pPr>
        <w:pStyle w:val="NormalWeb"/>
        <w:rPr>
          <w:rFonts w:ascii="AppleSystemUIFont" w:hAnsi="AppleSystemUIFont" w:cs="AppleSystemUIFont"/>
          <w:color w:val="000000"/>
          <w:sz w:val="24"/>
          <w:szCs w:val="24"/>
        </w:rPr>
      </w:pPr>
    </w:p>
    <w:p w:rsidR="00263FB8" w:rsidRDefault="00263FB8" w:rsidP="00263FB8">
      <w:pPr>
        <w:pStyle w:val="NormalWeb"/>
        <w:rPr>
          <w:rFonts w:ascii="AppleSystemUIFont" w:hAnsi="AppleSystemUIFont" w:cs="AppleSystemUIFont"/>
          <w:color w:val="000000"/>
          <w:sz w:val="24"/>
          <w:szCs w:val="24"/>
        </w:rPr>
      </w:pPr>
    </w:p>
    <w:p w:rsidR="00263FB8" w:rsidRDefault="00263FB8" w:rsidP="00263FB8">
      <w:pPr>
        <w:pStyle w:val="NormalWeb"/>
        <w:rPr>
          <w:rFonts w:asciiTheme="minorHAnsi" w:hAnsiTheme="minorHAnsi" w:cstheme="minorHAnsi"/>
          <w:b/>
          <w:sz w:val="24"/>
          <w:szCs w:val="24"/>
          <w:lang w:val="en-GB"/>
        </w:rPr>
      </w:pPr>
      <w:r w:rsidRPr="00100AFE">
        <w:rPr>
          <w:rFonts w:asciiTheme="minorHAnsi" w:hAnsiTheme="minorHAnsi" w:cstheme="minorHAnsi"/>
          <w:b/>
          <w:sz w:val="24"/>
          <w:szCs w:val="24"/>
          <w:lang w:val="en-GB"/>
        </w:rPr>
        <w:t># REVISOR B</w:t>
      </w:r>
    </w:p>
    <w:p w:rsidR="00263FB8" w:rsidRDefault="00263FB8" w:rsidP="00263FB8">
      <w:pPr>
        <w:pStyle w:val="NormalWeb"/>
        <w:rPr>
          <w:rFonts w:asciiTheme="minorHAnsi" w:hAnsiTheme="minorHAnsi" w:cstheme="minorHAnsi"/>
          <w:b/>
          <w:sz w:val="24"/>
          <w:szCs w:val="24"/>
          <w:lang w:val="en-GB"/>
        </w:rPr>
      </w:pPr>
    </w:p>
    <w:p w:rsidR="00263FB8" w:rsidRPr="00AE2C9B" w:rsidRDefault="00263FB8" w:rsidP="00263FB8">
      <w:pPr>
        <w:autoSpaceDE w:val="0"/>
        <w:autoSpaceDN w:val="0"/>
        <w:adjustRightInd w:val="0"/>
        <w:jc w:val="both"/>
        <w:rPr>
          <w:rFonts w:ascii="Helvetica" w:hAnsi="Helvetica" w:cs="AppleSystemUIFontBold"/>
          <w:b/>
          <w:bCs/>
          <w:lang w:val="en-US"/>
        </w:rPr>
      </w:pPr>
      <w:r w:rsidRPr="00AE2C9B">
        <w:rPr>
          <w:rFonts w:ascii="Helvetica" w:hAnsi="Helvetica" w:cs="AppleSystemUIFontBold"/>
          <w:b/>
          <w:bCs/>
          <w:lang w:val="en-US"/>
        </w:rPr>
        <w:t>All points raised were attended to except this:</w:t>
      </w:r>
    </w:p>
    <w:p w:rsidR="00263FB8" w:rsidRPr="00AE2C9B" w:rsidRDefault="00263FB8" w:rsidP="00263FB8">
      <w:pPr>
        <w:autoSpaceDE w:val="0"/>
        <w:autoSpaceDN w:val="0"/>
        <w:adjustRightInd w:val="0"/>
        <w:jc w:val="both"/>
        <w:rPr>
          <w:rFonts w:ascii="Helvetica" w:hAnsi="Helvetica" w:cs="AppleSystemUIFontBold"/>
          <w:b/>
          <w:bCs/>
          <w:lang w:val="en-US"/>
        </w:rPr>
      </w:pPr>
    </w:p>
    <w:p w:rsidR="00263FB8" w:rsidRPr="00AE2C9B" w:rsidRDefault="00263FB8" w:rsidP="00263FB8">
      <w:pPr>
        <w:autoSpaceDE w:val="0"/>
        <w:autoSpaceDN w:val="0"/>
        <w:adjustRightInd w:val="0"/>
        <w:ind w:left="708"/>
        <w:jc w:val="both"/>
        <w:rPr>
          <w:rFonts w:ascii="Helvetica" w:hAnsi="Helvetica" w:cs="AppleSystemUIFontBold"/>
          <w:b/>
          <w:bCs/>
          <w:lang w:val="en-US"/>
        </w:rPr>
      </w:pPr>
      <w:r>
        <w:rPr>
          <w:rFonts w:ascii="Helvetica" w:hAnsi="Helvetica" w:cs="AppleSystemUIFontBold"/>
          <w:b/>
          <w:bCs/>
          <w:lang w:val="en-US"/>
        </w:rPr>
        <w:t>“</w:t>
      </w:r>
      <w:proofErr w:type="spellStart"/>
      <w:r w:rsidRPr="00AE2C9B">
        <w:rPr>
          <w:rFonts w:ascii="Helvetica" w:hAnsi="Helvetica" w:cs="AppleSystemUIFontBold"/>
          <w:b/>
          <w:bCs/>
          <w:lang w:val="en-US"/>
        </w:rPr>
        <w:t>RevisorB</w:t>
      </w:r>
      <w:proofErr w:type="spellEnd"/>
      <w:r w:rsidRPr="00AE2C9B">
        <w:rPr>
          <w:rFonts w:ascii="Helvetica" w:hAnsi="Helvetica" w:cs="AppleSystemUIFontBold"/>
          <w:b/>
          <w:bCs/>
          <w:lang w:val="en-US"/>
        </w:rPr>
        <w:t xml:space="preserve"> – </w:t>
      </w:r>
      <w:proofErr w:type="spellStart"/>
      <w:r w:rsidRPr="00AE2C9B">
        <w:rPr>
          <w:rFonts w:ascii="Helvetica" w:hAnsi="Helvetica" w:cs="AppleSystemUIFontBold"/>
          <w:b/>
          <w:bCs/>
          <w:u w:val="single"/>
          <w:lang w:val="en-US"/>
        </w:rPr>
        <w:t>Comentário</w:t>
      </w:r>
      <w:proofErr w:type="spellEnd"/>
      <w:r w:rsidRPr="00AE2C9B">
        <w:rPr>
          <w:rFonts w:ascii="Helvetica" w:hAnsi="Helvetica" w:cs="AppleSystemUIFontBold"/>
          <w:b/>
          <w:bCs/>
          <w:u w:val="single"/>
          <w:lang w:val="en-US"/>
        </w:rPr>
        <w:t xml:space="preserve"> 1</w:t>
      </w:r>
      <w:r w:rsidRPr="00AE2C9B">
        <w:rPr>
          <w:rFonts w:ascii="Helvetica" w:hAnsi="Helvetica" w:cs="AppleSystemUIFontBold"/>
          <w:b/>
          <w:bCs/>
          <w:lang w:val="en-US"/>
        </w:rPr>
        <w:t>:</w:t>
      </w:r>
    </w:p>
    <w:p w:rsidR="00263FB8" w:rsidRPr="00AE2C9B" w:rsidRDefault="00263FB8" w:rsidP="00263FB8">
      <w:pPr>
        <w:autoSpaceDE w:val="0"/>
        <w:autoSpaceDN w:val="0"/>
        <w:adjustRightInd w:val="0"/>
        <w:ind w:left="708"/>
        <w:jc w:val="both"/>
        <w:rPr>
          <w:rFonts w:ascii="Helvetica" w:hAnsi="Helvetica" w:cs="AppleSystemUIFontItalic"/>
          <w:i/>
          <w:iCs/>
          <w:lang w:val="en-US"/>
        </w:rPr>
      </w:pPr>
      <w:r w:rsidRPr="00AE2C9B">
        <w:rPr>
          <w:rFonts w:ascii="Helvetica" w:hAnsi="Helvetica" w:cs="AppleSystemUIFontItalic"/>
          <w:i/>
          <w:iCs/>
          <w:lang w:val="en-US"/>
        </w:rPr>
        <w:t xml:space="preserve">Some alternative methodologies should be used, at least as a robustness check. The Linear Probability Model, which is easy to implement, in some circumstances LPM beats logit and </w:t>
      </w:r>
      <w:proofErr w:type="spellStart"/>
      <w:r w:rsidRPr="00AE2C9B">
        <w:rPr>
          <w:rFonts w:ascii="Helvetica" w:hAnsi="Helvetica" w:cs="AppleSystemUIFontItalic"/>
          <w:i/>
          <w:iCs/>
          <w:lang w:val="en-US"/>
        </w:rPr>
        <w:t>probit</w:t>
      </w:r>
      <w:proofErr w:type="spellEnd"/>
      <w:r w:rsidRPr="00AE2C9B">
        <w:rPr>
          <w:rFonts w:ascii="Helvetica" w:hAnsi="Helvetica" w:cs="AppleSystemUIFontItalic"/>
          <w:i/>
          <w:iCs/>
          <w:lang w:val="en-US"/>
        </w:rPr>
        <w:t xml:space="preserve"> model in terms of forecasting. This should be addressed. In the limit, a combination of predictions - using (weighted) averages - obtained from these three models shall be tested.</w:t>
      </w:r>
    </w:p>
    <w:p w:rsidR="00263FB8" w:rsidRPr="00AE2C9B" w:rsidRDefault="00263FB8" w:rsidP="00263FB8">
      <w:pPr>
        <w:autoSpaceDE w:val="0"/>
        <w:autoSpaceDN w:val="0"/>
        <w:adjustRightInd w:val="0"/>
        <w:ind w:left="708"/>
        <w:jc w:val="both"/>
        <w:rPr>
          <w:rFonts w:ascii="Helvetica" w:hAnsi="Helvetica" w:cs="AppleSystemUIFontItalic"/>
          <w:i/>
          <w:iCs/>
          <w:lang w:val="en-US"/>
        </w:rPr>
      </w:pPr>
    </w:p>
    <w:p w:rsidR="00263FB8" w:rsidRPr="00AE2C9B" w:rsidRDefault="00263FB8" w:rsidP="00263FB8">
      <w:pPr>
        <w:autoSpaceDE w:val="0"/>
        <w:autoSpaceDN w:val="0"/>
        <w:adjustRightInd w:val="0"/>
        <w:ind w:left="708"/>
        <w:jc w:val="both"/>
        <w:rPr>
          <w:rFonts w:ascii="Helvetica" w:hAnsi="Helvetica" w:cs="AppleSystemUIFontBold"/>
          <w:b/>
          <w:bCs/>
          <w:lang w:val="en-US"/>
        </w:rPr>
      </w:pPr>
      <w:r w:rsidRPr="00AE2C9B">
        <w:rPr>
          <w:rFonts w:ascii="Helvetica" w:hAnsi="Helvetica" w:cs="AppleSystemUIFontBold"/>
          <w:b/>
          <w:bCs/>
          <w:lang w:val="en-US"/>
        </w:rPr>
        <w:t>Response:</w:t>
      </w:r>
    </w:p>
    <w:p w:rsidR="00263FB8" w:rsidRPr="00AE2C9B" w:rsidRDefault="00263FB8" w:rsidP="00263FB8">
      <w:pPr>
        <w:autoSpaceDE w:val="0"/>
        <w:autoSpaceDN w:val="0"/>
        <w:adjustRightInd w:val="0"/>
        <w:ind w:left="708"/>
        <w:jc w:val="both"/>
        <w:rPr>
          <w:rFonts w:ascii="Helvetica" w:hAnsi="Helvetica" w:cs="AppleSystemUIFont"/>
          <w:lang w:val="en-US"/>
        </w:rPr>
      </w:pPr>
      <w:r w:rsidRPr="00AE2C9B">
        <w:rPr>
          <w:rFonts w:ascii="Helvetica" w:hAnsi="Helvetica" w:cs="AppleSystemUIFont"/>
          <w:lang w:val="en-US"/>
        </w:rPr>
        <w:t xml:space="preserve">Thank you very much for your comments and suggestions. In Health Sciences it is common to use Logistic Regression Models whenever we have binary outcomes. In fact, medical doctors are familiarized with these models and easily interpret the results. Additionally, we didn’t choose to use the Linear Probability Model because it can produce probability estimates above 1 or below 0, and assumptions like normal distribution of errors and homoscedasticity might be violated. Regarding </w:t>
      </w:r>
      <w:proofErr w:type="spellStart"/>
      <w:r w:rsidRPr="00AE2C9B">
        <w:rPr>
          <w:rFonts w:ascii="Helvetica" w:hAnsi="Helvetica" w:cs="AppleSystemUIFont"/>
          <w:lang w:val="en-US"/>
        </w:rPr>
        <w:t>Probit</w:t>
      </w:r>
      <w:proofErr w:type="spellEnd"/>
      <w:r w:rsidRPr="00AE2C9B">
        <w:rPr>
          <w:rFonts w:ascii="Helvetica" w:hAnsi="Helvetica" w:cs="AppleSystemUIFont"/>
          <w:lang w:val="en-US"/>
        </w:rPr>
        <w:t xml:space="preserve"> Model, results are usually similar to the Logit Model. In summary, you are completely right, we could have used one of these three statistical approaches to model our data. It was a matter of choice.</w:t>
      </w:r>
      <w:r>
        <w:rPr>
          <w:rFonts w:ascii="Helvetica" w:hAnsi="Helvetica" w:cs="AppleSystemUIFont"/>
          <w:lang w:val="en-US"/>
        </w:rPr>
        <w:t>”</w:t>
      </w:r>
    </w:p>
    <w:p w:rsidR="00263FB8" w:rsidRPr="00AE2C9B" w:rsidRDefault="00263FB8" w:rsidP="00263FB8">
      <w:pPr>
        <w:autoSpaceDE w:val="0"/>
        <w:autoSpaceDN w:val="0"/>
        <w:adjustRightInd w:val="0"/>
        <w:jc w:val="both"/>
        <w:rPr>
          <w:rFonts w:ascii="Helvetica" w:hAnsi="Helvetica" w:cs="AppleSystemUIFont"/>
          <w:lang w:val="en-US"/>
        </w:rPr>
      </w:pPr>
    </w:p>
    <w:p w:rsidR="00263FB8" w:rsidRPr="00AE2C9B" w:rsidRDefault="00263FB8" w:rsidP="00263FB8">
      <w:pPr>
        <w:autoSpaceDE w:val="0"/>
        <w:autoSpaceDN w:val="0"/>
        <w:adjustRightInd w:val="0"/>
        <w:ind w:firstLine="708"/>
        <w:jc w:val="both"/>
        <w:rPr>
          <w:rFonts w:ascii="Helvetica" w:hAnsi="Helvetica" w:cs="AppleSystemUIFontBold"/>
          <w:b/>
          <w:bCs/>
          <w:lang w:val="en-US"/>
        </w:rPr>
      </w:pPr>
      <w:proofErr w:type="spellStart"/>
      <w:r w:rsidRPr="00AE2C9B">
        <w:rPr>
          <w:rFonts w:ascii="Helvetica" w:hAnsi="Helvetica" w:cs="AppleSystemUIFontBold"/>
          <w:b/>
          <w:bCs/>
          <w:lang w:val="en-US"/>
        </w:rPr>
        <w:t>RevisorB</w:t>
      </w:r>
      <w:proofErr w:type="spellEnd"/>
      <w:r w:rsidRPr="00AE2C9B">
        <w:rPr>
          <w:rFonts w:ascii="Helvetica" w:hAnsi="Helvetica" w:cs="AppleSystemUIFontBold"/>
          <w:b/>
          <w:bCs/>
          <w:lang w:val="en-US"/>
        </w:rPr>
        <w:t xml:space="preserve"> – Novo </w:t>
      </w:r>
      <w:proofErr w:type="spellStart"/>
      <w:r w:rsidRPr="00AE2C9B">
        <w:rPr>
          <w:rFonts w:ascii="Helvetica" w:hAnsi="Helvetica" w:cs="AppleSystemUIFontBold"/>
          <w:b/>
          <w:bCs/>
          <w:u w:val="single"/>
          <w:lang w:val="en-US"/>
        </w:rPr>
        <w:t>Comentário</w:t>
      </w:r>
      <w:proofErr w:type="spellEnd"/>
      <w:r w:rsidRPr="00AE2C9B">
        <w:rPr>
          <w:rFonts w:ascii="Helvetica" w:hAnsi="Helvetica" w:cs="AppleSystemUIFontBold"/>
          <w:b/>
          <w:bCs/>
          <w:lang w:val="en-US"/>
        </w:rPr>
        <w:t>:</w:t>
      </w:r>
    </w:p>
    <w:p w:rsidR="00263FB8" w:rsidRPr="00AE2C9B" w:rsidRDefault="00263FB8" w:rsidP="00263FB8">
      <w:pPr>
        <w:autoSpaceDE w:val="0"/>
        <w:autoSpaceDN w:val="0"/>
        <w:adjustRightInd w:val="0"/>
        <w:jc w:val="both"/>
        <w:rPr>
          <w:rFonts w:ascii="Helvetica" w:hAnsi="Helvetica" w:cs="AppleSystemUIFont"/>
          <w:lang w:val="en-US"/>
        </w:rPr>
      </w:pPr>
    </w:p>
    <w:p w:rsidR="00263FB8" w:rsidRPr="00AE2C9B" w:rsidRDefault="00263FB8" w:rsidP="00263FB8">
      <w:pPr>
        <w:autoSpaceDE w:val="0"/>
        <w:autoSpaceDN w:val="0"/>
        <w:adjustRightInd w:val="0"/>
        <w:ind w:left="708"/>
        <w:jc w:val="both"/>
        <w:rPr>
          <w:rFonts w:ascii="Helvetica" w:hAnsi="Helvetica" w:cs="AppleSystemUIFont"/>
          <w:lang w:val="en-US"/>
        </w:rPr>
      </w:pPr>
      <w:r w:rsidRPr="00AE2C9B">
        <w:rPr>
          <w:rFonts w:ascii="Helvetica" w:hAnsi="Helvetica" w:cs="AppleSystemUIFont"/>
          <w:lang w:val="en-US"/>
        </w:rPr>
        <w:t>I still believe that the linear probability model should be considered as well, at least as a forecast benchmark.</w:t>
      </w:r>
    </w:p>
    <w:p w:rsidR="00263FB8" w:rsidRPr="00AE2C9B" w:rsidRDefault="00263FB8" w:rsidP="00263FB8">
      <w:pPr>
        <w:autoSpaceDE w:val="0"/>
        <w:autoSpaceDN w:val="0"/>
        <w:adjustRightInd w:val="0"/>
        <w:ind w:left="708"/>
        <w:jc w:val="both"/>
        <w:rPr>
          <w:rFonts w:ascii="Helvetica" w:hAnsi="Helvetica" w:cs="AppleSystemUIFont"/>
          <w:lang w:val="en-US"/>
        </w:rPr>
      </w:pPr>
      <w:r w:rsidRPr="00AE2C9B">
        <w:rPr>
          <w:rFonts w:ascii="Helvetica" w:hAnsi="Helvetica" w:cs="AppleSystemUIFont"/>
          <w:lang w:val="en-US"/>
        </w:rPr>
        <w:t>It is true that the LPM can produce negative estimates or higher than one. However, the estimated probabilities can always be truncated, to zero or to one.</w:t>
      </w:r>
    </w:p>
    <w:p w:rsidR="00263FB8" w:rsidRPr="00AE2C9B" w:rsidRDefault="00263FB8" w:rsidP="00263FB8">
      <w:pPr>
        <w:autoSpaceDE w:val="0"/>
        <w:autoSpaceDN w:val="0"/>
        <w:adjustRightInd w:val="0"/>
        <w:ind w:left="708"/>
        <w:jc w:val="both"/>
        <w:rPr>
          <w:rFonts w:ascii="Helvetica" w:hAnsi="Helvetica" w:cs="AppleSystemUIFont"/>
          <w:lang w:val="en-US"/>
        </w:rPr>
      </w:pPr>
      <w:r w:rsidRPr="00AE2C9B">
        <w:rPr>
          <w:rFonts w:ascii="Helvetica" w:hAnsi="Helvetica" w:cs="AppleSystemUIFont"/>
          <w:lang w:val="en-US"/>
        </w:rPr>
        <w:t xml:space="preserve">On the other hand, the non-normality of the error and the </w:t>
      </w:r>
      <w:proofErr w:type="spellStart"/>
      <w:r w:rsidRPr="00AE2C9B">
        <w:rPr>
          <w:rFonts w:ascii="Helvetica" w:hAnsi="Helvetica" w:cs="AppleSystemUIFont"/>
          <w:lang w:val="en-US"/>
        </w:rPr>
        <w:t>heteroskedasticity</w:t>
      </w:r>
      <w:proofErr w:type="spellEnd"/>
      <w:r w:rsidRPr="00AE2C9B">
        <w:rPr>
          <w:rFonts w:ascii="Helvetica" w:hAnsi="Helvetica" w:cs="AppleSystemUIFont"/>
          <w:lang w:val="en-US"/>
        </w:rPr>
        <w:t xml:space="preserve"> have no impact on the estimates. They only impact standard errors and inference, but in any case, robust inference can be made.</w:t>
      </w:r>
    </w:p>
    <w:p w:rsidR="00263FB8" w:rsidRPr="00AE2C9B" w:rsidRDefault="00263FB8" w:rsidP="00263FB8">
      <w:pPr>
        <w:autoSpaceDE w:val="0"/>
        <w:autoSpaceDN w:val="0"/>
        <w:adjustRightInd w:val="0"/>
        <w:ind w:left="708"/>
        <w:jc w:val="both"/>
        <w:rPr>
          <w:rFonts w:ascii="Helvetica" w:hAnsi="Helvetica" w:cs="AppleSystemUIFont"/>
          <w:lang w:val="en-US"/>
        </w:rPr>
      </w:pPr>
      <w:r w:rsidRPr="00AE2C9B">
        <w:rPr>
          <w:rFonts w:ascii="Helvetica" w:hAnsi="Helvetica" w:cs="AppleSystemUIFont"/>
          <w:lang w:val="en-US"/>
        </w:rPr>
        <w:t>Hence, the LPM must be considered because:</w:t>
      </w:r>
    </w:p>
    <w:p w:rsidR="00263FB8" w:rsidRPr="00AE2C9B" w:rsidRDefault="00263FB8" w:rsidP="00263FB8">
      <w:pPr>
        <w:autoSpaceDE w:val="0"/>
        <w:autoSpaceDN w:val="0"/>
        <w:adjustRightInd w:val="0"/>
        <w:ind w:left="708"/>
        <w:jc w:val="both"/>
        <w:rPr>
          <w:rFonts w:ascii="Helvetica" w:hAnsi="Helvetica" w:cs="AppleSystemUIFont"/>
          <w:lang w:val="en-US"/>
        </w:rPr>
      </w:pPr>
      <w:r w:rsidRPr="00AE2C9B">
        <w:rPr>
          <w:rFonts w:ascii="Helvetica" w:hAnsi="Helvetica" w:cs="AppleSystemUIFont"/>
          <w:lang w:val="en-US"/>
        </w:rPr>
        <w:t xml:space="preserve">1) </w:t>
      </w:r>
      <w:proofErr w:type="gramStart"/>
      <w:r w:rsidRPr="00AE2C9B">
        <w:rPr>
          <w:rFonts w:ascii="Helvetica" w:hAnsi="Helvetica" w:cs="AppleSystemUIFont"/>
          <w:lang w:val="en-US"/>
        </w:rPr>
        <w:t>if</w:t>
      </w:r>
      <w:proofErr w:type="gramEnd"/>
      <w:r w:rsidRPr="00AE2C9B">
        <w:rPr>
          <w:rFonts w:ascii="Helvetica" w:hAnsi="Helvetica" w:cs="AppleSystemUIFont"/>
          <w:lang w:val="en-US"/>
        </w:rPr>
        <w:t xml:space="preserve"> it predicts better than Logit then these predictions should be taken into account.</w:t>
      </w:r>
    </w:p>
    <w:p w:rsidR="00263FB8" w:rsidRPr="00AE2C9B" w:rsidRDefault="00263FB8" w:rsidP="00263FB8">
      <w:pPr>
        <w:autoSpaceDE w:val="0"/>
        <w:autoSpaceDN w:val="0"/>
        <w:adjustRightInd w:val="0"/>
        <w:ind w:left="708"/>
        <w:jc w:val="both"/>
        <w:rPr>
          <w:rFonts w:ascii="Helvetica" w:hAnsi="Helvetica" w:cs="AppleSystemUIFont"/>
          <w:lang w:val="en-US"/>
        </w:rPr>
      </w:pPr>
      <w:r w:rsidRPr="00AE2C9B">
        <w:rPr>
          <w:rFonts w:ascii="Helvetica" w:hAnsi="Helvetica" w:cs="AppleSystemUIFont"/>
          <w:lang w:val="en-US"/>
        </w:rPr>
        <w:lastRenderedPageBreak/>
        <w:t xml:space="preserve">2) </w:t>
      </w:r>
      <w:proofErr w:type="gramStart"/>
      <w:r w:rsidRPr="00AE2C9B">
        <w:rPr>
          <w:rFonts w:ascii="Helvetica" w:hAnsi="Helvetica" w:cs="AppleSystemUIFont"/>
          <w:lang w:val="en-US"/>
        </w:rPr>
        <w:t>if</w:t>
      </w:r>
      <w:proofErr w:type="gramEnd"/>
      <w:r w:rsidRPr="00AE2C9B">
        <w:rPr>
          <w:rFonts w:ascii="Helvetica" w:hAnsi="Helvetica" w:cs="AppleSystemUIFont"/>
          <w:lang w:val="en-US"/>
        </w:rPr>
        <w:t xml:space="preserve"> it is worse than Logit, we have a benchmark.</w:t>
      </w:r>
    </w:p>
    <w:p w:rsidR="00263FB8" w:rsidRPr="00AE2C9B" w:rsidRDefault="00263FB8" w:rsidP="00263FB8">
      <w:pPr>
        <w:autoSpaceDE w:val="0"/>
        <w:autoSpaceDN w:val="0"/>
        <w:adjustRightInd w:val="0"/>
        <w:ind w:left="708"/>
        <w:jc w:val="both"/>
        <w:rPr>
          <w:rFonts w:ascii="Helvetica" w:hAnsi="Helvetica" w:cs="AppleSystemUIFont"/>
          <w:lang w:val="en-US"/>
        </w:rPr>
      </w:pPr>
    </w:p>
    <w:p w:rsidR="00263FB8" w:rsidRPr="00AE2C9B" w:rsidRDefault="00263FB8" w:rsidP="00263FB8">
      <w:pPr>
        <w:autoSpaceDE w:val="0"/>
        <w:autoSpaceDN w:val="0"/>
        <w:adjustRightInd w:val="0"/>
        <w:ind w:left="708"/>
        <w:jc w:val="both"/>
        <w:rPr>
          <w:rFonts w:ascii="Helvetica" w:hAnsi="Helvetica" w:cs="AppleSystemUIFont"/>
          <w:lang w:val="en-US"/>
        </w:rPr>
      </w:pPr>
      <w:r w:rsidRPr="00AE2C9B">
        <w:rPr>
          <w:rFonts w:ascii="Helvetica" w:hAnsi="Helvetica" w:cs="AppleSystemUIFont"/>
          <w:lang w:val="en-US"/>
        </w:rPr>
        <w:t>However,</w:t>
      </w:r>
      <w:r w:rsidRPr="00AE2C9B">
        <w:rPr>
          <w:rFonts w:ascii="Helvetica" w:hAnsi="Helvetica"/>
          <w:lang w:val="en-US"/>
        </w:rPr>
        <w:t xml:space="preserve"> </w:t>
      </w:r>
      <w:r w:rsidRPr="00AE2C9B">
        <w:rPr>
          <w:rFonts w:ascii="Helvetica" w:hAnsi="Helvetica" w:cs="AppleSystemUIFont"/>
          <w:lang w:val="en-US"/>
        </w:rPr>
        <w:t>if the authors claim on not considering this model, the article may already be accepted for publication.</w:t>
      </w:r>
    </w:p>
    <w:p w:rsidR="00263FB8" w:rsidRPr="00AE2C9B" w:rsidRDefault="00263FB8" w:rsidP="00263FB8">
      <w:pPr>
        <w:autoSpaceDE w:val="0"/>
        <w:autoSpaceDN w:val="0"/>
        <w:adjustRightInd w:val="0"/>
        <w:rPr>
          <w:rFonts w:ascii="AppleSystemUIFont" w:hAnsi="AppleSystemUIFont" w:cs="AppleSystemUIFont"/>
          <w:lang w:val="en-US"/>
        </w:rPr>
      </w:pPr>
    </w:p>
    <w:p w:rsidR="00A52BD2" w:rsidRDefault="00A52BD2" w:rsidP="00A52BD2">
      <w:pPr>
        <w:spacing w:before="240" w:after="0" w:line="360" w:lineRule="auto"/>
        <w:jc w:val="both"/>
        <w:rPr>
          <w:rFonts w:cstheme="minorHAnsi"/>
          <w:b/>
          <w:sz w:val="24"/>
          <w:szCs w:val="24"/>
          <w:lang w:val="en-US"/>
        </w:rPr>
      </w:pPr>
      <w:r w:rsidRPr="00381AF8">
        <w:rPr>
          <w:rFonts w:cstheme="minorHAnsi"/>
          <w:b/>
          <w:sz w:val="24"/>
          <w:szCs w:val="24"/>
          <w:lang w:val="en-GB"/>
        </w:rPr>
        <w:t>Response</w:t>
      </w:r>
      <w:r w:rsidRPr="00381AF8">
        <w:rPr>
          <w:rFonts w:cstheme="minorHAnsi"/>
          <w:b/>
          <w:sz w:val="24"/>
          <w:szCs w:val="24"/>
          <w:lang w:val="en-US"/>
        </w:rPr>
        <w:t>:</w:t>
      </w:r>
    </w:p>
    <w:p w:rsidR="00263FB8" w:rsidRPr="00A52BD2" w:rsidRDefault="00263FB8" w:rsidP="00A52BD2">
      <w:pPr>
        <w:pStyle w:val="NormalWeb"/>
        <w:spacing w:line="276" w:lineRule="auto"/>
        <w:rPr>
          <w:rFonts w:asciiTheme="minorHAnsi" w:hAnsiTheme="minorHAnsi" w:cstheme="minorHAnsi"/>
          <w:color w:val="FF0000"/>
          <w:sz w:val="24"/>
          <w:szCs w:val="24"/>
          <w:lang w:val="en-GB"/>
        </w:rPr>
      </w:pPr>
      <w:r w:rsidRPr="00A52BD2">
        <w:rPr>
          <w:rFonts w:asciiTheme="minorHAnsi" w:hAnsiTheme="minorHAnsi" w:cstheme="minorHAnsi"/>
          <w:color w:val="FF0000"/>
          <w:sz w:val="24"/>
          <w:szCs w:val="24"/>
          <w:lang w:val="en-US"/>
        </w:rPr>
        <w:t xml:space="preserve">Thank you very much for your comments and suggestions. Accordingly, we used LPM to fit the data and very similar results were obtained regarding both discriminative and predictive performances. As consequence of these results, we decided, for the reasons already presented in the previous revision, and because you do not object as well, to maintain the multivariable logistic regression approach. </w:t>
      </w:r>
    </w:p>
    <w:p w:rsidR="00874246" w:rsidRPr="00263FB8" w:rsidRDefault="00874246">
      <w:pPr>
        <w:rPr>
          <w:lang w:val="en-GB"/>
        </w:rPr>
      </w:pPr>
    </w:p>
    <w:sectPr w:rsidR="00874246" w:rsidRPr="00263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11F3E"/>
    <w:multiLevelType w:val="multilevel"/>
    <w:tmpl w:val="672A20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441401"/>
    <w:multiLevelType w:val="multilevel"/>
    <w:tmpl w:val="8612F3F4"/>
    <w:lvl w:ilvl="0">
      <w:start w:val="1"/>
      <w:numFmt w:val="decimal"/>
      <w:pStyle w:val="Cabealho1"/>
      <w:lvlText w:val="%1"/>
      <w:lvlJc w:val="left"/>
      <w:pPr>
        <w:ind w:left="432" w:hanging="432"/>
      </w:pPr>
      <w:rPr>
        <w:rFonts w:hint="default"/>
      </w:rPr>
    </w:lvl>
    <w:lvl w:ilvl="1">
      <w:start w:val="1"/>
      <w:numFmt w:val="decimal"/>
      <w:pStyle w:val="Cabealho2"/>
      <w:lvlText w:val="%1.%2"/>
      <w:lvlJc w:val="left"/>
      <w:pPr>
        <w:ind w:left="859" w:hanging="576"/>
      </w:pPr>
      <w:rPr>
        <w:rFonts w:hint="default"/>
      </w:rPr>
    </w:lvl>
    <w:lvl w:ilvl="2">
      <w:start w:val="1"/>
      <w:numFmt w:val="decimal"/>
      <w:lvlText w:val="%1.%2.%3"/>
      <w:lvlJc w:val="left"/>
      <w:pPr>
        <w:ind w:left="1712" w:hanging="720"/>
      </w:pPr>
      <w:rPr>
        <w:rFonts w:hint="default"/>
        <w:i w:val="0"/>
        <w:sz w:val="24"/>
        <w:u w:val="none"/>
      </w:rPr>
    </w:lvl>
    <w:lvl w:ilvl="3">
      <w:start w:val="1"/>
      <w:numFmt w:val="decimal"/>
      <w:pStyle w:val="Cabealho4"/>
      <w:lvlText w:val="%1.%2.%3.%4"/>
      <w:lvlJc w:val="left"/>
      <w:pPr>
        <w:ind w:left="864" w:firstLine="157"/>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57A1B80"/>
    <w:multiLevelType w:val="hybridMultilevel"/>
    <w:tmpl w:val="DD2A3CB6"/>
    <w:lvl w:ilvl="0" w:tplc="B09AA5A8">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pStyle w:val="Cabealho3"/>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F51144C"/>
    <w:multiLevelType w:val="multilevel"/>
    <w:tmpl w:val="3ED28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1"/>
  </w:num>
  <w:num w:numId="4">
    <w:abstractNumId w:val="1"/>
  </w:num>
  <w:num w:numId="5">
    <w:abstractNumId w:val="0"/>
  </w:num>
  <w:num w:numId="6">
    <w:abstractNumId w:val="1"/>
  </w:num>
  <w:num w:numId="7">
    <w:abstractNumId w:val="3"/>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B8"/>
    <w:rsid w:val="000A39A1"/>
    <w:rsid w:val="001467B7"/>
    <w:rsid w:val="00263FB8"/>
    <w:rsid w:val="00473E0E"/>
    <w:rsid w:val="00480D2F"/>
    <w:rsid w:val="005732C9"/>
    <w:rsid w:val="00874246"/>
    <w:rsid w:val="0094234D"/>
    <w:rsid w:val="00974E0B"/>
    <w:rsid w:val="00A527B0"/>
    <w:rsid w:val="00A52BD2"/>
    <w:rsid w:val="00A575F1"/>
    <w:rsid w:val="00A955F5"/>
    <w:rsid w:val="00B50667"/>
    <w:rsid w:val="00C03234"/>
    <w:rsid w:val="00C90900"/>
    <w:rsid w:val="00D1279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A5E59-AF19-4C42-A01A-BCDAE278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autoRedefine/>
    <w:uiPriority w:val="9"/>
    <w:qFormat/>
    <w:rsid w:val="000A39A1"/>
    <w:pPr>
      <w:keepNext/>
      <w:keepLines/>
      <w:numPr>
        <w:numId w:val="12"/>
      </w:numPr>
      <w:spacing w:before="120" w:after="240" w:line="360" w:lineRule="auto"/>
      <w:outlineLvl w:val="0"/>
    </w:pPr>
    <w:rPr>
      <w:rFonts w:asciiTheme="majorHAnsi" w:eastAsiaTheme="majorEastAsia" w:hAnsiTheme="majorHAnsi" w:cstheme="majorBidi"/>
      <w:b/>
      <w:caps/>
      <w:sz w:val="32"/>
      <w:szCs w:val="32"/>
    </w:rPr>
  </w:style>
  <w:style w:type="paragraph" w:styleId="Cabealho2">
    <w:name w:val="heading 2"/>
    <w:basedOn w:val="Normal"/>
    <w:next w:val="Normal"/>
    <w:link w:val="Cabealho2Carter"/>
    <w:autoRedefine/>
    <w:uiPriority w:val="9"/>
    <w:unhideWhenUsed/>
    <w:qFormat/>
    <w:rsid w:val="000A39A1"/>
    <w:pPr>
      <w:keepNext/>
      <w:keepLines/>
      <w:numPr>
        <w:ilvl w:val="1"/>
        <w:numId w:val="12"/>
      </w:numPr>
      <w:spacing w:before="120" w:after="240" w:line="360" w:lineRule="auto"/>
      <w:outlineLvl w:val="1"/>
    </w:pPr>
    <w:rPr>
      <w:rFonts w:asciiTheme="majorHAnsi" w:eastAsiaTheme="majorEastAsia" w:hAnsiTheme="majorHAnsi" w:cstheme="majorBidi"/>
      <w:smallCaps/>
      <w:sz w:val="28"/>
      <w:szCs w:val="26"/>
    </w:rPr>
  </w:style>
  <w:style w:type="paragraph" w:styleId="Cabealho3">
    <w:name w:val="heading 3"/>
    <w:basedOn w:val="Normal"/>
    <w:next w:val="Normal"/>
    <w:link w:val="Cabealho3Carter"/>
    <w:autoRedefine/>
    <w:uiPriority w:val="1"/>
    <w:unhideWhenUsed/>
    <w:qFormat/>
    <w:rsid w:val="000A39A1"/>
    <w:pPr>
      <w:keepNext/>
      <w:keepLines/>
      <w:numPr>
        <w:ilvl w:val="2"/>
        <w:numId w:val="1"/>
      </w:numPr>
      <w:spacing w:before="120" w:after="240" w:line="360" w:lineRule="auto"/>
      <w:ind w:left="1712" w:hanging="720"/>
      <w:outlineLvl w:val="2"/>
    </w:pPr>
    <w:rPr>
      <w:rFonts w:ascii="Calibri" w:eastAsiaTheme="majorEastAsia" w:hAnsi="Calibri" w:cs="Calibri"/>
      <w:noProof/>
      <w:sz w:val="24"/>
      <w:szCs w:val="24"/>
      <w:lang w:val="en-GB"/>
    </w:rPr>
  </w:style>
  <w:style w:type="paragraph" w:styleId="Cabealho4">
    <w:name w:val="heading 4"/>
    <w:basedOn w:val="Normal"/>
    <w:link w:val="Cabealho4Carter"/>
    <w:autoRedefine/>
    <w:uiPriority w:val="9"/>
    <w:qFormat/>
    <w:rsid w:val="000A39A1"/>
    <w:pPr>
      <w:numPr>
        <w:ilvl w:val="3"/>
        <w:numId w:val="12"/>
      </w:numPr>
      <w:spacing w:before="100" w:beforeAutospacing="1" w:after="100" w:afterAutospacing="1" w:line="240" w:lineRule="auto"/>
      <w:outlineLvl w:val="3"/>
    </w:pPr>
    <w:rPr>
      <w:rFonts w:asciiTheme="majorHAnsi" w:eastAsia="Times New Roman" w:hAnsiTheme="majorHAnsi" w:cs="Times New Roman"/>
      <w:bCs/>
      <w:sz w:val="24"/>
      <w:szCs w:val="24"/>
      <w:u w:val="single"/>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0A39A1"/>
    <w:rPr>
      <w:rFonts w:asciiTheme="majorHAnsi" w:eastAsiaTheme="majorEastAsia" w:hAnsiTheme="majorHAnsi" w:cstheme="majorBidi"/>
      <w:b/>
      <w:caps/>
      <w:sz w:val="32"/>
      <w:szCs w:val="32"/>
    </w:rPr>
  </w:style>
  <w:style w:type="character" w:customStyle="1" w:styleId="Cabealho2Carter">
    <w:name w:val="Cabeçalho 2 Caráter"/>
    <w:basedOn w:val="Tipodeletrapredefinidodopargrafo"/>
    <w:link w:val="Cabealho2"/>
    <w:uiPriority w:val="9"/>
    <w:rsid w:val="000A39A1"/>
    <w:rPr>
      <w:rFonts w:asciiTheme="majorHAnsi" w:eastAsiaTheme="majorEastAsia" w:hAnsiTheme="majorHAnsi" w:cstheme="majorBidi"/>
      <w:smallCaps/>
      <w:sz w:val="28"/>
      <w:szCs w:val="26"/>
    </w:rPr>
  </w:style>
  <w:style w:type="character" w:customStyle="1" w:styleId="Cabealho4Carter">
    <w:name w:val="Cabeçalho 4 Caráter"/>
    <w:basedOn w:val="Tipodeletrapredefinidodopargrafo"/>
    <w:link w:val="Cabealho4"/>
    <w:uiPriority w:val="9"/>
    <w:rsid w:val="000A39A1"/>
    <w:rPr>
      <w:rFonts w:asciiTheme="majorHAnsi" w:eastAsia="Times New Roman" w:hAnsiTheme="majorHAnsi" w:cs="Times New Roman"/>
      <w:bCs/>
      <w:sz w:val="24"/>
      <w:szCs w:val="24"/>
      <w:u w:val="single"/>
      <w:lang w:eastAsia="pt-PT"/>
    </w:rPr>
  </w:style>
  <w:style w:type="paragraph" w:styleId="ndicedeilustraes">
    <w:name w:val="table of figures"/>
    <w:basedOn w:val="Normal"/>
    <w:next w:val="Normal"/>
    <w:autoRedefine/>
    <w:uiPriority w:val="99"/>
    <w:unhideWhenUsed/>
    <w:rsid w:val="00A575F1"/>
    <w:pPr>
      <w:spacing w:after="0" w:line="360" w:lineRule="auto"/>
      <w:jc w:val="both"/>
    </w:pPr>
  </w:style>
  <w:style w:type="paragraph" w:customStyle="1" w:styleId="Estilo1">
    <w:name w:val="Estilo1"/>
    <w:basedOn w:val="Ttulo"/>
    <w:link w:val="Estilo1Carter"/>
    <w:autoRedefine/>
    <w:qFormat/>
    <w:rsid w:val="000A39A1"/>
    <w:pPr>
      <w:keepNext/>
      <w:keepLines/>
      <w:spacing w:before="120" w:after="240" w:line="360" w:lineRule="auto"/>
      <w:ind w:left="431" w:hanging="431"/>
      <w:jc w:val="right"/>
    </w:pPr>
    <w:rPr>
      <w:b/>
      <w:caps/>
      <w:sz w:val="32"/>
    </w:rPr>
  </w:style>
  <w:style w:type="character" w:customStyle="1" w:styleId="Estilo1Carter">
    <w:name w:val="Estilo1 Caráter"/>
    <w:basedOn w:val="TtuloCarter"/>
    <w:link w:val="Estilo1"/>
    <w:rsid w:val="000A39A1"/>
    <w:rPr>
      <w:rFonts w:asciiTheme="majorHAnsi" w:eastAsiaTheme="majorEastAsia" w:hAnsiTheme="majorHAnsi" w:cstheme="majorBidi"/>
      <w:b/>
      <w:caps/>
      <w:spacing w:val="-10"/>
      <w:kern w:val="28"/>
      <w:sz w:val="32"/>
      <w:szCs w:val="56"/>
    </w:rPr>
  </w:style>
  <w:style w:type="paragraph" w:styleId="Ttulo">
    <w:name w:val="Title"/>
    <w:basedOn w:val="Normal"/>
    <w:next w:val="Normal"/>
    <w:link w:val="TtuloCarter"/>
    <w:uiPriority w:val="10"/>
    <w:qFormat/>
    <w:rsid w:val="000A39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0A39A1"/>
    <w:rPr>
      <w:rFonts w:asciiTheme="majorHAnsi" w:eastAsiaTheme="majorEastAsia" w:hAnsiTheme="majorHAnsi" w:cstheme="majorBidi"/>
      <w:spacing w:val="-10"/>
      <w:kern w:val="28"/>
      <w:sz w:val="56"/>
      <w:szCs w:val="56"/>
    </w:rPr>
  </w:style>
  <w:style w:type="character" w:customStyle="1" w:styleId="Cabealho3Carter">
    <w:name w:val="Cabeçalho 3 Caráter"/>
    <w:basedOn w:val="Tipodeletrapredefinidodopargrafo"/>
    <w:link w:val="Cabealho3"/>
    <w:uiPriority w:val="1"/>
    <w:rsid w:val="000A39A1"/>
    <w:rPr>
      <w:rFonts w:ascii="Calibri" w:eastAsiaTheme="majorEastAsia" w:hAnsi="Calibri" w:cs="Calibri"/>
      <w:noProof/>
      <w:sz w:val="24"/>
      <w:szCs w:val="24"/>
      <w:lang w:val="en-GB"/>
    </w:rPr>
  </w:style>
  <w:style w:type="paragraph" w:styleId="NormalWeb">
    <w:name w:val="Normal (Web)"/>
    <w:basedOn w:val="Normal"/>
    <w:uiPriority w:val="99"/>
    <w:semiHidden/>
    <w:unhideWhenUsed/>
    <w:rsid w:val="00263FB8"/>
    <w:pPr>
      <w:spacing w:after="0" w:line="240" w:lineRule="auto"/>
    </w:pPr>
    <w:rPr>
      <w:rFonts w:ascii="Calibri" w:eastAsiaTheme="minorEastAsia" w:hAnsi="Calibri" w:cs="Calibri"/>
      <w:lang w:eastAsia="pt-PT"/>
    </w:rPr>
  </w:style>
  <w:style w:type="character" w:styleId="Hiperligao">
    <w:name w:val="Hyperlink"/>
    <w:basedOn w:val="Tipodeletrapredefinidodopargrafo"/>
    <w:uiPriority w:val="99"/>
    <w:unhideWhenUsed/>
    <w:rsid w:val="00263FB8"/>
    <w:rPr>
      <w:color w:val="0563C1" w:themeColor="hyperlink"/>
      <w:u w:val="single"/>
    </w:rPr>
  </w:style>
  <w:style w:type="paragraph" w:customStyle="1" w:styleId="Default">
    <w:name w:val="Default"/>
    <w:rsid w:val="00263F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a.vieira@tecnico.ulisboa.pt" TargetMode="External"/><Relationship Id="rId3" Type="http://schemas.openxmlformats.org/officeDocument/2006/relationships/settings" Target="settings.xml"/><Relationship Id="rId7" Type="http://schemas.openxmlformats.org/officeDocument/2006/relationships/hyperlink" Target="mailto:miguel.xavier@nms.unl.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os.geraldes@nms.unl.pt" TargetMode="External"/><Relationship Id="rId11" Type="http://schemas.openxmlformats.org/officeDocument/2006/relationships/theme" Target="theme/theme1.xml"/><Relationship Id="rId5" Type="http://schemas.openxmlformats.org/officeDocument/2006/relationships/hyperlink" Target="mailto:ana.papoila@nms.unl.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bhorta257@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599</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Microsoft</dc:creator>
  <cp:keywords/>
  <dc:description/>
  <cp:lastModifiedBy>Conta Microsoft</cp:lastModifiedBy>
  <cp:revision>3</cp:revision>
  <dcterms:created xsi:type="dcterms:W3CDTF">2020-03-16T19:40:00Z</dcterms:created>
  <dcterms:modified xsi:type="dcterms:W3CDTF">2020-03-16T19:48:00Z</dcterms:modified>
</cp:coreProperties>
</file>