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0" w:rsidRDefault="004C2B90" w:rsidP="00947321">
      <w:pPr>
        <w:spacing w:after="0" w:line="360" w:lineRule="auto"/>
        <w:jc w:val="center"/>
        <w:rPr>
          <w:rFonts w:ascii="Times New Roman" w:hAnsi="Times New Roman"/>
          <w:b/>
          <w:i/>
        </w:rPr>
      </w:pPr>
      <w:r w:rsidRPr="009D3467">
        <w:rPr>
          <w:rFonts w:ascii="Times New Roman" w:hAnsi="Times New Roman"/>
          <w:b/>
          <w:i/>
          <w:highlight w:val="yellow"/>
        </w:rPr>
        <w:t>“</w:t>
      </w:r>
      <w:r w:rsidR="002C2C68" w:rsidRPr="009D3467">
        <w:rPr>
          <w:rFonts w:ascii="Times New Roman" w:hAnsi="Times New Roman"/>
          <w:b/>
          <w:i/>
          <w:highlight w:val="yellow"/>
        </w:rPr>
        <w:t xml:space="preserve">No </w:t>
      </w:r>
      <w:r w:rsidR="002015F9" w:rsidRPr="009D3467">
        <w:rPr>
          <w:rFonts w:ascii="Times New Roman" w:hAnsi="Times New Roman"/>
          <w:b/>
          <w:i/>
          <w:highlight w:val="yellow"/>
        </w:rPr>
        <w:t xml:space="preserve">superior interesse da criança: </w:t>
      </w:r>
      <w:r w:rsidR="00D94808" w:rsidRPr="009D3467">
        <w:rPr>
          <w:rFonts w:ascii="Times New Roman" w:hAnsi="Times New Roman"/>
          <w:b/>
          <w:i/>
          <w:highlight w:val="yellow"/>
        </w:rPr>
        <w:t>os contributos</w:t>
      </w:r>
      <w:r w:rsidR="00B71E81" w:rsidRPr="009D3467">
        <w:rPr>
          <w:rFonts w:ascii="Times New Roman" w:hAnsi="Times New Roman"/>
          <w:b/>
          <w:i/>
          <w:highlight w:val="yellow"/>
        </w:rPr>
        <w:t xml:space="preserve"> da P</w:t>
      </w:r>
      <w:r w:rsidR="00BC14B9" w:rsidRPr="009D3467">
        <w:rPr>
          <w:rFonts w:ascii="Times New Roman" w:hAnsi="Times New Roman"/>
          <w:b/>
          <w:i/>
          <w:highlight w:val="yellow"/>
        </w:rPr>
        <w:t>edops</w:t>
      </w:r>
      <w:r w:rsidR="00E33D0B" w:rsidRPr="009D3467">
        <w:rPr>
          <w:rFonts w:ascii="Times New Roman" w:hAnsi="Times New Roman"/>
          <w:b/>
          <w:i/>
          <w:highlight w:val="yellow"/>
        </w:rPr>
        <w:t>iquiatria</w:t>
      </w:r>
      <w:r w:rsidRPr="009D3467">
        <w:rPr>
          <w:rFonts w:ascii="Times New Roman" w:hAnsi="Times New Roman"/>
          <w:b/>
          <w:i/>
          <w:highlight w:val="yellow"/>
        </w:rPr>
        <w:t>”</w:t>
      </w:r>
      <w:r w:rsidRPr="00947321">
        <w:rPr>
          <w:rFonts w:ascii="Times New Roman" w:hAnsi="Times New Roman"/>
          <w:b/>
          <w:i/>
        </w:rPr>
        <w:t xml:space="preserve"> </w:t>
      </w:r>
    </w:p>
    <w:p w:rsidR="00B71E81" w:rsidRPr="000236A3" w:rsidRDefault="002C2C68" w:rsidP="00947321">
      <w:pPr>
        <w:spacing w:after="0" w:line="360" w:lineRule="auto"/>
        <w:jc w:val="center"/>
        <w:rPr>
          <w:rFonts w:ascii="Times New Roman" w:hAnsi="Times New Roman"/>
          <w:b/>
          <w:i/>
          <w:lang w:val="en-GB"/>
        </w:rPr>
      </w:pPr>
      <w:r w:rsidRPr="000236A3">
        <w:rPr>
          <w:rFonts w:ascii="Times New Roman" w:hAnsi="Times New Roman"/>
          <w:b/>
          <w:i/>
          <w:highlight w:val="yellow"/>
          <w:lang w:val="en-GB"/>
        </w:rPr>
        <w:t>“</w:t>
      </w:r>
      <w:r w:rsidR="000236A3" w:rsidRPr="000236A3">
        <w:rPr>
          <w:rFonts w:ascii="inherit" w:hAnsi="inherit"/>
          <w:highlight w:val="yellow"/>
          <w:lang w:val="en-US"/>
        </w:rPr>
        <w:t>Child’s best interest: Child and Adolescent Psychiatry contribution</w:t>
      </w:r>
      <w:r w:rsidRPr="000236A3">
        <w:rPr>
          <w:rFonts w:ascii="Times New Roman" w:hAnsi="Times New Roman"/>
          <w:b/>
          <w:i/>
          <w:highlight w:val="yellow"/>
          <w:lang w:val="en-GB"/>
        </w:rPr>
        <w:t>”</w:t>
      </w:r>
    </w:p>
    <w:p w:rsidR="0096453B" w:rsidRDefault="004C2B90" w:rsidP="0096453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B71E81">
        <w:rPr>
          <w:rFonts w:ascii="Times New Roman" w:hAnsi="Times New Roman"/>
          <w:sz w:val="20"/>
          <w:szCs w:val="20"/>
        </w:rPr>
        <w:t xml:space="preserve">Vítor </w:t>
      </w:r>
      <w:r w:rsidR="00B71E81" w:rsidRPr="00B71E81">
        <w:rPr>
          <w:rFonts w:ascii="Times New Roman" w:hAnsi="Times New Roman"/>
          <w:sz w:val="20"/>
          <w:szCs w:val="20"/>
        </w:rPr>
        <w:t xml:space="preserve">Ferreira </w:t>
      </w:r>
      <w:r w:rsidRPr="00B71E81">
        <w:rPr>
          <w:rFonts w:ascii="Times New Roman" w:hAnsi="Times New Roman"/>
          <w:sz w:val="20"/>
          <w:szCs w:val="20"/>
        </w:rPr>
        <w:t>Leite</w:t>
      </w:r>
      <w:r w:rsidR="000A7593" w:rsidRPr="00B71E81">
        <w:rPr>
          <w:rFonts w:ascii="Times New Roman" w:hAnsi="Times New Roman"/>
          <w:sz w:val="20"/>
          <w:szCs w:val="20"/>
        </w:rPr>
        <w:t>*</w:t>
      </w:r>
      <w:r w:rsidRPr="00B71E81">
        <w:rPr>
          <w:rFonts w:ascii="Times New Roman" w:hAnsi="Times New Roman"/>
          <w:sz w:val="20"/>
          <w:szCs w:val="20"/>
        </w:rPr>
        <w:t>, Carla Araújo</w:t>
      </w:r>
      <w:r w:rsidR="000A7593" w:rsidRPr="00B71E81">
        <w:rPr>
          <w:rFonts w:ascii="Times New Roman" w:hAnsi="Times New Roman"/>
          <w:sz w:val="20"/>
          <w:szCs w:val="20"/>
        </w:rPr>
        <w:t>*</w:t>
      </w:r>
      <w:r w:rsidRPr="00B71E81">
        <w:rPr>
          <w:rFonts w:ascii="Times New Roman" w:hAnsi="Times New Roman"/>
          <w:sz w:val="20"/>
          <w:szCs w:val="20"/>
        </w:rPr>
        <w:t>, Teresa Cartaxo</w:t>
      </w:r>
      <w:r w:rsidR="001B6341" w:rsidRPr="00B71E81">
        <w:rPr>
          <w:rFonts w:ascii="Times New Roman" w:hAnsi="Times New Roman"/>
          <w:sz w:val="20"/>
          <w:szCs w:val="20"/>
        </w:rPr>
        <w:t>**</w:t>
      </w:r>
      <w:r w:rsidRPr="00B71E81">
        <w:rPr>
          <w:rFonts w:ascii="Times New Roman" w:hAnsi="Times New Roman"/>
          <w:sz w:val="20"/>
          <w:szCs w:val="20"/>
        </w:rPr>
        <w:t>, Luísa Veiga</w:t>
      </w:r>
      <w:r w:rsidR="000A7593" w:rsidRPr="00B71E81">
        <w:rPr>
          <w:rFonts w:ascii="Times New Roman" w:hAnsi="Times New Roman"/>
          <w:sz w:val="20"/>
          <w:szCs w:val="20"/>
        </w:rPr>
        <w:t>**</w:t>
      </w:r>
      <w:r w:rsidR="001B6341" w:rsidRPr="00B71E81">
        <w:rPr>
          <w:rFonts w:ascii="Times New Roman" w:hAnsi="Times New Roman"/>
          <w:sz w:val="20"/>
          <w:szCs w:val="20"/>
        </w:rPr>
        <w:t>*</w:t>
      </w:r>
      <w:r w:rsidRPr="00B71E81">
        <w:rPr>
          <w:rFonts w:ascii="Times New Roman" w:hAnsi="Times New Roman"/>
          <w:sz w:val="20"/>
          <w:szCs w:val="20"/>
        </w:rPr>
        <w:t>, Mário Jorge Loureiro</w:t>
      </w:r>
      <w:r w:rsidR="000A7593" w:rsidRPr="00B71E81">
        <w:rPr>
          <w:rFonts w:ascii="Times New Roman" w:hAnsi="Times New Roman"/>
          <w:sz w:val="20"/>
          <w:szCs w:val="20"/>
        </w:rPr>
        <w:t>**</w:t>
      </w:r>
      <w:r w:rsidR="001B6341" w:rsidRPr="00B71E81">
        <w:rPr>
          <w:rFonts w:ascii="Times New Roman" w:hAnsi="Times New Roman"/>
          <w:sz w:val="20"/>
          <w:szCs w:val="20"/>
        </w:rPr>
        <w:t>**</w:t>
      </w:r>
    </w:p>
    <w:p w:rsidR="00B71E81" w:rsidRPr="00811FA2" w:rsidRDefault="00B71E81" w:rsidP="0096453B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:rsidR="000A7593" w:rsidRPr="00811FA2" w:rsidRDefault="000A7593" w:rsidP="008B016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1FA2">
        <w:rPr>
          <w:rFonts w:ascii="Times New Roman" w:hAnsi="Times New Roman"/>
          <w:sz w:val="20"/>
          <w:szCs w:val="20"/>
        </w:rPr>
        <w:t xml:space="preserve">*Internos </w:t>
      </w:r>
      <w:r w:rsidR="0096453B" w:rsidRPr="00811FA2">
        <w:rPr>
          <w:rFonts w:ascii="Times New Roman" w:hAnsi="Times New Roman"/>
          <w:sz w:val="20"/>
          <w:szCs w:val="20"/>
        </w:rPr>
        <w:t>de Formação Específica em</w:t>
      </w:r>
      <w:r w:rsidRPr="00811FA2">
        <w:rPr>
          <w:rFonts w:ascii="Times New Roman" w:hAnsi="Times New Roman"/>
          <w:sz w:val="20"/>
          <w:szCs w:val="20"/>
        </w:rPr>
        <w:t xml:space="preserve"> Psiquiatria </w:t>
      </w:r>
      <w:r w:rsidR="0096453B" w:rsidRPr="00811FA2">
        <w:rPr>
          <w:rFonts w:ascii="Times New Roman" w:hAnsi="Times New Roman"/>
          <w:sz w:val="20"/>
          <w:szCs w:val="20"/>
        </w:rPr>
        <w:t xml:space="preserve">da Infância e da Adolescência, Serviço de Pedopsiquiatria </w:t>
      </w:r>
      <w:r w:rsidR="00FC34DA" w:rsidRPr="00811FA2">
        <w:rPr>
          <w:rFonts w:ascii="Times New Roman" w:hAnsi="Times New Roman"/>
          <w:sz w:val="20"/>
          <w:szCs w:val="20"/>
        </w:rPr>
        <w:t>do HP</w:t>
      </w:r>
      <w:r w:rsidR="00B71E81" w:rsidRPr="00811FA2">
        <w:rPr>
          <w:rFonts w:ascii="Times New Roman" w:hAnsi="Times New Roman"/>
          <w:sz w:val="20"/>
          <w:szCs w:val="20"/>
        </w:rPr>
        <w:t xml:space="preserve"> </w:t>
      </w:r>
      <w:r w:rsidR="002C4B1F" w:rsidRPr="00811FA2">
        <w:rPr>
          <w:rFonts w:ascii="Times New Roman" w:hAnsi="Times New Roman"/>
          <w:sz w:val="20"/>
          <w:szCs w:val="20"/>
        </w:rPr>
        <w:t>–</w:t>
      </w:r>
      <w:r w:rsidR="00B71E81" w:rsidRPr="00811FA2">
        <w:rPr>
          <w:rFonts w:ascii="Times New Roman" w:hAnsi="Times New Roman"/>
          <w:sz w:val="20"/>
          <w:szCs w:val="20"/>
        </w:rPr>
        <w:t xml:space="preserve"> </w:t>
      </w:r>
      <w:r w:rsidR="0096453B" w:rsidRPr="00811FA2">
        <w:rPr>
          <w:rFonts w:ascii="Times New Roman" w:hAnsi="Times New Roman"/>
          <w:sz w:val="20"/>
          <w:szCs w:val="20"/>
        </w:rPr>
        <w:t>CHUC</w:t>
      </w:r>
    </w:p>
    <w:p w:rsidR="002C4B1F" w:rsidRPr="00811FA2" w:rsidRDefault="002C4B1F" w:rsidP="008B016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1FA2">
        <w:rPr>
          <w:rFonts w:ascii="Times New Roman" w:hAnsi="Times New Roman"/>
          <w:sz w:val="20"/>
          <w:szCs w:val="20"/>
        </w:rPr>
        <w:t>**Assistente Hospitalar de Psiquiatria da Infância e da Adolescência,</w:t>
      </w:r>
      <w:r w:rsidR="00CE0E1A" w:rsidRPr="00811FA2">
        <w:rPr>
          <w:rFonts w:ascii="Times New Roman" w:hAnsi="Times New Roman"/>
          <w:sz w:val="20"/>
          <w:szCs w:val="20"/>
        </w:rPr>
        <w:t xml:space="preserve"> Serviço de Pedopsiquiatria </w:t>
      </w:r>
      <w:r w:rsidR="00FC34DA" w:rsidRPr="00811FA2">
        <w:rPr>
          <w:rFonts w:ascii="Times New Roman" w:hAnsi="Times New Roman"/>
          <w:sz w:val="20"/>
          <w:szCs w:val="20"/>
        </w:rPr>
        <w:t xml:space="preserve">do HP </w:t>
      </w:r>
      <w:r w:rsidR="00CE0E1A" w:rsidRPr="00811FA2">
        <w:rPr>
          <w:rFonts w:ascii="Times New Roman" w:hAnsi="Times New Roman"/>
          <w:sz w:val="20"/>
          <w:szCs w:val="20"/>
        </w:rPr>
        <w:t>– CHUC</w:t>
      </w:r>
    </w:p>
    <w:p w:rsidR="000A7593" w:rsidRPr="00811FA2" w:rsidRDefault="001B6341" w:rsidP="008B016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1FA2">
        <w:rPr>
          <w:rFonts w:ascii="Times New Roman" w:hAnsi="Times New Roman"/>
          <w:sz w:val="20"/>
          <w:szCs w:val="20"/>
        </w:rPr>
        <w:t>**</w:t>
      </w:r>
      <w:r w:rsidR="009834F4" w:rsidRPr="00811FA2">
        <w:rPr>
          <w:rFonts w:ascii="Times New Roman" w:hAnsi="Times New Roman"/>
          <w:sz w:val="20"/>
          <w:szCs w:val="20"/>
        </w:rPr>
        <w:t>*</w:t>
      </w:r>
      <w:r w:rsidRPr="00811FA2">
        <w:rPr>
          <w:rFonts w:ascii="Times New Roman" w:hAnsi="Times New Roman"/>
          <w:sz w:val="20"/>
          <w:szCs w:val="20"/>
        </w:rPr>
        <w:t>Assistente Hospita</w:t>
      </w:r>
      <w:r w:rsidR="002C4B1F" w:rsidRPr="00811FA2">
        <w:rPr>
          <w:rFonts w:ascii="Times New Roman" w:hAnsi="Times New Roman"/>
          <w:sz w:val="20"/>
          <w:szCs w:val="20"/>
        </w:rPr>
        <w:t>lar Graduada de</w:t>
      </w:r>
      <w:r w:rsidR="0096453B" w:rsidRPr="00811FA2">
        <w:rPr>
          <w:rFonts w:ascii="Times New Roman" w:hAnsi="Times New Roman"/>
          <w:sz w:val="20"/>
          <w:szCs w:val="20"/>
        </w:rPr>
        <w:t xml:space="preserve"> </w:t>
      </w:r>
      <w:r w:rsidR="009834F4" w:rsidRPr="00811FA2">
        <w:rPr>
          <w:rFonts w:ascii="Times New Roman" w:hAnsi="Times New Roman"/>
          <w:sz w:val="20"/>
          <w:szCs w:val="20"/>
        </w:rPr>
        <w:t>Psiquiatr</w:t>
      </w:r>
      <w:r w:rsidR="002C4B1F" w:rsidRPr="00811FA2">
        <w:rPr>
          <w:rFonts w:ascii="Times New Roman" w:hAnsi="Times New Roman"/>
          <w:sz w:val="20"/>
          <w:szCs w:val="20"/>
        </w:rPr>
        <w:t>i</w:t>
      </w:r>
      <w:r w:rsidR="009834F4" w:rsidRPr="00811FA2">
        <w:rPr>
          <w:rFonts w:ascii="Times New Roman" w:hAnsi="Times New Roman"/>
          <w:sz w:val="20"/>
          <w:szCs w:val="20"/>
        </w:rPr>
        <w:t>a</w:t>
      </w:r>
      <w:r w:rsidR="000A7593" w:rsidRPr="00811FA2">
        <w:rPr>
          <w:rFonts w:ascii="Times New Roman" w:hAnsi="Times New Roman"/>
          <w:sz w:val="20"/>
          <w:szCs w:val="20"/>
        </w:rPr>
        <w:t xml:space="preserve"> da Infânc</w:t>
      </w:r>
      <w:r w:rsidR="00CE0E1A" w:rsidRPr="00811FA2">
        <w:rPr>
          <w:rFonts w:ascii="Times New Roman" w:hAnsi="Times New Roman"/>
          <w:sz w:val="20"/>
          <w:szCs w:val="20"/>
        </w:rPr>
        <w:t>ia e da Adolescência.</w:t>
      </w:r>
      <w:r w:rsidR="0096453B" w:rsidRPr="00811FA2">
        <w:rPr>
          <w:rFonts w:ascii="Times New Roman" w:hAnsi="Times New Roman"/>
          <w:sz w:val="20"/>
          <w:szCs w:val="20"/>
        </w:rPr>
        <w:t xml:space="preserve"> </w:t>
      </w:r>
      <w:r w:rsidR="00CE0E1A" w:rsidRPr="00811FA2">
        <w:rPr>
          <w:rFonts w:ascii="Times New Roman" w:hAnsi="Times New Roman"/>
          <w:sz w:val="20"/>
          <w:szCs w:val="20"/>
        </w:rPr>
        <w:t xml:space="preserve">Responsável pela Área Forense do </w:t>
      </w:r>
      <w:r w:rsidR="0096453B" w:rsidRPr="00811FA2">
        <w:rPr>
          <w:rFonts w:ascii="Times New Roman" w:hAnsi="Times New Roman"/>
          <w:sz w:val="20"/>
          <w:szCs w:val="20"/>
        </w:rPr>
        <w:t xml:space="preserve">Serviço de Pedopsiquiatria </w:t>
      </w:r>
      <w:r w:rsidR="00FC34DA" w:rsidRPr="00811FA2">
        <w:rPr>
          <w:rFonts w:ascii="Times New Roman" w:hAnsi="Times New Roman"/>
          <w:sz w:val="20"/>
          <w:szCs w:val="20"/>
        </w:rPr>
        <w:t>do HP</w:t>
      </w:r>
      <w:r w:rsidR="0096453B" w:rsidRPr="00811FA2">
        <w:rPr>
          <w:rFonts w:ascii="Times New Roman" w:hAnsi="Times New Roman"/>
          <w:sz w:val="20"/>
          <w:szCs w:val="20"/>
        </w:rPr>
        <w:t>- CHUC</w:t>
      </w:r>
      <w:r w:rsidR="00212CC5" w:rsidRPr="00811FA2">
        <w:rPr>
          <w:rFonts w:ascii="Times New Roman" w:hAnsi="Times New Roman"/>
          <w:sz w:val="20"/>
          <w:szCs w:val="20"/>
        </w:rPr>
        <w:t>. Terapeuta Familiar.</w:t>
      </w:r>
    </w:p>
    <w:p w:rsidR="002C4B1F" w:rsidRPr="00811FA2" w:rsidRDefault="009834F4" w:rsidP="002C4B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11FA2">
        <w:rPr>
          <w:rFonts w:ascii="Times New Roman" w:hAnsi="Times New Roman"/>
          <w:sz w:val="20"/>
          <w:szCs w:val="20"/>
        </w:rPr>
        <w:t>****</w:t>
      </w:r>
      <w:r w:rsidR="002C4B1F" w:rsidRPr="00811FA2">
        <w:rPr>
          <w:rFonts w:ascii="Times New Roman" w:hAnsi="Times New Roman"/>
          <w:sz w:val="20"/>
          <w:szCs w:val="20"/>
        </w:rPr>
        <w:t>Assistente Hospitalar Graduado Sénior de Psiquiatria da Infância e da Adolescência,</w:t>
      </w:r>
      <w:r w:rsidR="00BC14B9" w:rsidRPr="00811FA2">
        <w:rPr>
          <w:rFonts w:ascii="Times New Roman" w:hAnsi="Times New Roman"/>
          <w:sz w:val="20"/>
          <w:szCs w:val="20"/>
        </w:rPr>
        <w:t xml:space="preserve"> </w:t>
      </w:r>
      <w:r w:rsidR="00212CC5" w:rsidRPr="00811FA2">
        <w:rPr>
          <w:rFonts w:ascii="Times New Roman" w:hAnsi="Times New Roman"/>
          <w:sz w:val="20"/>
          <w:szCs w:val="20"/>
        </w:rPr>
        <w:t>em funções</w:t>
      </w:r>
      <w:r w:rsidR="00BC14B9" w:rsidRPr="00811FA2">
        <w:rPr>
          <w:rFonts w:ascii="Times New Roman" w:hAnsi="Times New Roman"/>
          <w:sz w:val="20"/>
          <w:szCs w:val="20"/>
        </w:rPr>
        <w:t xml:space="preserve"> no Se</w:t>
      </w:r>
      <w:r w:rsidR="00B71E81" w:rsidRPr="00811FA2">
        <w:rPr>
          <w:rFonts w:ascii="Times New Roman" w:hAnsi="Times New Roman"/>
          <w:sz w:val="20"/>
          <w:szCs w:val="20"/>
        </w:rPr>
        <w:t>rviço de Pedopsiquiatria do HP – CHUC até 2014.</w:t>
      </w:r>
      <w:r w:rsidR="002C4B1F" w:rsidRPr="00811FA2">
        <w:rPr>
          <w:rFonts w:ascii="Times New Roman" w:hAnsi="Times New Roman"/>
          <w:sz w:val="20"/>
          <w:szCs w:val="20"/>
        </w:rPr>
        <w:t xml:space="preserve"> </w:t>
      </w:r>
      <w:r w:rsidR="00811FA2" w:rsidRPr="00811FA2">
        <w:rPr>
          <w:rFonts w:ascii="Times New Roman" w:hAnsi="Times New Roman"/>
          <w:sz w:val="20"/>
          <w:szCs w:val="20"/>
          <w:lang w:val="en-US"/>
        </w:rPr>
        <w:t>Atualmente, Consultant Child &amp; Adolescent Psychiatrist, Department of Child and Adolescent Psychiatry, University Hospital Waterford, Ireland</w:t>
      </w:r>
      <w:r w:rsidR="00212CC5" w:rsidRPr="00811FA2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212CC5" w:rsidRPr="000A79A3">
        <w:rPr>
          <w:rFonts w:ascii="Times New Roman" w:hAnsi="Times New Roman"/>
          <w:sz w:val="20"/>
          <w:szCs w:val="20"/>
        </w:rPr>
        <w:t>Terapeuta Familiar.</w:t>
      </w:r>
    </w:p>
    <w:p w:rsidR="00B71E81" w:rsidRDefault="00B71E81" w:rsidP="002C4B1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71E81" w:rsidRPr="00B71E81" w:rsidRDefault="00B71E81" w:rsidP="002C4B1F">
      <w:pPr>
        <w:spacing w:after="0" w:line="360" w:lineRule="auto"/>
        <w:jc w:val="both"/>
        <w:rPr>
          <w:rFonts w:ascii="Times New Roman" w:hAnsi="Times New Roman"/>
        </w:rPr>
      </w:pPr>
      <w:r w:rsidRPr="00B71E81">
        <w:rPr>
          <w:rFonts w:ascii="Times New Roman" w:hAnsi="Times New Roman"/>
        </w:rPr>
        <w:t xml:space="preserve">Contacto: </w:t>
      </w:r>
      <w:r w:rsidR="00D94808">
        <w:t>vbruno.pedopsiq@gmail.com</w:t>
      </w:r>
    </w:p>
    <w:p w:rsidR="0096453B" w:rsidRPr="00947321" w:rsidRDefault="0096453B" w:rsidP="00947321">
      <w:pPr>
        <w:spacing w:after="0" w:line="360" w:lineRule="auto"/>
        <w:jc w:val="both"/>
        <w:rPr>
          <w:rFonts w:ascii="Times New Roman" w:hAnsi="Times New Roman"/>
        </w:rPr>
      </w:pPr>
    </w:p>
    <w:p w:rsidR="0059458C" w:rsidRPr="00305446" w:rsidRDefault="0059458C" w:rsidP="0059458C">
      <w:pPr>
        <w:spacing w:before="120" w:after="120" w:line="360" w:lineRule="auto"/>
        <w:jc w:val="both"/>
        <w:rPr>
          <w:rFonts w:ascii="Times New Roman" w:eastAsia="Times New Roman" w:hAnsi="Times New Roman"/>
          <w:b/>
          <w:lang w:eastAsia="pt-PT"/>
        </w:rPr>
      </w:pPr>
      <w:r w:rsidRPr="00305446">
        <w:rPr>
          <w:rFonts w:ascii="Times New Roman" w:eastAsia="Times New Roman" w:hAnsi="Times New Roman"/>
          <w:b/>
          <w:lang w:eastAsia="pt-PT"/>
        </w:rPr>
        <w:t>Resumo:</w:t>
      </w:r>
    </w:p>
    <w:p w:rsidR="00767984" w:rsidRDefault="0059458C" w:rsidP="0059458C">
      <w:pPr>
        <w:spacing w:before="120" w:after="120" w:line="360" w:lineRule="auto"/>
        <w:ind w:firstLine="708"/>
        <w:jc w:val="both"/>
        <w:rPr>
          <w:rFonts w:ascii="Times New Roman" w:eastAsia="Times New Roman" w:hAnsi="Times New Roman"/>
          <w:lang w:eastAsia="pt-PT"/>
        </w:rPr>
      </w:pPr>
      <w:r w:rsidRPr="00305446">
        <w:rPr>
          <w:rFonts w:ascii="Times New Roman" w:eastAsia="Times New Roman" w:hAnsi="Times New Roman"/>
          <w:lang w:eastAsia="pt-PT"/>
        </w:rPr>
        <w:t>A </w:t>
      </w:r>
      <w:r w:rsidRPr="00305446">
        <w:rPr>
          <w:rFonts w:ascii="Times New Roman" w:eastAsia="Times New Roman" w:hAnsi="Times New Roman"/>
          <w:bCs/>
          <w:lang w:eastAsia="pt-PT"/>
        </w:rPr>
        <w:t>atividade médico-legal, no âmbito da Pedopsiquiatria,</w:t>
      </w:r>
      <w:r w:rsidR="002C4B1F">
        <w:rPr>
          <w:rFonts w:ascii="Times New Roman" w:eastAsia="Times New Roman" w:hAnsi="Times New Roman"/>
          <w:lang w:eastAsia="pt-PT"/>
        </w:rPr>
        <w:t xml:space="preserve"> consiste numa avaliação</w:t>
      </w:r>
      <w:r w:rsidRPr="00305446">
        <w:rPr>
          <w:rFonts w:ascii="Times New Roman" w:eastAsia="Times New Roman" w:hAnsi="Times New Roman"/>
          <w:lang w:eastAsia="pt-PT"/>
        </w:rPr>
        <w:t xml:space="preserve"> por solicitação dos Tribunais</w:t>
      </w:r>
      <w:r w:rsidR="00B71E81">
        <w:rPr>
          <w:rFonts w:ascii="Times New Roman" w:eastAsia="Times New Roman" w:hAnsi="Times New Roman"/>
          <w:lang w:eastAsia="pt-PT"/>
        </w:rPr>
        <w:t>,</w:t>
      </w:r>
      <w:r w:rsidRPr="00305446">
        <w:rPr>
          <w:rFonts w:ascii="Times New Roman" w:eastAsia="Times New Roman" w:hAnsi="Times New Roman"/>
          <w:lang w:eastAsia="pt-PT"/>
        </w:rPr>
        <w:t xml:space="preserve"> para</w:t>
      </w:r>
      <w:r w:rsidR="002C4B1F">
        <w:rPr>
          <w:rFonts w:ascii="Times New Roman" w:eastAsia="Times New Roman" w:hAnsi="Times New Roman"/>
          <w:lang w:eastAsia="pt-PT"/>
        </w:rPr>
        <w:t xml:space="preserve"> os assessorar no exercício da J</w:t>
      </w:r>
      <w:r w:rsidRPr="00305446">
        <w:rPr>
          <w:rFonts w:ascii="Times New Roman" w:eastAsia="Times New Roman" w:hAnsi="Times New Roman"/>
          <w:lang w:eastAsia="pt-PT"/>
        </w:rPr>
        <w:t>ustiça</w:t>
      </w:r>
      <w:r w:rsidR="009916B5">
        <w:rPr>
          <w:rFonts w:ascii="Times New Roman" w:eastAsia="Times New Roman" w:hAnsi="Times New Roman"/>
          <w:lang w:eastAsia="pt-PT"/>
        </w:rPr>
        <w:t xml:space="preserve"> </w:t>
      </w:r>
      <w:r w:rsidR="007D6281" w:rsidRPr="00E34C39">
        <w:rPr>
          <w:rFonts w:ascii="Times New Roman" w:eastAsia="Times New Roman" w:hAnsi="Times New Roman"/>
          <w:lang w:eastAsia="pt-PT"/>
        </w:rPr>
        <w:t>da família / da</w:t>
      </w:r>
      <w:r w:rsidR="009916B5" w:rsidRPr="00E34C39">
        <w:rPr>
          <w:rFonts w:ascii="Times New Roman" w:eastAsia="Times New Roman" w:hAnsi="Times New Roman"/>
          <w:lang w:eastAsia="pt-PT"/>
        </w:rPr>
        <w:t xml:space="preserve"> criança</w:t>
      </w:r>
      <w:r w:rsidRPr="00305446">
        <w:rPr>
          <w:rFonts w:ascii="Times New Roman" w:eastAsia="Times New Roman" w:hAnsi="Times New Roman"/>
          <w:lang w:eastAsia="pt-PT"/>
        </w:rPr>
        <w:t xml:space="preserve">. </w:t>
      </w:r>
    </w:p>
    <w:p w:rsidR="0059458C" w:rsidRPr="00305446" w:rsidRDefault="00767984" w:rsidP="0059458C">
      <w:pPr>
        <w:spacing w:before="120" w:after="120" w:line="360" w:lineRule="auto"/>
        <w:ind w:firstLine="708"/>
        <w:jc w:val="both"/>
        <w:rPr>
          <w:rFonts w:ascii="Times New Roman" w:eastAsia="Times New Roman" w:hAnsi="Times New Roman"/>
          <w:lang w:eastAsia="pt-PT"/>
        </w:rPr>
      </w:pPr>
      <w:r>
        <w:rPr>
          <w:rFonts w:ascii="Times New Roman" w:hAnsi="Times New Roman"/>
        </w:rPr>
        <w:t>E</w:t>
      </w:r>
      <w:r w:rsidR="0059458C" w:rsidRPr="00305446">
        <w:rPr>
          <w:rFonts w:ascii="Times New Roman" w:hAnsi="Times New Roman"/>
        </w:rPr>
        <w:t>ste estudo retrospetivo</w:t>
      </w:r>
      <w:r>
        <w:rPr>
          <w:rFonts w:ascii="Times New Roman" w:hAnsi="Times New Roman"/>
        </w:rPr>
        <w:t>,</w:t>
      </w:r>
      <w:r w:rsidR="0059458C" w:rsidRPr="00305446">
        <w:rPr>
          <w:rFonts w:ascii="Times New Roman" w:hAnsi="Times New Roman"/>
        </w:rPr>
        <w:t xml:space="preserve"> que englobou 233 solicitações entre 1998-2012</w:t>
      </w:r>
      <w:r>
        <w:rPr>
          <w:rFonts w:ascii="Times New Roman" w:hAnsi="Times New Roman"/>
        </w:rPr>
        <w:t>,</w:t>
      </w:r>
      <w:r w:rsidR="0059458C" w:rsidRPr="00305446">
        <w:rPr>
          <w:rFonts w:ascii="Times New Roman" w:hAnsi="Times New Roman"/>
        </w:rPr>
        <w:t xml:space="preserve"> tem por objetivo uma reflexão acerca da atividade</w:t>
      </w:r>
      <w:r w:rsidR="002C2C68">
        <w:rPr>
          <w:rFonts w:ascii="Times New Roman" w:hAnsi="Times New Roman"/>
        </w:rPr>
        <w:t xml:space="preserve"> forense dos autores, </w:t>
      </w:r>
      <w:r w:rsidR="002C2C68" w:rsidRPr="009D3467">
        <w:rPr>
          <w:rFonts w:ascii="Times New Roman" w:hAnsi="Times New Roman"/>
          <w:highlight w:val="yellow"/>
        </w:rPr>
        <w:t xml:space="preserve">visando facilitar </w:t>
      </w:r>
      <w:r w:rsidR="0059458C" w:rsidRPr="009D3467">
        <w:rPr>
          <w:rFonts w:ascii="Times New Roman" w:hAnsi="Times New Roman"/>
          <w:highlight w:val="yellow"/>
        </w:rPr>
        <w:t>a articulação</w:t>
      </w:r>
      <w:r w:rsidR="0059458C" w:rsidRPr="00305446">
        <w:rPr>
          <w:rFonts w:ascii="Times New Roman" w:hAnsi="Times New Roman"/>
        </w:rPr>
        <w:t xml:space="preserve"> com os Tribunais em prol do verdadeiro superior inte</w:t>
      </w:r>
      <w:r w:rsidR="002C4B1F">
        <w:rPr>
          <w:rFonts w:ascii="Times New Roman" w:hAnsi="Times New Roman"/>
        </w:rPr>
        <w:t>resse das crianças/adolescentes e suas famílias.</w:t>
      </w:r>
      <w:r w:rsidR="0059458C" w:rsidRPr="00305446">
        <w:rPr>
          <w:rFonts w:ascii="Times New Roman" w:hAnsi="Times New Roman"/>
        </w:rPr>
        <w:t xml:space="preserve"> </w:t>
      </w:r>
    </w:p>
    <w:p w:rsidR="0059458C" w:rsidRPr="00305446" w:rsidRDefault="00212CC5" w:rsidP="0059458C">
      <w:pPr>
        <w:spacing w:before="120" w:after="120" w:line="360" w:lineRule="auto"/>
        <w:jc w:val="both"/>
        <w:rPr>
          <w:rFonts w:ascii="Times New Roman" w:hAnsi="Times New Roman"/>
        </w:rPr>
      </w:pPr>
      <w:r w:rsidRPr="00305446">
        <w:rPr>
          <w:rFonts w:ascii="Times New Roman" w:hAnsi="Times New Roman"/>
        </w:rPr>
        <w:t>Palavras-chave</w:t>
      </w:r>
      <w:r w:rsidR="0059458C" w:rsidRPr="00305446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Psiquiatria da Infância e da Adolescência,</w:t>
      </w:r>
      <w:r w:rsidRPr="00305446">
        <w:rPr>
          <w:rFonts w:ascii="Times New Roman" w:hAnsi="Times New Roman"/>
        </w:rPr>
        <w:t xml:space="preserve"> </w:t>
      </w:r>
      <w:r w:rsidR="0059458C" w:rsidRPr="00305446">
        <w:rPr>
          <w:rFonts w:ascii="Times New Roman" w:hAnsi="Times New Roman"/>
        </w:rPr>
        <w:t>Pedopsiquia</w:t>
      </w:r>
      <w:r>
        <w:rPr>
          <w:rFonts w:ascii="Times New Roman" w:hAnsi="Times New Roman"/>
        </w:rPr>
        <w:t>tria, Psiquiatr</w:t>
      </w:r>
      <w:r w:rsidR="0059458C" w:rsidRPr="00305446">
        <w:rPr>
          <w:rFonts w:ascii="Times New Roman" w:hAnsi="Times New Roman"/>
        </w:rPr>
        <w:t xml:space="preserve">a da Infância e da Adolescência, </w:t>
      </w:r>
      <w:r>
        <w:rPr>
          <w:rFonts w:ascii="Times New Roman" w:hAnsi="Times New Roman"/>
        </w:rPr>
        <w:t xml:space="preserve">Pedopsiquiatra, </w:t>
      </w:r>
      <w:r w:rsidR="0059458C" w:rsidRPr="00305446">
        <w:rPr>
          <w:rFonts w:ascii="Times New Roman" w:hAnsi="Times New Roman"/>
        </w:rPr>
        <w:t>Perícia médico-legal, Testemunha pericial/profissional</w:t>
      </w:r>
      <w:r w:rsidR="00CA21D9">
        <w:rPr>
          <w:rFonts w:ascii="Times New Roman" w:hAnsi="Times New Roman"/>
        </w:rPr>
        <w:t xml:space="preserve">, </w:t>
      </w:r>
      <w:r w:rsidR="00CA21D9" w:rsidRPr="00E34C39">
        <w:rPr>
          <w:rFonts w:ascii="Times New Roman" w:hAnsi="Times New Roman"/>
        </w:rPr>
        <w:t>Superior Interesse da Criança</w:t>
      </w:r>
    </w:p>
    <w:p w:rsidR="0059458C" w:rsidRPr="00305446" w:rsidRDefault="0059458C" w:rsidP="0059458C">
      <w:pPr>
        <w:spacing w:before="120" w:after="120" w:line="360" w:lineRule="auto"/>
        <w:jc w:val="both"/>
        <w:rPr>
          <w:rFonts w:ascii="Times New Roman" w:hAnsi="Times New Roman"/>
        </w:rPr>
      </w:pPr>
    </w:p>
    <w:p w:rsidR="0059458C" w:rsidRPr="002C4B1F" w:rsidRDefault="0059458C" w:rsidP="0059458C">
      <w:pPr>
        <w:spacing w:before="120" w:after="120" w:line="360" w:lineRule="auto"/>
        <w:jc w:val="both"/>
        <w:rPr>
          <w:rFonts w:ascii="Times New Roman" w:eastAsia="Times New Roman" w:hAnsi="Times New Roman"/>
          <w:b/>
          <w:lang w:val="en-US" w:eastAsia="pt-PT"/>
        </w:rPr>
      </w:pPr>
      <w:r w:rsidRPr="002C4B1F">
        <w:rPr>
          <w:rFonts w:ascii="Times New Roman" w:eastAsia="Times New Roman" w:hAnsi="Times New Roman"/>
          <w:b/>
          <w:lang w:val="en-US" w:eastAsia="pt-PT"/>
        </w:rPr>
        <w:t>Abstract:</w:t>
      </w:r>
    </w:p>
    <w:p w:rsidR="0059458C" w:rsidRPr="00D07FD7" w:rsidRDefault="0059458C" w:rsidP="005945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color w:val="212121"/>
          <w:lang w:val="en-US" w:eastAsia="pt-PT"/>
        </w:rPr>
      </w:pPr>
      <w:r w:rsidRPr="00B71E81">
        <w:rPr>
          <w:rFonts w:ascii="Times New Roman" w:eastAsia="Times New Roman" w:hAnsi="Times New Roman"/>
          <w:color w:val="212121"/>
          <w:lang w:val="en-US" w:eastAsia="pt-PT"/>
        </w:rPr>
        <w:tab/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>Child and A</w:t>
      </w:r>
      <w:r w:rsidR="005702A7">
        <w:rPr>
          <w:rFonts w:ascii="Times New Roman" w:eastAsia="Times New Roman" w:hAnsi="Times New Roman"/>
          <w:color w:val="212121"/>
          <w:lang w:val="en-US" w:eastAsia="pt-PT"/>
        </w:rPr>
        <w:t xml:space="preserve">dolescent 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>F</w:t>
      </w:r>
      <w:r w:rsidR="005702A7">
        <w:rPr>
          <w:rFonts w:ascii="Times New Roman" w:eastAsia="Times New Roman" w:hAnsi="Times New Roman"/>
          <w:color w:val="212121"/>
          <w:lang w:val="en-US" w:eastAsia="pt-PT"/>
        </w:rPr>
        <w:t>orensic P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>sychiatry,</w:t>
      </w:r>
      <w:r w:rsidR="00B71E81" w:rsidRPr="00893DD1">
        <w:rPr>
          <w:rFonts w:ascii="Times New Roman" w:eastAsia="Times New Roman" w:hAnsi="Times New Roman"/>
          <w:color w:val="FF0000"/>
          <w:lang w:val="en-US" w:eastAsia="pt-PT"/>
        </w:rPr>
        <w:t xml:space="preserve"> </w:t>
      </w:r>
      <w:r w:rsidR="00893DD1" w:rsidRPr="002C2C68">
        <w:rPr>
          <w:rFonts w:ascii="Times New Roman" w:eastAsia="Times New Roman" w:hAnsi="Times New Roman"/>
          <w:lang w:val="en-US" w:eastAsia="pt-PT"/>
        </w:rPr>
        <w:t>involves a</w:t>
      </w:r>
      <w:r w:rsidR="00893DD1">
        <w:rPr>
          <w:rFonts w:ascii="Times New Roman" w:eastAsia="Times New Roman" w:hAnsi="Times New Roman"/>
          <w:color w:val="00B050"/>
          <w:lang w:val="en-US" w:eastAsia="pt-PT"/>
        </w:rPr>
        <w:t xml:space="preserve"> </w:t>
      </w:r>
      <w:r w:rsidR="00B71E81">
        <w:rPr>
          <w:rFonts w:ascii="Times New Roman" w:eastAsia="Times New Roman" w:hAnsi="Times New Roman"/>
          <w:color w:val="212121"/>
          <w:lang w:val="en-US" w:eastAsia="pt-PT"/>
        </w:rPr>
        <w:t xml:space="preserve">multidisciplinary assessment 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>at the courts</w:t>
      </w:r>
      <w:r w:rsidR="00767984">
        <w:rPr>
          <w:rFonts w:ascii="Times New Roman" w:eastAsia="Times New Roman" w:hAnsi="Times New Roman"/>
          <w:color w:val="212121"/>
          <w:lang w:val="en-US" w:eastAsia="pt-PT"/>
        </w:rPr>
        <w:t>’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 xml:space="preserve"> 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>request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 xml:space="preserve">ed 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to assist </w:t>
      </w:r>
      <w:r w:rsidR="00893DD1" w:rsidRPr="002C2C68">
        <w:rPr>
          <w:rFonts w:ascii="Times New Roman" w:eastAsia="Times New Roman" w:hAnsi="Times New Roman"/>
          <w:lang w:val="en-US" w:eastAsia="pt-PT"/>
        </w:rPr>
        <w:t xml:space="preserve">them 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in the 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 xml:space="preserve">process of 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>justice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 xml:space="preserve"> delivery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>. Thus, this retrospective study</w:t>
      </w:r>
      <w:r w:rsidR="00767984">
        <w:rPr>
          <w:rFonts w:ascii="Times New Roman" w:eastAsia="Times New Roman" w:hAnsi="Times New Roman"/>
          <w:color w:val="212121"/>
          <w:lang w:val="en-US" w:eastAsia="pt-PT"/>
        </w:rPr>
        <w:t>,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 which included 233 requests between 1998-201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>2</w:t>
      </w:r>
      <w:r w:rsidR="00767984">
        <w:rPr>
          <w:rFonts w:ascii="Times New Roman" w:eastAsia="Times New Roman" w:hAnsi="Times New Roman"/>
          <w:color w:val="212121"/>
          <w:lang w:val="en-US" w:eastAsia="pt-PT"/>
        </w:rPr>
        <w:t>,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 xml:space="preserve"> aims to reflect on the author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s forensic practice, 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>in order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 to devel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 xml:space="preserve">op a closer </w:t>
      </w:r>
      <w:r w:rsidR="00893DD1">
        <w:rPr>
          <w:rFonts w:ascii="Times New Roman" w:eastAsia="Times New Roman" w:hAnsi="Times New Roman"/>
          <w:color w:val="212121"/>
          <w:lang w:val="en-US" w:eastAsia="pt-PT"/>
        </w:rPr>
        <w:t>partnership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 xml:space="preserve"> with </w:t>
      </w:r>
      <w:r w:rsidR="00767984">
        <w:rPr>
          <w:rFonts w:ascii="Times New Roman" w:eastAsia="Times New Roman" w:hAnsi="Times New Roman"/>
          <w:color w:val="212121"/>
          <w:lang w:val="en-US" w:eastAsia="pt-PT"/>
        </w:rPr>
        <w:t xml:space="preserve">the 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 xml:space="preserve">courts </w:t>
      </w:r>
      <w:r w:rsidR="004065C5">
        <w:rPr>
          <w:rFonts w:ascii="Times New Roman" w:eastAsia="Times New Roman" w:hAnsi="Times New Roman"/>
          <w:color w:val="212121"/>
          <w:lang w:val="en-US" w:eastAsia="pt-PT"/>
        </w:rPr>
        <w:t xml:space="preserve">to promote </w:t>
      </w:r>
      <w:r w:rsidR="007D6281">
        <w:rPr>
          <w:rFonts w:ascii="Times New Roman" w:eastAsia="Times New Roman" w:hAnsi="Times New Roman"/>
          <w:color w:val="212121"/>
          <w:lang w:val="en-US" w:eastAsia="pt-PT"/>
        </w:rPr>
        <w:t>the real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 </w:t>
      </w:r>
      <w:r w:rsidR="004065C5">
        <w:rPr>
          <w:rFonts w:ascii="Times New Roman" w:eastAsia="Times New Roman" w:hAnsi="Times New Roman"/>
          <w:color w:val="212121"/>
          <w:lang w:val="en-US" w:eastAsia="pt-PT"/>
        </w:rPr>
        <w:t>“</w:t>
      </w:r>
      <w:r w:rsidRPr="00D07FD7">
        <w:rPr>
          <w:rFonts w:ascii="Times New Roman" w:eastAsia="Times New Roman" w:hAnsi="Times New Roman"/>
          <w:color w:val="212121"/>
          <w:lang w:val="en-US" w:eastAsia="pt-PT"/>
        </w:rPr>
        <w:t>best in</w:t>
      </w:r>
      <w:r w:rsidR="002C4B1F" w:rsidRPr="00D07FD7">
        <w:rPr>
          <w:rFonts w:ascii="Times New Roman" w:eastAsia="Times New Roman" w:hAnsi="Times New Roman"/>
          <w:color w:val="212121"/>
          <w:lang w:val="en-US" w:eastAsia="pt-PT"/>
        </w:rPr>
        <w:t>terests</w:t>
      </w:r>
      <w:r w:rsidR="004065C5">
        <w:rPr>
          <w:rFonts w:ascii="Times New Roman" w:eastAsia="Times New Roman" w:hAnsi="Times New Roman"/>
          <w:color w:val="212121"/>
          <w:lang w:val="en-US" w:eastAsia="pt-PT"/>
        </w:rPr>
        <w:t>”</w:t>
      </w:r>
      <w:r w:rsidR="002C4B1F" w:rsidRPr="00D07FD7">
        <w:rPr>
          <w:rFonts w:ascii="Times New Roman" w:eastAsia="Times New Roman" w:hAnsi="Times New Roman"/>
          <w:color w:val="212121"/>
          <w:lang w:val="en-US" w:eastAsia="pt-PT"/>
        </w:rPr>
        <w:t xml:space="preserve"> of children/adolescents and </w:t>
      </w:r>
      <w:r w:rsidR="00E33D0B">
        <w:rPr>
          <w:rFonts w:ascii="Times New Roman" w:eastAsia="Times New Roman" w:hAnsi="Times New Roman"/>
          <w:color w:val="212121"/>
          <w:lang w:val="en-US" w:eastAsia="pt-PT"/>
        </w:rPr>
        <w:t>their</w:t>
      </w:r>
      <w:r w:rsidR="00CE0E1A">
        <w:rPr>
          <w:rFonts w:ascii="Times New Roman" w:eastAsia="Times New Roman" w:hAnsi="Times New Roman"/>
          <w:color w:val="212121"/>
          <w:lang w:val="en-US" w:eastAsia="pt-PT"/>
        </w:rPr>
        <w:t xml:space="preserve"> families.</w:t>
      </w:r>
    </w:p>
    <w:p w:rsidR="0059458C" w:rsidRPr="002C4B1F" w:rsidRDefault="00212CC5" w:rsidP="0059458C">
      <w:pPr>
        <w:pStyle w:val="HTMLpr-formatado"/>
        <w:shd w:val="clear" w:color="auto" w:fill="FFFFFF"/>
        <w:spacing w:before="120" w:after="120" w:line="360" w:lineRule="auto"/>
        <w:jc w:val="both"/>
        <w:rPr>
          <w:rFonts w:ascii="inherit" w:hAnsi="inherit"/>
          <w:color w:val="212121"/>
          <w:sz w:val="22"/>
          <w:szCs w:val="22"/>
          <w:lang w:val="en-US"/>
        </w:rPr>
      </w:pPr>
      <w:r>
        <w:rPr>
          <w:rFonts w:ascii="inherit" w:hAnsi="inherit"/>
          <w:color w:val="212121"/>
          <w:sz w:val="22"/>
          <w:szCs w:val="22"/>
          <w:lang w:val="en-US"/>
        </w:rPr>
        <w:lastRenderedPageBreak/>
        <w:t>Keywords: Child and Adolescent Psychiatry</w:t>
      </w:r>
      <w:r w:rsidR="0059458C" w:rsidRPr="00D07FD7">
        <w:rPr>
          <w:rFonts w:ascii="inherit" w:hAnsi="inherit"/>
          <w:color w:val="212121"/>
          <w:sz w:val="22"/>
          <w:szCs w:val="22"/>
          <w:lang w:val="en-US"/>
        </w:rPr>
        <w:t>,</w:t>
      </w:r>
      <w:r w:rsidR="005702A7">
        <w:rPr>
          <w:rFonts w:ascii="inherit" w:hAnsi="inherit"/>
          <w:color w:val="212121"/>
          <w:sz w:val="22"/>
          <w:szCs w:val="22"/>
          <w:lang w:val="en-US"/>
        </w:rPr>
        <w:t xml:space="preserve"> Child and Adolescent Psychiatrist, Forensic Assessment, Expert/Professional W</w:t>
      </w:r>
      <w:r w:rsidR="009916B5">
        <w:rPr>
          <w:rFonts w:ascii="inherit" w:hAnsi="inherit"/>
          <w:color w:val="212121"/>
          <w:sz w:val="22"/>
          <w:szCs w:val="22"/>
          <w:lang w:val="en-US"/>
        </w:rPr>
        <w:t xml:space="preserve">itness, </w:t>
      </w:r>
      <w:r w:rsidR="009916B5" w:rsidRPr="00E34C39">
        <w:rPr>
          <w:rFonts w:ascii="inherit" w:hAnsi="inherit"/>
          <w:sz w:val="22"/>
          <w:szCs w:val="22"/>
          <w:lang w:val="en-US"/>
        </w:rPr>
        <w:t>Child</w:t>
      </w:r>
      <w:r w:rsidR="009916B5" w:rsidRPr="00E34C39">
        <w:rPr>
          <w:rFonts w:ascii="inherit" w:hAnsi="inherit" w:hint="eastAsia"/>
          <w:sz w:val="22"/>
          <w:szCs w:val="22"/>
          <w:lang w:val="en-US"/>
        </w:rPr>
        <w:t>’</w:t>
      </w:r>
      <w:r w:rsidR="009916B5" w:rsidRPr="00E34C39">
        <w:rPr>
          <w:rFonts w:ascii="inherit" w:hAnsi="inherit"/>
          <w:sz w:val="22"/>
          <w:szCs w:val="22"/>
          <w:lang w:val="en-US"/>
        </w:rPr>
        <w:t>s best interests</w:t>
      </w:r>
    </w:p>
    <w:p w:rsidR="004C2B90" w:rsidRPr="00947321" w:rsidRDefault="004C2B90" w:rsidP="00E34C39">
      <w:pPr>
        <w:spacing w:before="120" w:after="120" w:line="360" w:lineRule="auto"/>
        <w:jc w:val="both"/>
        <w:rPr>
          <w:rFonts w:ascii="Times New Roman" w:hAnsi="Times New Roman"/>
          <w:b/>
        </w:rPr>
      </w:pPr>
      <w:r w:rsidRPr="00947321">
        <w:rPr>
          <w:rFonts w:ascii="Times New Roman" w:hAnsi="Times New Roman"/>
          <w:b/>
        </w:rPr>
        <w:t>Introdução:</w:t>
      </w:r>
    </w:p>
    <w:p w:rsidR="004C2B90" w:rsidRPr="00E34C39" w:rsidRDefault="004C2B90" w:rsidP="00E34C39">
      <w:pPr>
        <w:spacing w:before="120" w:after="120" w:line="360" w:lineRule="auto"/>
        <w:contextualSpacing/>
        <w:jc w:val="both"/>
        <w:rPr>
          <w:rFonts w:ascii="Times New Roman" w:hAnsi="Times New Roman"/>
        </w:rPr>
      </w:pPr>
      <w:r w:rsidRPr="00947321">
        <w:rPr>
          <w:rFonts w:ascii="Times New Roman" w:hAnsi="Times New Roman"/>
        </w:rPr>
        <w:t xml:space="preserve"> </w:t>
      </w:r>
      <w:r w:rsidRPr="00947321">
        <w:rPr>
          <w:rFonts w:ascii="Times New Roman" w:hAnsi="Times New Roman"/>
        </w:rPr>
        <w:tab/>
        <w:t xml:space="preserve"> </w:t>
      </w:r>
      <w:r w:rsidR="002C2C68" w:rsidRPr="009D3467">
        <w:rPr>
          <w:rFonts w:ascii="Times New Roman" w:hAnsi="Times New Roman"/>
          <w:highlight w:val="yellow"/>
        </w:rPr>
        <w:t xml:space="preserve">Os profissionais que trabalham em Psiquiatria da Infância e Adolescência são frequentemente confrontados com diversas solicitações dos Tribunais, tais como </w:t>
      </w:r>
      <w:r w:rsidRPr="009D3467">
        <w:rPr>
          <w:rFonts w:ascii="Times New Roman" w:hAnsi="Times New Roman"/>
          <w:highlight w:val="yellow"/>
        </w:rPr>
        <w:t>pedido</w:t>
      </w:r>
      <w:r w:rsidR="00E00B48" w:rsidRPr="009D3467">
        <w:rPr>
          <w:rFonts w:ascii="Times New Roman" w:hAnsi="Times New Roman"/>
          <w:highlight w:val="yellow"/>
        </w:rPr>
        <w:t>s</w:t>
      </w:r>
      <w:r w:rsidRPr="009D3467">
        <w:rPr>
          <w:rFonts w:ascii="Times New Roman" w:hAnsi="Times New Roman"/>
          <w:highlight w:val="yellow"/>
        </w:rPr>
        <w:t xml:space="preserve"> de informações clínicas, notificações para idas a Tribunal ou realiz</w:t>
      </w:r>
      <w:r w:rsidR="002C2C68" w:rsidRPr="009D3467">
        <w:rPr>
          <w:rFonts w:ascii="Times New Roman" w:hAnsi="Times New Roman"/>
          <w:highlight w:val="yellow"/>
        </w:rPr>
        <w:t>ação de perícias médico-legais.</w:t>
      </w:r>
      <w:r w:rsidRPr="009D3467">
        <w:rPr>
          <w:rFonts w:ascii="Times New Roman" w:hAnsi="Times New Roman"/>
          <w:highlight w:val="yellow"/>
        </w:rPr>
        <w:t xml:space="preserve"> </w:t>
      </w:r>
      <w:r w:rsidR="002C2C68" w:rsidRPr="009D3467">
        <w:rPr>
          <w:rFonts w:ascii="Times New Roman" w:hAnsi="Times New Roman"/>
          <w:highlight w:val="yellow"/>
        </w:rPr>
        <w:t xml:space="preserve">Os </w:t>
      </w:r>
      <w:r w:rsidR="009916B5" w:rsidRPr="009D3467">
        <w:rPr>
          <w:rFonts w:ascii="Times New Roman" w:hAnsi="Times New Roman"/>
          <w:highlight w:val="yellow"/>
        </w:rPr>
        <w:t>autores</w:t>
      </w:r>
      <w:r w:rsidR="009916B5" w:rsidRPr="00E34C39">
        <w:rPr>
          <w:rFonts w:ascii="Times New Roman" w:hAnsi="Times New Roman"/>
        </w:rPr>
        <w:t xml:space="preserve"> propuseram</w:t>
      </w:r>
      <w:r w:rsidRPr="00E34C39">
        <w:rPr>
          <w:rFonts w:ascii="Times New Roman" w:hAnsi="Times New Roman"/>
        </w:rPr>
        <w:t xml:space="preserve">-se fazer uma breve revisão do trabalho desenvolvido, com vista a um contributo mais profícuo com a Justiça. </w:t>
      </w:r>
      <w:r w:rsidR="00347055" w:rsidRPr="00E34C39">
        <w:rPr>
          <w:rFonts w:ascii="Times New Roman" w:hAnsi="Times New Roman"/>
        </w:rPr>
        <w:t xml:space="preserve"> </w:t>
      </w:r>
    </w:p>
    <w:p w:rsidR="001407A1" w:rsidRPr="00E34C39" w:rsidRDefault="007D6281" w:rsidP="001407A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hd w:val="clear" w:color="auto" w:fill="FFFFFF"/>
        </w:rPr>
      </w:pPr>
      <w:r w:rsidRPr="00E34C39">
        <w:rPr>
          <w:rFonts w:ascii="Times New Roman" w:eastAsia="Times New Roman" w:hAnsi="Times New Roman"/>
          <w:lang w:eastAsia="pt-PT"/>
        </w:rPr>
        <w:t xml:space="preserve">Em teoria, qualquer </w:t>
      </w:r>
      <w:r w:rsidR="001407A1" w:rsidRPr="00E34C39">
        <w:rPr>
          <w:rFonts w:ascii="Times New Roman" w:eastAsia="Times New Roman" w:hAnsi="Times New Roman"/>
          <w:lang w:eastAsia="pt-PT"/>
        </w:rPr>
        <w:t xml:space="preserve">médico especialista constitui um perito e pode, pela sua competência específica numa dada área, ser convocado para exprimir um parecer técnico </w:t>
      </w:r>
      <w:r w:rsidR="001407A1" w:rsidRPr="00E34C39">
        <w:rPr>
          <w:rFonts w:ascii="Times New Roman" w:hAnsi="Times New Roman"/>
        </w:rPr>
        <w:t>sobre os factos e circunstâncias submetidos a exame (</w:t>
      </w:r>
      <w:r w:rsidR="008F370A" w:rsidRPr="00E34C39">
        <w:rPr>
          <w:rFonts w:ascii="Times New Roman" w:hAnsi="Times New Roman"/>
          <w:bCs/>
        </w:rPr>
        <w:t>Artigo 467</w:t>
      </w:r>
      <w:r w:rsidR="001407A1" w:rsidRPr="00E34C39">
        <w:rPr>
          <w:rFonts w:ascii="Times New Roman" w:hAnsi="Times New Roman"/>
          <w:bCs/>
        </w:rPr>
        <w:t xml:space="preserve">º do </w:t>
      </w:r>
      <w:r w:rsidR="008F370A" w:rsidRPr="00E34C39">
        <w:rPr>
          <w:rFonts w:ascii="Times New Roman" w:hAnsi="Times New Roman"/>
          <w:bCs/>
        </w:rPr>
        <w:t xml:space="preserve">Novo </w:t>
      </w:r>
      <w:r w:rsidR="001407A1" w:rsidRPr="00E34C39">
        <w:rPr>
          <w:rFonts w:ascii="Times New Roman" w:hAnsi="Times New Roman"/>
          <w:bCs/>
        </w:rPr>
        <w:t>Código de Processo Civil)</w:t>
      </w:r>
      <w:r w:rsidR="001407A1" w:rsidRPr="00E34C39">
        <w:rPr>
          <w:rFonts w:ascii="Times New Roman" w:eastAsia="Times New Roman" w:hAnsi="Times New Roman"/>
          <w:i/>
          <w:lang w:eastAsia="pt-PT"/>
        </w:rPr>
        <w:t>.</w:t>
      </w:r>
      <w:r w:rsidR="001407A1" w:rsidRPr="00E34C39">
        <w:rPr>
          <w:rFonts w:ascii="Times New Roman" w:eastAsia="Times New Roman" w:hAnsi="Times New Roman"/>
          <w:lang w:eastAsia="pt-PT"/>
        </w:rPr>
        <w:t xml:space="preserve"> O perito obedecerá a um leque de exigências beneficiando, no entanto, da possibilidade de uma escusa fundamentada em alguns impedimentos previstos na lei, e</w:t>
      </w:r>
      <w:r w:rsidR="008F370A" w:rsidRPr="00E34C39">
        <w:rPr>
          <w:rFonts w:ascii="Times New Roman" w:eastAsia="Times New Roman" w:hAnsi="Times New Roman"/>
          <w:lang w:eastAsia="pt-PT"/>
        </w:rPr>
        <w:t>m consonância com os Artigos 469º e 470</w:t>
      </w:r>
      <w:r w:rsidR="001407A1" w:rsidRPr="00E34C39">
        <w:rPr>
          <w:rFonts w:ascii="Times New Roman" w:eastAsia="Times New Roman" w:hAnsi="Times New Roman"/>
          <w:lang w:eastAsia="pt-PT"/>
        </w:rPr>
        <w:t xml:space="preserve">º do </w:t>
      </w:r>
      <w:r w:rsidR="008F370A" w:rsidRPr="00E34C39">
        <w:rPr>
          <w:rFonts w:ascii="Times New Roman" w:eastAsia="Times New Roman" w:hAnsi="Times New Roman"/>
          <w:lang w:eastAsia="pt-PT"/>
        </w:rPr>
        <w:t xml:space="preserve">Novo </w:t>
      </w:r>
      <w:r w:rsidR="001407A1" w:rsidRPr="00E34C39">
        <w:rPr>
          <w:rFonts w:ascii="Times New Roman" w:eastAsia="Times New Roman" w:hAnsi="Times New Roman"/>
          <w:lang w:eastAsia="pt-PT"/>
        </w:rPr>
        <w:t>Código de Processo Civil</w:t>
      </w:r>
      <w:r w:rsidR="001407A1" w:rsidRPr="00E34C39">
        <w:rPr>
          <w:rFonts w:ascii="Times New Roman" w:hAnsi="Times New Roman"/>
          <w:shd w:val="clear" w:color="auto" w:fill="FFFFFF"/>
        </w:rPr>
        <w:t>.</w:t>
      </w:r>
    </w:p>
    <w:p w:rsidR="007D6281" w:rsidRPr="00E34C39" w:rsidRDefault="007D6281" w:rsidP="007D6281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hd w:val="clear" w:color="auto" w:fill="FFFFFF"/>
        </w:rPr>
      </w:pPr>
      <w:r w:rsidRPr="00E34C39">
        <w:rPr>
          <w:rFonts w:ascii="Times New Roman" w:hAnsi="Times New Roman"/>
        </w:rPr>
        <w:t xml:space="preserve">Incumbido por Lei, o perito coloca a Medicina ao serviço do Direito, movido pelo esclarecimento e enquadramento legal. Assume </w:t>
      </w:r>
      <w:r w:rsidR="008F370A" w:rsidRPr="00E34C39">
        <w:rPr>
          <w:rFonts w:ascii="Times New Roman" w:hAnsi="Times New Roman"/>
        </w:rPr>
        <w:t>uma nova vertente enquanto</w:t>
      </w:r>
      <w:r w:rsidRPr="00E34C39">
        <w:rPr>
          <w:rFonts w:ascii="Times New Roman" w:hAnsi="Times New Roman"/>
        </w:rPr>
        <w:t xml:space="preserve"> agente público</w:t>
      </w:r>
      <w:r w:rsidR="008F370A" w:rsidRPr="00E34C39">
        <w:rPr>
          <w:rFonts w:ascii="Times New Roman" w:hAnsi="Times New Roman"/>
        </w:rPr>
        <w:t>,</w:t>
      </w:r>
      <w:r w:rsidRPr="00E34C39">
        <w:rPr>
          <w:rFonts w:ascii="Times New Roman" w:hAnsi="Times New Roman"/>
        </w:rPr>
        <w:t xml:space="preserve"> comprometido com o Estado, com a Justiça e com o dever de Cidadania</w:t>
      </w:r>
      <w:r w:rsidR="002C2C68">
        <w:rPr>
          <w:rFonts w:ascii="Times New Roman" w:hAnsi="Times New Roman"/>
          <w:shd w:val="clear" w:color="auto" w:fill="FFFFFF"/>
        </w:rPr>
        <w:t xml:space="preserve"> importando </w:t>
      </w:r>
      <w:r w:rsidRPr="00E34C39">
        <w:rPr>
          <w:rFonts w:ascii="Times New Roman" w:hAnsi="Times New Roman"/>
          <w:shd w:val="clear" w:color="auto" w:fill="FFFFFF"/>
        </w:rPr>
        <w:t xml:space="preserve">adequada </w:t>
      </w:r>
      <w:r w:rsidR="004065C5" w:rsidRPr="00E34C39">
        <w:rPr>
          <w:rFonts w:ascii="Times New Roman" w:hAnsi="Times New Roman"/>
          <w:shd w:val="clear" w:color="auto" w:fill="FFFFFF"/>
        </w:rPr>
        <w:t xml:space="preserve">e permanente </w:t>
      </w:r>
      <w:r w:rsidRPr="00E34C39">
        <w:rPr>
          <w:rFonts w:ascii="Times New Roman" w:hAnsi="Times New Roman"/>
          <w:shd w:val="clear" w:color="auto" w:fill="FFFFFF"/>
        </w:rPr>
        <w:t xml:space="preserve">familiarização </w:t>
      </w:r>
      <w:r w:rsidR="004065C5">
        <w:rPr>
          <w:rFonts w:ascii="Times New Roman" w:hAnsi="Times New Roman"/>
          <w:shd w:val="clear" w:color="auto" w:fill="FFFFFF"/>
        </w:rPr>
        <w:t>com</w:t>
      </w:r>
      <w:r w:rsidRPr="00E34C39">
        <w:rPr>
          <w:rFonts w:ascii="Times New Roman" w:hAnsi="Times New Roman"/>
          <w:shd w:val="clear" w:color="auto" w:fill="FFFFFF"/>
        </w:rPr>
        <w:t>e literatura científica médica e jurídica</w:t>
      </w:r>
      <w:r w:rsidR="00B23979" w:rsidRPr="00E34C39">
        <w:rPr>
          <w:rFonts w:ascii="Times New Roman" w:hAnsi="Times New Roman"/>
          <w:shd w:val="clear" w:color="auto" w:fill="FFFFFF"/>
        </w:rPr>
        <w:t>.</w:t>
      </w:r>
    </w:p>
    <w:p w:rsidR="007D6281" w:rsidRPr="00E34C39" w:rsidRDefault="007D6281" w:rsidP="007D6281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  <w:r w:rsidRPr="00E34C39">
        <w:rPr>
          <w:rFonts w:ascii="Times New Roman" w:eastAsia="Times New Roman" w:hAnsi="Times New Roman"/>
          <w:lang w:eastAsia="pt-PT"/>
        </w:rPr>
        <w:t>Nesta interface da Pedopsiquiatria</w:t>
      </w:r>
      <w:r w:rsidRPr="00E34C39">
        <w:rPr>
          <w:rFonts w:ascii="Times New Roman" w:eastAsia="Times New Roman" w:hAnsi="Times New Roman"/>
          <w:color w:val="FF0000"/>
          <w:lang w:eastAsia="pt-PT"/>
        </w:rPr>
        <w:t xml:space="preserve"> </w:t>
      </w:r>
      <w:r w:rsidRPr="00E34C39">
        <w:rPr>
          <w:rFonts w:ascii="Times New Roman" w:eastAsia="Times New Roman" w:hAnsi="Times New Roman"/>
          <w:lang w:eastAsia="pt-PT"/>
        </w:rPr>
        <w:t xml:space="preserve">com o Direito, cruzam-se diferentes linguagens, objetivos (avaliar e tratar /analisar e julgar) e metodologias, que há que reconhecer e conciliar com vista a obter, se não uma resposta perfeita, uma solução o menos danosa possível para as crianças, jovens e suas famílias. </w:t>
      </w:r>
    </w:p>
    <w:p w:rsidR="00E022C1" w:rsidRPr="00E34C39" w:rsidRDefault="00B23979" w:rsidP="00E022C1">
      <w:pPr>
        <w:spacing w:after="0" w:line="360" w:lineRule="auto"/>
        <w:ind w:firstLine="708"/>
        <w:jc w:val="both"/>
        <w:rPr>
          <w:rFonts w:ascii="Times New Roman" w:hAnsi="Times New Roman"/>
          <w:shd w:val="clear" w:color="auto" w:fill="FFFFFF"/>
        </w:rPr>
      </w:pPr>
      <w:r w:rsidRPr="00E34C39">
        <w:rPr>
          <w:rFonts w:ascii="Times New Roman" w:hAnsi="Times New Roman"/>
          <w:shd w:val="clear" w:color="auto" w:fill="FFFFFF"/>
        </w:rPr>
        <w:t>O papel pericial</w:t>
      </w:r>
      <w:r w:rsidR="00E022C1" w:rsidRPr="00E34C39">
        <w:rPr>
          <w:rFonts w:ascii="Times New Roman" w:hAnsi="Times New Roman"/>
          <w:shd w:val="clear" w:color="auto" w:fill="FFFFFF"/>
        </w:rPr>
        <w:t xml:space="preserve"> implica um espírito aberto e crítico, validado por uma revisão entre pares, que visa representar os interesses da criança/jovem, culminando na elaboração de um relatório com resposta aos quesitos colocados. </w:t>
      </w:r>
    </w:p>
    <w:p w:rsidR="00E022C1" w:rsidRPr="00E34C39" w:rsidRDefault="00E022C1" w:rsidP="00E022C1">
      <w:pPr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34C39">
        <w:rPr>
          <w:rFonts w:ascii="Times New Roman" w:hAnsi="Times New Roman"/>
          <w:shd w:val="clear" w:color="auto" w:fill="FFFFFF"/>
        </w:rPr>
        <w:t xml:space="preserve">A exigência neste papel implica uma especialização teórica e prática, com conhecimentos sólidos acerca do desenvolvimento infanto-juvenil e o impacto das adversidades neste, tendo em conta a influência da família, o conhecimento da psicopatologia, a apresentação forense das doenças mentais e todo um enquadramento legal nomeadamente em matérias </w:t>
      </w:r>
      <w:r w:rsidRPr="00E34C39">
        <w:rPr>
          <w:rFonts w:ascii="Times New Roman" w:hAnsi="Times New Roman"/>
          <w:i/>
          <w:shd w:val="clear" w:color="auto" w:fill="FFFFFF"/>
        </w:rPr>
        <w:t>de Promoção e Proteção</w:t>
      </w:r>
      <w:r w:rsidRPr="00E34C39">
        <w:rPr>
          <w:rFonts w:ascii="Times New Roman" w:hAnsi="Times New Roman"/>
          <w:shd w:val="clear" w:color="auto" w:fill="FFFFFF"/>
        </w:rPr>
        <w:t xml:space="preserve">, </w:t>
      </w:r>
      <w:r w:rsidRPr="00E34C39">
        <w:rPr>
          <w:rFonts w:ascii="Times New Roman" w:hAnsi="Times New Roman"/>
          <w:i/>
          <w:shd w:val="clear" w:color="auto" w:fill="FFFFFF"/>
        </w:rPr>
        <w:t>Medidas Tutelares Educativas</w:t>
      </w:r>
      <w:r w:rsidRPr="00E34C39">
        <w:rPr>
          <w:rFonts w:ascii="Times New Roman" w:hAnsi="Times New Roman"/>
          <w:shd w:val="clear" w:color="auto" w:fill="FFFFFF"/>
        </w:rPr>
        <w:t xml:space="preserve">, </w:t>
      </w:r>
      <w:r w:rsidRPr="00E34C39">
        <w:rPr>
          <w:rFonts w:ascii="Times New Roman" w:hAnsi="Times New Roman"/>
          <w:i/>
          <w:shd w:val="clear" w:color="auto" w:fill="FFFFFF"/>
        </w:rPr>
        <w:t>Consentimento Informado, Adoção</w:t>
      </w:r>
      <w:r w:rsidRPr="00E34C39">
        <w:rPr>
          <w:rFonts w:ascii="Times New Roman" w:hAnsi="Times New Roman"/>
          <w:shd w:val="clear" w:color="auto" w:fill="FFFFFF"/>
        </w:rPr>
        <w:t xml:space="preserve"> e </w:t>
      </w:r>
      <w:r w:rsidRPr="00E34C39">
        <w:rPr>
          <w:rFonts w:ascii="Times New Roman" w:hAnsi="Times New Roman"/>
          <w:i/>
          <w:shd w:val="clear" w:color="auto" w:fill="FFFFFF"/>
        </w:rPr>
        <w:t>Internamento Compulsivo</w:t>
      </w:r>
      <w:r w:rsidRPr="00E34C39">
        <w:rPr>
          <w:rFonts w:ascii="Times New Roman" w:hAnsi="Times New Roman"/>
          <w:shd w:val="clear" w:color="auto" w:fill="FFFFFF"/>
        </w:rPr>
        <w:t xml:space="preserve">. Implica um treino especializado na avaliação, em diferentes contextos e ambientes, conhecimento de abordagens terapêuticas integradas e perspetiva de programas de cuidados. </w:t>
      </w:r>
    </w:p>
    <w:p w:rsidR="008F370A" w:rsidRPr="00E34C39" w:rsidRDefault="00746841" w:rsidP="008F370A">
      <w:pPr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34C39">
        <w:rPr>
          <w:rFonts w:ascii="Times New Roman" w:hAnsi="Times New Roman"/>
        </w:rPr>
        <w:t xml:space="preserve">No papel clínico, o médico procura realizar </w:t>
      </w:r>
      <w:r w:rsidR="00986992" w:rsidRPr="00E34C39">
        <w:rPr>
          <w:rFonts w:ascii="Times New Roman" w:hAnsi="Times New Roman"/>
        </w:rPr>
        <w:t xml:space="preserve">um </w:t>
      </w:r>
      <w:r w:rsidRPr="00E34C39">
        <w:rPr>
          <w:rFonts w:ascii="Times New Roman" w:hAnsi="Times New Roman"/>
        </w:rPr>
        <w:t>diagnóstico e intervenção, fazendo uso da relação médico-doente e de valores como a confiança e a confidencialidade</w:t>
      </w:r>
      <w:r w:rsidR="007D6281" w:rsidRPr="00E34C39">
        <w:rPr>
          <w:rFonts w:ascii="Times New Roman" w:hAnsi="Times New Roman"/>
          <w:shd w:val="clear" w:color="auto" w:fill="FFFFFF"/>
        </w:rPr>
        <w:t xml:space="preserve"> como arma</w:t>
      </w:r>
      <w:r w:rsidR="004065C5">
        <w:rPr>
          <w:rFonts w:ascii="Times New Roman" w:hAnsi="Times New Roman"/>
          <w:shd w:val="clear" w:color="auto" w:fill="FFFFFF"/>
        </w:rPr>
        <w:t>s</w:t>
      </w:r>
      <w:r w:rsidR="007D6281" w:rsidRPr="00E34C39">
        <w:rPr>
          <w:rFonts w:ascii="Times New Roman" w:hAnsi="Times New Roman"/>
          <w:shd w:val="clear" w:color="auto" w:fill="FFFFFF"/>
        </w:rPr>
        <w:t xml:space="preserve"> terapêutica. No papel de perito, </w:t>
      </w:r>
      <w:r w:rsidRPr="00E34C39">
        <w:rPr>
          <w:rFonts w:ascii="Times New Roman" w:hAnsi="Times New Roman"/>
          <w:shd w:val="clear" w:color="auto" w:fill="FFFFFF"/>
        </w:rPr>
        <w:t xml:space="preserve">o tratamento e o acompanhamento clínico não fazem parte das suas funções, </w:t>
      </w:r>
      <w:r w:rsidR="008F370A" w:rsidRPr="00E34C39">
        <w:rPr>
          <w:rFonts w:ascii="Times New Roman" w:hAnsi="Times New Roman"/>
          <w:shd w:val="clear" w:color="auto" w:fill="FFFFFF"/>
        </w:rPr>
        <w:t xml:space="preserve">muito embora estejam na linha de crítica do perito. Isto porque, como se disse, a perícia implica um espírito aberto e crítico que culminará na elaboração de um relatório pericial, sendo um documento científico para uso forense que obriga, como é óbvio, ao conhecimento das patologias e seus tratamentos. </w:t>
      </w:r>
    </w:p>
    <w:p w:rsidR="004C2B90" w:rsidRPr="00E34C39" w:rsidRDefault="008F370A" w:rsidP="008F370A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34C39">
        <w:rPr>
          <w:rFonts w:ascii="Times New Roman" w:hAnsi="Times New Roman"/>
          <w:shd w:val="clear" w:color="auto" w:fill="FFFFFF"/>
        </w:rPr>
        <w:t>Desta forma, cabe ao perito elucidar as instituições forenses acerca de assuntos que pela sua natureza não cabem no foro judicial</w:t>
      </w:r>
      <w:r w:rsidRPr="00E34C39">
        <w:rPr>
          <w:rFonts w:ascii="Times New Roman" w:hAnsi="Times New Roman"/>
        </w:rPr>
        <w:t>, razão pela qual</w:t>
      </w:r>
      <w:r w:rsidRPr="00E34C39">
        <w:rPr>
          <w:rFonts w:ascii="Times New Roman" w:hAnsi="Times New Roman"/>
          <w:shd w:val="clear" w:color="auto" w:fill="FFFFFF"/>
        </w:rPr>
        <w:t xml:space="preserve"> o perito designado não pode ser o terapeuta da criança ou jovem, desde logo porque a análise terapêutica tem exigências, nomeadamente a proximidade com o menor, que impedem ter o distanciamento exigido para a realização da perícia. </w:t>
      </w:r>
    </w:p>
    <w:p w:rsidR="00986992" w:rsidRPr="00E34C39" w:rsidRDefault="00986992" w:rsidP="00B23979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  <w:r w:rsidRPr="00E34C39">
        <w:rPr>
          <w:rFonts w:ascii="Times New Roman" w:hAnsi="Times New Roman"/>
        </w:rPr>
        <w:t xml:space="preserve">Esta dualidade entre o terapeuta/perito </w:t>
      </w:r>
      <w:r w:rsidR="00163932">
        <w:rPr>
          <w:rFonts w:ascii="Times New Roman" w:hAnsi="Times New Roman"/>
        </w:rPr>
        <w:t xml:space="preserve">pode </w:t>
      </w:r>
      <w:r w:rsidRPr="00E34C39">
        <w:rPr>
          <w:rFonts w:ascii="Times New Roman" w:hAnsi="Times New Roman"/>
        </w:rPr>
        <w:t>suscita</w:t>
      </w:r>
      <w:r w:rsidR="00163932">
        <w:rPr>
          <w:rFonts w:ascii="Times New Roman" w:hAnsi="Times New Roman"/>
        </w:rPr>
        <w:t>r</w:t>
      </w:r>
      <w:r w:rsidRPr="00E34C39">
        <w:rPr>
          <w:rFonts w:ascii="Times New Roman" w:hAnsi="Times New Roman"/>
        </w:rPr>
        <w:t xml:space="preserve"> inevitáveis confusões, que importa explanar devidamente junto das famílias, nomeadamente em relação à inexistência de confidencialidade, nos casos solicitados pela autoridade judicial, </w:t>
      </w:r>
      <w:r w:rsidRPr="00E34C39">
        <w:rPr>
          <w:rFonts w:ascii="Times New Roman" w:eastAsia="Times New Roman" w:hAnsi="Times New Roman"/>
          <w:lang w:eastAsia="pt-PT"/>
        </w:rPr>
        <w:t>tornando clara a distinção entre uma consulta médica e uma perícia</w:t>
      </w:r>
      <w:r w:rsidRPr="00E34C39">
        <w:rPr>
          <w:rFonts w:ascii="Times New Roman" w:eastAsia="Times New Roman" w:hAnsi="Times New Roman"/>
          <w:color w:val="FF0000"/>
          <w:lang w:eastAsia="pt-PT"/>
        </w:rPr>
        <w:t xml:space="preserve">. </w:t>
      </w:r>
      <w:r w:rsidRPr="00E34C39">
        <w:rPr>
          <w:rFonts w:ascii="Times New Roman" w:eastAsia="Times New Roman" w:hAnsi="Times New Roman"/>
          <w:lang w:eastAsia="pt-PT"/>
        </w:rPr>
        <w:t xml:space="preserve">Também </w:t>
      </w:r>
      <w:r w:rsidR="008F370A" w:rsidRPr="00E34C39">
        <w:rPr>
          <w:rFonts w:ascii="Times New Roman" w:eastAsia="Times New Roman" w:hAnsi="Times New Roman"/>
          <w:lang w:eastAsia="pt-PT"/>
        </w:rPr>
        <w:t>a</w:t>
      </w:r>
      <w:r w:rsidRPr="00E34C39">
        <w:rPr>
          <w:rFonts w:ascii="Times New Roman" w:eastAsia="Times New Roman" w:hAnsi="Times New Roman"/>
          <w:lang w:eastAsia="pt-PT"/>
        </w:rPr>
        <w:t xml:space="preserve">quando da disponibilização de informações para </w:t>
      </w:r>
      <w:r w:rsidR="008F370A" w:rsidRPr="00E34C39">
        <w:rPr>
          <w:rFonts w:ascii="Times New Roman" w:eastAsia="Times New Roman" w:hAnsi="Times New Roman"/>
          <w:lang w:eastAsia="pt-PT"/>
        </w:rPr>
        <w:t xml:space="preserve">o </w:t>
      </w:r>
      <w:r w:rsidRPr="00E34C39">
        <w:rPr>
          <w:rFonts w:ascii="Times New Roman" w:eastAsia="Times New Roman" w:hAnsi="Times New Roman"/>
          <w:lang w:eastAsia="pt-PT"/>
        </w:rPr>
        <w:t xml:space="preserve">Tribunal, por solicitação das famílias, nomeadamente em questões de incumprimento das responsabilidades parentais, importa uma adequada clarificação de papéis, sob risco de interpretações erróneas de parcialidade. </w:t>
      </w:r>
    </w:p>
    <w:p w:rsidR="002A3FE6" w:rsidRPr="00E34C39" w:rsidRDefault="00433C75" w:rsidP="009473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convocatória do psiquiatra da infância e da a</w:t>
      </w:r>
      <w:r w:rsidR="004C2B90" w:rsidRPr="00E34C39">
        <w:rPr>
          <w:rFonts w:ascii="Times New Roman" w:hAnsi="Times New Roman"/>
        </w:rPr>
        <w:t>dolescência</w:t>
      </w:r>
      <w:r>
        <w:rPr>
          <w:rFonts w:ascii="Times New Roman" w:hAnsi="Times New Roman"/>
        </w:rPr>
        <w:t xml:space="preserve"> (p</w:t>
      </w:r>
      <w:r w:rsidR="00204AA1" w:rsidRPr="00E34C39">
        <w:rPr>
          <w:rFonts w:ascii="Times New Roman" w:hAnsi="Times New Roman"/>
        </w:rPr>
        <w:t>edopsiquiatra)</w:t>
      </w:r>
      <w:r w:rsidR="004C2B90" w:rsidRPr="00E34C39">
        <w:rPr>
          <w:rFonts w:ascii="Times New Roman" w:hAnsi="Times New Roman"/>
        </w:rPr>
        <w:t xml:space="preserve"> para envolv</w:t>
      </w:r>
      <w:r w:rsidR="002A3FE6" w:rsidRPr="00E34C39">
        <w:rPr>
          <w:rFonts w:ascii="Times New Roman" w:hAnsi="Times New Roman"/>
        </w:rPr>
        <w:t xml:space="preserve">imento forense poderá </w:t>
      </w:r>
      <w:r w:rsidR="00B23979" w:rsidRPr="00E34C39">
        <w:rPr>
          <w:rFonts w:ascii="Times New Roman" w:hAnsi="Times New Roman"/>
        </w:rPr>
        <w:t>investi-lo</w:t>
      </w:r>
      <w:r w:rsidR="004C2B90" w:rsidRPr="00E34C39">
        <w:rPr>
          <w:rFonts w:ascii="Times New Roman" w:hAnsi="Times New Roman"/>
        </w:rPr>
        <w:t xml:space="preserve"> na condição de testemunha profissional </w:t>
      </w:r>
      <w:r w:rsidR="00BC14B9" w:rsidRPr="00E34C39">
        <w:rPr>
          <w:rFonts w:ascii="Times New Roman" w:hAnsi="Times New Roman"/>
        </w:rPr>
        <w:t>(para se pronunciar no âmbito de um</w:t>
      </w:r>
      <w:r w:rsidR="004C2B90" w:rsidRPr="00E34C39">
        <w:rPr>
          <w:rFonts w:ascii="Times New Roman" w:hAnsi="Times New Roman"/>
        </w:rPr>
        <w:t xml:space="preserve"> acompanhamento clínico) ou de testemunha pericial (enquanto profissional que realizou uma perícia por designação do </w:t>
      </w:r>
      <w:r w:rsidR="000A7593" w:rsidRPr="00E34C39">
        <w:rPr>
          <w:rFonts w:ascii="Times New Roman" w:hAnsi="Times New Roman"/>
        </w:rPr>
        <w:t>Instituto Nacional de Medicina Legal e Ciências Forenses - INMLCF</w:t>
      </w:r>
      <w:r w:rsidR="004C2B90" w:rsidRPr="00E34C39">
        <w:rPr>
          <w:rFonts w:ascii="Times New Roman" w:hAnsi="Times New Roman"/>
        </w:rPr>
        <w:t xml:space="preserve">). </w:t>
      </w:r>
    </w:p>
    <w:p w:rsidR="004C2B90" w:rsidRPr="00E34C39" w:rsidRDefault="004C2B90" w:rsidP="0094732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</w:rPr>
      </w:pPr>
      <w:r w:rsidRPr="00E34C39">
        <w:rPr>
          <w:rFonts w:ascii="Times New Roman" w:hAnsi="Times New Roman"/>
        </w:rPr>
        <w:t>Quando solicitado a partilhar informações e opiniões relativas a pacient</w:t>
      </w:r>
      <w:r w:rsidR="002C4B1F" w:rsidRPr="00E34C39">
        <w:rPr>
          <w:rFonts w:ascii="Times New Roman" w:hAnsi="Times New Roman"/>
        </w:rPr>
        <w:t>es por si</w:t>
      </w:r>
      <w:r w:rsidR="00433C75">
        <w:rPr>
          <w:rFonts w:ascii="Times New Roman" w:hAnsi="Times New Roman"/>
        </w:rPr>
        <w:t xml:space="preserve"> acompanhados</w:t>
      </w:r>
      <w:r w:rsidR="002C4B1F" w:rsidRPr="00E34C39">
        <w:rPr>
          <w:rFonts w:ascii="Times New Roman" w:hAnsi="Times New Roman"/>
        </w:rPr>
        <w:t>,</w:t>
      </w:r>
      <w:r w:rsidRPr="00E34C39">
        <w:rPr>
          <w:rFonts w:ascii="Times New Roman" w:hAnsi="Times New Roman"/>
        </w:rPr>
        <w:t xml:space="preserve"> levanta</w:t>
      </w:r>
      <w:r w:rsidR="002C4B1F" w:rsidRPr="00E34C39">
        <w:rPr>
          <w:rFonts w:ascii="Times New Roman" w:hAnsi="Times New Roman"/>
        </w:rPr>
        <w:t>m-se</w:t>
      </w:r>
      <w:r w:rsidRPr="00E34C39">
        <w:rPr>
          <w:rFonts w:ascii="Times New Roman" w:hAnsi="Times New Roman"/>
        </w:rPr>
        <w:t xml:space="preserve"> muitas vezes questões ética</w:t>
      </w:r>
      <w:r w:rsidR="00B23979" w:rsidRPr="00E34C39">
        <w:rPr>
          <w:rFonts w:ascii="Times New Roman" w:hAnsi="Times New Roman"/>
        </w:rPr>
        <w:t>s e de sigilo médico.</w:t>
      </w:r>
      <w:r w:rsidRPr="00E34C39">
        <w:rPr>
          <w:rFonts w:ascii="Times New Roman" w:hAnsi="Times New Roman"/>
        </w:rPr>
        <w:t xml:space="preserve"> </w:t>
      </w:r>
      <w:r w:rsidR="002C4B1F" w:rsidRPr="00E34C39">
        <w:rPr>
          <w:rFonts w:ascii="Times New Roman" w:hAnsi="Times New Roman"/>
        </w:rPr>
        <w:t>Há que analisar criteriosamente que informação disponibilizar</w:t>
      </w:r>
      <w:r w:rsidR="00BC14B9" w:rsidRPr="00E34C39">
        <w:rPr>
          <w:rFonts w:ascii="Times New Roman" w:hAnsi="Times New Roman"/>
        </w:rPr>
        <w:t>,</w:t>
      </w:r>
      <w:r w:rsidR="002C4B1F" w:rsidRPr="00E34C39">
        <w:rPr>
          <w:rFonts w:ascii="Times New Roman" w:hAnsi="Times New Roman"/>
        </w:rPr>
        <w:t xml:space="preserve"> </w:t>
      </w:r>
      <w:r w:rsidR="00D46660" w:rsidRPr="00E34C39">
        <w:rPr>
          <w:rFonts w:ascii="Times New Roman" w:hAnsi="Times New Roman"/>
        </w:rPr>
        <w:t>ponderando riscos/benefício</w:t>
      </w:r>
      <w:r w:rsidR="005702A7" w:rsidRPr="00E34C39">
        <w:rPr>
          <w:rFonts w:ascii="Times New Roman" w:hAnsi="Times New Roman"/>
        </w:rPr>
        <w:t xml:space="preserve">s pelas eventuais repercussões na </w:t>
      </w:r>
      <w:r w:rsidR="002C4B1F" w:rsidRPr="00E34C39">
        <w:rPr>
          <w:rFonts w:ascii="Times New Roman" w:hAnsi="Times New Roman"/>
        </w:rPr>
        <w:t xml:space="preserve">intervenção </w:t>
      </w:r>
      <w:r w:rsidR="00D46660" w:rsidRPr="00E34C39">
        <w:rPr>
          <w:rFonts w:ascii="Times New Roman" w:hAnsi="Times New Roman"/>
        </w:rPr>
        <w:t>terapêutica</w:t>
      </w:r>
      <w:r w:rsidR="00986992" w:rsidRPr="00E34C39">
        <w:rPr>
          <w:rFonts w:ascii="Times New Roman" w:hAnsi="Times New Roman"/>
        </w:rPr>
        <w:t xml:space="preserve">, para a qual a </w:t>
      </w:r>
      <w:r w:rsidR="002A3FE6" w:rsidRPr="00E34C39">
        <w:rPr>
          <w:rFonts w:ascii="Times New Roman" w:hAnsi="Times New Roman"/>
        </w:rPr>
        <w:t xml:space="preserve">relação de confiança </w:t>
      </w:r>
      <w:r w:rsidR="00986992" w:rsidRPr="00E34C39">
        <w:rPr>
          <w:rFonts w:ascii="Times New Roman" w:hAnsi="Times New Roman"/>
        </w:rPr>
        <w:t xml:space="preserve">é </w:t>
      </w:r>
      <w:r w:rsidR="002A3FE6" w:rsidRPr="00E34C39">
        <w:rPr>
          <w:rFonts w:ascii="Times New Roman" w:hAnsi="Times New Roman"/>
        </w:rPr>
        <w:t>fund</w:t>
      </w:r>
      <w:r w:rsidR="00986992" w:rsidRPr="00E34C39">
        <w:rPr>
          <w:rFonts w:ascii="Times New Roman" w:hAnsi="Times New Roman"/>
        </w:rPr>
        <w:t>amental.</w:t>
      </w:r>
    </w:p>
    <w:p w:rsidR="004C2B90" w:rsidRPr="00E34C39" w:rsidRDefault="004C2B90" w:rsidP="009473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E34C39">
        <w:rPr>
          <w:rFonts w:ascii="Times New Roman" w:hAnsi="Times New Roman"/>
        </w:rPr>
        <w:t xml:space="preserve">Esta forma de envolvimento contrasta com a providenciada por um Pedopsiquiatra que não conheça o caso clínico, intervindo enquanto testemunha pericial. Neste contexto, o Tribunal poderá </w:t>
      </w:r>
      <w:r w:rsidR="009916B5" w:rsidRPr="00E34C39">
        <w:rPr>
          <w:rFonts w:ascii="Times New Roman" w:hAnsi="Times New Roman"/>
        </w:rPr>
        <w:t xml:space="preserve">estar interessado numa </w:t>
      </w:r>
      <w:r w:rsidRPr="00E34C39">
        <w:rPr>
          <w:rFonts w:ascii="Times New Roman" w:hAnsi="Times New Roman"/>
        </w:rPr>
        <w:t>visão formalmente distanciada, aceder aos conhecimentos específicos</w:t>
      </w:r>
      <w:r w:rsidR="005702A7" w:rsidRPr="00E34C39">
        <w:rPr>
          <w:rFonts w:ascii="Times New Roman" w:hAnsi="Times New Roman"/>
        </w:rPr>
        <w:t xml:space="preserve"> daquela especialidade ou requerer</w:t>
      </w:r>
      <w:r w:rsidRPr="00E34C39">
        <w:rPr>
          <w:rFonts w:ascii="Times New Roman" w:hAnsi="Times New Roman"/>
        </w:rPr>
        <w:t xml:space="preserve"> uma segunda opinião. </w:t>
      </w:r>
    </w:p>
    <w:p w:rsidR="00216654" w:rsidRPr="00E34C39" w:rsidRDefault="004C2B90" w:rsidP="001407A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</w:rPr>
      </w:pPr>
      <w:r w:rsidRPr="00E34C39">
        <w:rPr>
          <w:rFonts w:ascii="Times New Roman" w:hAnsi="Times New Roman"/>
        </w:rPr>
        <w:t xml:space="preserve">Sendo o contributo para a decisão judicial uma competência </w:t>
      </w:r>
      <w:r w:rsidR="00163932">
        <w:rPr>
          <w:rFonts w:ascii="Times New Roman" w:hAnsi="Times New Roman"/>
        </w:rPr>
        <w:t xml:space="preserve">essencial e </w:t>
      </w:r>
      <w:r w:rsidRPr="00E34C39">
        <w:rPr>
          <w:rFonts w:ascii="Times New Roman" w:hAnsi="Times New Roman"/>
        </w:rPr>
        <w:t>frequente</w:t>
      </w:r>
      <w:r w:rsidR="00163932">
        <w:rPr>
          <w:rFonts w:ascii="Times New Roman" w:hAnsi="Times New Roman"/>
        </w:rPr>
        <w:t>mente solicitada</w:t>
      </w:r>
      <w:r w:rsidRPr="00E34C39">
        <w:rPr>
          <w:rFonts w:ascii="Times New Roman" w:hAnsi="Times New Roman"/>
        </w:rPr>
        <w:t xml:space="preserve"> d</w:t>
      </w:r>
      <w:r w:rsidR="00163932">
        <w:rPr>
          <w:rFonts w:ascii="Times New Roman" w:hAnsi="Times New Roman"/>
        </w:rPr>
        <w:t xml:space="preserve">a </w:t>
      </w:r>
      <w:r w:rsidR="00204AA1" w:rsidRPr="00E34C39">
        <w:rPr>
          <w:rFonts w:ascii="Times New Roman" w:hAnsi="Times New Roman"/>
        </w:rPr>
        <w:t>Pedopsiquiatr</w:t>
      </w:r>
      <w:r w:rsidR="00163932">
        <w:rPr>
          <w:rFonts w:ascii="Times New Roman" w:hAnsi="Times New Roman"/>
        </w:rPr>
        <w:t>i</w:t>
      </w:r>
      <w:r w:rsidR="00204AA1" w:rsidRPr="00E34C39">
        <w:rPr>
          <w:rFonts w:ascii="Times New Roman" w:hAnsi="Times New Roman"/>
        </w:rPr>
        <w:t>a</w:t>
      </w:r>
      <w:r w:rsidRPr="00E34C39">
        <w:rPr>
          <w:rFonts w:ascii="Times New Roman" w:hAnsi="Times New Roman"/>
        </w:rPr>
        <w:t xml:space="preserve">, desvia-se, no entanto, do âmbito contratual com o Serviço Nacional de Saúde. </w:t>
      </w:r>
    </w:p>
    <w:p w:rsidR="00543321" w:rsidRPr="00E34C39" w:rsidRDefault="004C2B90" w:rsidP="009A27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  <w:r w:rsidRPr="00E34C39">
        <w:rPr>
          <w:rFonts w:ascii="Times New Roman" w:eastAsia="Times New Roman" w:hAnsi="Times New Roman"/>
          <w:lang w:eastAsia="pt-PT"/>
        </w:rPr>
        <w:t>A </w:t>
      </w:r>
      <w:r w:rsidRPr="00E34C39">
        <w:rPr>
          <w:rFonts w:ascii="Times New Roman" w:eastAsia="Times New Roman" w:hAnsi="Times New Roman"/>
          <w:bCs/>
          <w:lang w:eastAsia="pt-PT"/>
        </w:rPr>
        <w:t>atividade médico-legal, no âmbito da Psiquiatria da Infância e da Adolescência</w:t>
      </w:r>
      <w:r w:rsidR="002C2C68" w:rsidRPr="009D3467">
        <w:rPr>
          <w:rFonts w:ascii="Times New Roman" w:eastAsia="Times New Roman" w:hAnsi="Times New Roman"/>
          <w:bCs/>
          <w:highlight w:val="yellow"/>
          <w:lang w:eastAsia="pt-PT"/>
        </w:rPr>
        <w:t>,</w:t>
      </w:r>
      <w:r w:rsidR="005702A7" w:rsidRPr="00E34C39">
        <w:rPr>
          <w:rFonts w:ascii="Times New Roman" w:eastAsia="Times New Roman" w:hAnsi="Times New Roman"/>
          <w:bCs/>
          <w:lang w:eastAsia="pt-PT"/>
        </w:rPr>
        <w:t xml:space="preserve"> </w:t>
      </w:r>
      <w:r w:rsidRPr="00E34C39">
        <w:rPr>
          <w:rFonts w:ascii="Times New Roman" w:eastAsia="Times New Roman" w:hAnsi="Times New Roman"/>
          <w:lang w:eastAsia="pt-PT"/>
        </w:rPr>
        <w:t>solicitada aos Serviços de Saúde (dada a inexis</w:t>
      </w:r>
      <w:r w:rsidR="00163932">
        <w:rPr>
          <w:rFonts w:ascii="Times New Roman" w:eastAsia="Times New Roman" w:hAnsi="Times New Roman"/>
          <w:lang w:eastAsia="pt-PT"/>
        </w:rPr>
        <w:t xml:space="preserve">tência destes especialistas no </w:t>
      </w:r>
      <w:r w:rsidR="005702A7" w:rsidRPr="00E34C39">
        <w:rPr>
          <w:rFonts w:ascii="Times New Roman" w:eastAsia="Times New Roman" w:hAnsi="Times New Roman"/>
          <w:lang w:eastAsia="pt-PT"/>
        </w:rPr>
        <w:t>INMLCF), implica frequentemente</w:t>
      </w:r>
      <w:r w:rsidRPr="00E34C39">
        <w:rPr>
          <w:rFonts w:ascii="Times New Roman" w:eastAsia="Times New Roman" w:hAnsi="Times New Roman"/>
          <w:lang w:eastAsia="pt-PT"/>
        </w:rPr>
        <w:t xml:space="preserve"> uma avaliação pericial multidisciplinar</w:t>
      </w:r>
      <w:r w:rsidR="00746841" w:rsidRPr="00E34C39">
        <w:rPr>
          <w:rFonts w:ascii="Times New Roman" w:eastAsia="Times New Roman" w:hAnsi="Times New Roman"/>
          <w:lang w:eastAsia="pt-PT"/>
        </w:rPr>
        <w:t>,</w:t>
      </w:r>
      <w:r w:rsidRPr="00E34C39">
        <w:rPr>
          <w:rFonts w:ascii="Times New Roman" w:eastAsia="Times New Roman" w:hAnsi="Times New Roman"/>
          <w:lang w:eastAsia="pt-PT"/>
        </w:rPr>
        <w:t xml:space="preserve"> necessitando de um</w:t>
      </w:r>
      <w:r w:rsidR="00543321" w:rsidRPr="00E34C39">
        <w:rPr>
          <w:rFonts w:ascii="Times New Roman" w:eastAsia="Times New Roman" w:hAnsi="Times New Roman"/>
          <w:lang w:eastAsia="pt-PT"/>
        </w:rPr>
        <w:t>a adequada articulação com a Psiquiatria Gera</w:t>
      </w:r>
      <w:r w:rsidR="00746841" w:rsidRPr="00E34C39">
        <w:rPr>
          <w:rFonts w:ascii="Times New Roman" w:eastAsia="Times New Roman" w:hAnsi="Times New Roman"/>
          <w:lang w:eastAsia="pt-PT"/>
        </w:rPr>
        <w:t>l, Pediatria, Psicologia</w:t>
      </w:r>
      <w:r w:rsidR="00543321" w:rsidRPr="00E34C39">
        <w:rPr>
          <w:rFonts w:ascii="Times New Roman" w:eastAsia="Times New Roman" w:hAnsi="Times New Roman"/>
          <w:lang w:eastAsia="pt-PT"/>
        </w:rPr>
        <w:t xml:space="preserve"> e o Serviço S</w:t>
      </w:r>
      <w:r w:rsidR="00986992" w:rsidRPr="00E34C39">
        <w:rPr>
          <w:rFonts w:ascii="Times New Roman" w:eastAsia="Times New Roman" w:hAnsi="Times New Roman"/>
          <w:lang w:eastAsia="pt-PT"/>
        </w:rPr>
        <w:t>ocial</w:t>
      </w:r>
      <w:r w:rsidRPr="00E34C39">
        <w:rPr>
          <w:rFonts w:ascii="Times New Roman" w:eastAsia="Times New Roman" w:hAnsi="Times New Roman"/>
          <w:lang w:eastAsia="pt-PT"/>
        </w:rPr>
        <w:t>.</w:t>
      </w:r>
    </w:p>
    <w:p w:rsidR="004C2B90" w:rsidRPr="00E34C39" w:rsidRDefault="004C2B90" w:rsidP="005702A7">
      <w:pPr>
        <w:spacing w:after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34C39">
        <w:rPr>
          <w:rFonts w:ascii="Times New Roman" w:eastAsia="Times New Roman" w:hAnsi="Times New Roman"/>
          <w:lang w:eastAsia="pt-PT"/>
        </w:rPr>
        <w:t>Os motivos</w:t>
      </w:r>
      <w:r w:rsidR="001407A1" w:rsidRPr="00E34C39">
        <w:rPr>
          <w:rFonts w:ascii="Times New Roman" w:eastAsia="Times New Roman" w:hAnsi="Times New Roman"/>
          <w:lang w:eastAsia="pt-PT"/>
        </w:rPr>
        <w:t xml:space="preserve"> </w:t>
      </w:r>
      <w:r w:rsidRPr="00E34C39">
        <w:rPr>
          <w:rFonts w:ascii="Times New Roman" w:eastAsia="Times New Roman" w:hAnsi="Times New Roman"/>
          <w:lang w:eastAsia="pt-PT"/>
        </w:rPr>
        <w:t xml:space="preserve">de pedido de </w:t>
      </w:r>
      <w:r w:rsidR="00746841" w:rsidRPr="00E34C39">
        <w:rPr>
          <w:rFonts w:ascii="Times New Roman" w:eastAsia="Times New Roman" w:hAnsi="Times New Roman"/>
          <w:lang w:eastAsia="pt-PT"/>
        </w:rPr>
        <w:t xml:space="preserve">perícia são vastos, incluindo </w:t>
      </w:r>
      <w:r w:rsidRPr="00E34C39">
        <w:rPr>
          <w:rFonts w:ascii="Times New Roman" w:eastAsia="Times New Roman" w:hAnsi="Times New Roman"/>
          <w:lang w:eastAsia="pt-PT"/>
        </w:rPr>
        <w:t xml:space="preserve">casos de </w:t>
      </w:r>
      <w:r w:rsidRPr="00E34C39">
        <w:rPr>
          <w:rFonts w:ascii="Times New Roman" w:hAnsi="Times New Roman"/>
          <w:shd w:val="clear" w:color="auto" w:fill="FFFFFF"/>
        </w:rPr>
        <w:t xml:space="preserve">delinquência/crime </w:t>
      </w:r>
      <w:r w:rsidR="00986992" w:rsidRPr="00E34C39">
        <w:rPr>
          <w:rFonts w:ascii="Times New Roman" w:hAnsi="Times New Roman"/>
          <w:shd w:val="clear" w:color="auto" w:fill="FFFFFF"/>
        </w:rPr>
        <w:t>(</w:t>
      </w:r>
      <w:r w:rsidR="00B23979" w:rsidRPr="00E34C39">
        <w:rPr>
          <w:rFonts w:ascii="Times New Roman" w:hAnsi="Times New Roman"/>
          <w:shd w:val="clear" w:color="auto" w:fill="FFFFFF"/>
        </w:rPr>
        <w:t>no âmbito</w:t>
      </w:r>
      <w:r w:rsidR="00746841" w:rsidRPr="00E34C39">
        <w:rPr>
          <w:rFonts w:ascii="Times New Roman" w:hAnsi="Times New Roman"/>
          <w:shd w:val="clear" w:color="auto" w:fill="FFFFFF"/>
        </w:rPr>
        <w:t xml:space="preserve"> </w:t>
      </w:r>
      <w:r w:rsidRPr="00E34C39">
        <w:rPr>
          <w:rFonts w:ascii="Times New Roman" w:hAnsi="Times New Roman"/>
          <w:shd w:val="clear" w:color="auto" w:fill="FFFFFF"/>
        </w:rPr>
        <w:t>em processos tutelares educativos</w:t>
      </w:r>
      <w:r w:rsidR="00986992" w:rsidRPr="00E34C39">
        <w:rPr>
          <w:rFonts w:ascii="Times New Roman" w:hAnsi="Times New Roman"/>
          <w:shd w:val="clear" w:color="auto" w:fill="FFFFFF"/>
        </w:rPr>
        <w:t>)</w:t>
      </w:r>
      <w:r w:rsidRPr="00E34C39">
        <w:rPr>
          <w:rFonts w:ascii="Times New Roman" w:hAnsi="Times New Roman"/>
          <w:shd w:val="clear" w:color="auto" w:fill="FFFFFF"/>
        </w:rPr>
        <w:t>, su</w:t>
      </w:r>
      <w:r w:rsidR="00986992" w:rsidRPr="00E34C39">
        <w:rPr>
          <w:rFonts w:ascii="Times New Roman" w:hAnsi="Times New Roman"/>
          <w:shd w:val="clear" w:color="auto" w:fill="FFFFFF"/>
        </w:rPr>
        <w:t xml:space="preserve">speitas de maus tratos (desde </w:t>
      </w:r>
      <w:r w:rsidRPr="00E34C39">
        <w:rPr>
          <w:rFonts w:ascii="Times New Roman" w:hAnsi="Times New Roman"/>
          <w:shd w:val="clear" w:color="auto" w:fill="FFFFFF"/>
        </w:rPr>
        <w:t xml:space="preserve">negligência a abuso físico e/ou sexual), decisões relativas a aspetos de regulação das responsabilidades parentais </w:t>
      </w:r>
      <w:r w:rsidR="00746841" w:rsidRPr="00E34C39">
        <w:rPr>
          <w:rFonts w:ascii="Times New Roman" w:hAnsi="Times New Roman"/>
          <w:shd w:val="clear" w:color="auto" w:fill="FFFFFF"/>
        </w:rPr>
        <w:t>e/</w:t>
      </w:r>
      <w:r w:rsidRPr="00E34C39">
        <w:rPr>
          <w:rFonts w:ascii="Times New Roman" w:hAnsi="Times New Roman"/>
          <w:shd w:val="clear" w:color="auto" w:fill="FFFFFF"/>
        </w:rPr>
        <w:t>ou de colocação</w:t>
      </w:r>
      <w:r w:rsidR="00746841" w:rsidRPr="00E34C39">
        <w:rPr>
          <w:rFonts w:ascii="Times New Roman" w:hAnsi="Times New Roman"/>
          <w:shd w:val="clear" w:color="auto" w:fill="FFFFFF"/>
        </w:rPr>
        <w:t xml:space="preserve"> residencial</w:t>
      </w:r>
      <w:r w:rsidRPr="00E34C39">
        <w:rPr>
          <w:rFonts w:ascii="Times New Roman" w:hAnsi="Times New Roman"/>
          <w:shd w:val="clear" w:color="auto" w:fill="FFFFFF"/>
        </w:rPr>
        <w:t xml:space="preserve"> (familiar, institucional, regi</w:t>
      </w:r>
      <w:r w:rsidR="005702A7" w:rsidRPr="00E34C39">
        <w:rPr>
          <w:rFonts w:ascii="Times New Roman" w:hAnsi="Times New Roman"/>
          <w:shd w:val="clear" w:color="auto" w:fill="FFFFFF"/>
        </w:rPr>
        <w:t>me de visitas e contactos),</w:t>
      </w:r>
      <w:r w:rsidRPr="00E34C39">
        <w:rPr>
          <w:rFonts w:ascii="Times New Roman" w:hAnsi="Times New Roman"/>
          <w:shd w:val="clear" w:color="auto" w:fill="FFFFFF"/>
        </w:rPr>
        <w:t xml:space="preserve"> avaliação </w:t>
      </w:r>
      <w:r w:rsidR="0016043C" w:rsidRPr="00E34C39">
        <w:rPr>
          <w:rFonts w:ascii="Times New Roman" w:hAnsi="Times New Roman"/>
          <w:shd w:val="clear" w:color="auto" w:fill="FFFFFF"/>
        </w:rPr>
        <w:t xml:space="preserve">da </w:t>
      </w:r>
      <w:r w:rsidR="001407A1" w:rsidRPr="00E34C39">
        <w:rPr>
          <w:rFonts w:ascii="Times New Roman" w:hAnsi="Times New Roman"/>
          <w:shd w:val="clear" w:color="auto" w:fill="FFFFFF"/>
        </w:rPr>
        <w:t>relação cuidadores-</w:t>
      </w:r>
      <w:r w:rsidR="00986992" w:rsidRPr="00E34C39">
        <w:rPr>
          <w:rFonts w:ascii="Times New Roman" w:hAnsi="Times New Roman"/>
          <w:shd w:val="clear" w:color="auto" w:fill="FFFFFF"/>
        </w:rPr>
        <w:t>criança</w:t>
      </w:r>
      <w:r w:rsidR="001407A1" w:rsidRPr="00E34C39">
        <w:rPr>
          <w:rFonts w:ascii="Times New Roman" w:hAnsi="Times New Roman"/>
          <w:shd w:val="clear" w:color="auto" w:fill="FFFFFF"/>
        </w:rPr>
        <w:t xml:space="preserve"> (vinculação e</w:t>
      </w:r>
      <w:r w:rsidRPr="00E34C39">
        <w:rPr>
          <w:rFonts w:ascii="Times New Roman" w:hAnsi="Times New Roman"/>
          <w:shd w:val="clear" w:color="auto" w:fill="FFFFFF"/>
        </w:rPr>
        <w:t xml:space="preserve"> competências pare</w:t>
      </w:r>
      <w:r w:rsidR="005702A7" w:rsidRPr="00E34C39">
        <w:rPr>
          <w:rFonts w:ascii="Times New Roman" w:hAnsi="Times New Roman"/>
          <w:shd w:val="clear" w:color="auto" w:fill="FFFFFF"/>
        </w:rPr>
        <w:t>ntais</w:t>
      </w:r>
      <w:r w:rsidR="001407A1" w:rsidRPr="00E34C39">
        <w:rPr>
          <w:rFonts w:ascii="Times New Roman" w:hAnsi="Times New Roman"/>
          <w:shd w:val="clear" w:color="auto" w:fill="FFFFFF"/>
        </w:rPr>
        <w:t>)</w:t>
      </w:r>
      <w:r w:rsidR="005702A7" w:rsidRPr="00E34C39">
        <w:rPr>
          <w:rFonts w:ascii="Times New Roman" w:hAnsi="Times New Roman"/>
          <w:shd w:val="clear" w:color="auto" w:fill="FFFFFF"/>
        </w:rPr>
        <w:t>,</w:t>
      </w:r>
      <w:r w:rsidR="00986992" w:rsidRPr="00E34C39">
        <w:rPr>
          <w:rFonts w:ascii="Times New Roman" w:hAnsi="Times New Roman"/>
          <w:shd w:val="clear" w:color="auto" w:fill="FFFFFF"/>
        </w:rPr>
        <w:t xml:space="preserve"> situações de</w:t>
      </w:r>
      <w:r w:rsidR="005702A7" w:rsidRPr="00E34C39">
        <w:rPr>
          <w:rFonts w:ascii="Times New Roman" w:hAnsi="Times New Roman"/>
          <w:shd w:val="clear" w:color="auto" w:fill="FFFFFF"/>
        </w:rPr>
        <w:t xml:space="preserve"> absentismo escolar, </w:t>
      </w:r>
      <w:r w:rsidRPr="00E34C39">
        <w:rPr>
          <w:rFonts w:ascii="Times New Roman" w:hAnsi="Times New Roman"/>
          <w:shd w:val="clear" w:color="auto" w:fill="FFFFFF"/>
        </w:rPr>
        <w:t xml:space="preserve">despiste de psicopatologia, consentimento para tratamento (casos de internamentos compulsivos), avaliação do valor do testemunho </w:t>
      </w:r>
      <w:r w:rsidR="005702A7" w:rsidRPr="00E34C39">
        <w:rPr>
          <w:rFonts w:ascii="Times New Roman" w:hAnsi="Times New Roman"/>
          <w:shd w:val="clear" w:color="auto" w:fill="FFFFFF"/>
        </w:rPr>
        <w:t>ou disputa de compensação/indem</w:t>
      </w:r>
      <w:r w:rsidRPr="00E34C39">
        <w:rPr>
          <w:rFonts w:ascii="Times New Roman" w:hAnsi="Times New Roman"/>
          <w:shd w:val="clear" w:color="auto" w:fill="FFFFFF"/>
        </w:rPr>
        <w:t>nização por dano (</w:t>
      </w:r>
      <w:r w:rsidR="00986992" w:rsidRPr="00E34C39">
        <w:rPr>
          <w:rFonts w:ascii="Times New Roman" w:hAnsi="Times New Roman"/>
          <w:shd w:val="clear" w:color="auto" w:fill="FFFFFF"/>
        </w:rPr>
        <w:t xml:space="preserve">p. </w:t>
      </w:r>
      <w:r w:rsidR="005702A7" w:rsidRPr="00E34C39">
        <w:rPr>
          <w:rFonts w:ascii="Times New Roman" w:hAnsi="Times New Roman"/>
          <w:shd w:val="clear" w:color="auto" w:fill="FFFFFF"/>
        </w:rPr>
        <w:t>ex.</w:t>
      </w:r>
      <w:r w:rsidRPr="00E34C39">
        <w:rPr>
          <w:rFonts w:ascii="Times New Roman" w:hAnsi="Times New Roman"/>
          <w:shd w:val="clear" w:color="auto" w:fill="FFFFFF"/>
        </w:rPr>
        <w:t>: casos de stress</w:t>
      </w:r>
      <w:r w:rsidR="001407A1" w:rsidRPr="00E34C39">
        <w:rPr>
          <w:rFonts w:ascii="Times New Roman" w:hAnsi="Times New Roman"/>
          <w:shd w:val="clear" w:color="auto" w:fill="FFFFFF"/>
        </w:rPr>
        <w:t xml:space="preserve"> pós-</w:t>
      </w:r>
      <w:r w:rsidRPr="00E34C39">
        <w:rPr>
          <w:rFonts w:ascii="Times New Roman" w:hAnsi="Times New Roman"/>
          <w:shd w:val="clear" w:color="auto" w:fill="FFFFFF"/>
        </w:rPr>
        <w:t>traumático após acidentes).</w:t>
      </w:r>
    </w:p>
    <w:p w:rsidR="00204AA1" w:rsidRPr="00E34C39" w:rsidRDefault="0016043C" w:rsidP="00E022C1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  <w:r w:rsidRPr="00E34C39">
        <w:rPr>
          <w:rFonts w:ascii="Times New Roman" w:hAnsi="Times New Roman"/>
          <w:shd w:val="clear" w:color="auto" w:fill="FFFFFF"/>
        </w:rPr>
        <w:t xml:space="preserve">O trabalho forense </w:t>
      </w:r>
      <w:r w:rsidR="004C2B90" w:rsidRPr="00E34C39">
        <w:rPr>
          <w:rFonts w:ascii="Times New Roman" w:hAnsi="Times New Roman"/>
          <w:shd w:val="clear" w:color="auto" w:fill="FFFFFF"/>
        </w:rPr>
        <w:t xml:space="preserve">não constitui </w:t>
      </w:r>
      <w:r w:rsidR="004C2B90" w:rsidRPr="009D3467">
        <w:rPr>
          <w:rFonts w:ascii="Times New Roman" w:hAnsi="Times New Roman"/>
          <w:highlight w:val="yellow"/>
          <w:shd w:val="clear" w:color="auto" w:fill="FFFFFF"/>
        </w:rPr>
        <w:t>um</w:t>
      </w:r>
      <w:r w:rsidR="00216654" w:rsidRPr="009D3467">
        <w:rPr>
          <w:rFonts w:ascii="Times New Roman" w:hAnsi="Times New Roman"/>
          <w:highlight w:val="yellow"/>
          <w:shd w:val="clear" w:color="auto" w:fill="FFFFFF"/>
        </w:rPr>
        <w:t>a</w:t>
      </w:r>
      <w:r w:rsidR="004C2B90" w:rsidRPr="009D3467">
        <w:rPr>
          <w:rFonts w:ascii="Times New Roman" w:hAnsi="Times New Roman"/>
          <w:highlight w:val="yellow"/>
          <w:shd w:val="clear" w:color="auto" w:fill="FFFFFF"/>
        </w:rPr>
        <w:t xml:space="preserve"> </w:t>
      </w:r>
      <w:r w:rsidR="00216654" w:rsidRPr="009D3467">
        <w:rPr>
          <w:rFonts w:ascii="Times New Roman" w:hAnsi="Times New Roman"/>
          <w:highlight w:val="yellow"/>
          <w:shd w:val="clear" w:color="auto" w:fill="FFFFFF"/>
        </w:rPr>
        <w:t>avaliação</w:t>
      </w:r>
      <w:r w:rsidR="00216654" w:rsidRPr="00E34C39">
        <w:rPr>
          <w:rFonts w:ascii="Times New Roman" w:hAnsi="Times New Roman"/>
          <w:shd w:val="clear" w:color="auto" w:fill="FFFFFF"/>
        </w:rPr>
        <w:t xml:space="preserve"> psiquiátrica </w:t>
      </w:r>
      <w:r w:rsidR="001407A1" w:rsidRPr="00E34C39">
        <w:rPr>
          <w:rFonts w:ascii="Times New Roman" w:hAnsi="Times New Roman"/>
          <w:shd w:val="clear" w:color="auto" w:fill="FFFFFF"/>
        </w:rPr>
        <w:t>“</w:t>
      </w:r>
      <w:r w:rsidR="00216654" w:rsidRPr="00E34C39">
        <w:rPr>
          <w:rFonts w:ascii="Times New Roman" w:hAnsi="Times New Roman"/>
          <w:shd w:val="clear" w:color="auto" w:fill="FFFFFF"/>
        </w:rPr>
        <w:t>clássica</w:t>
      </w:r>
      <w:r w:rsidR="001407A1" w:rsidRPr="00E34C39">
        <w:rPr>
          <w:rFonts w:ascii="Times New Roman" w:hAnsi="Times New Roman"/>
          <w:shd w:val="clear" w:color="auto" w:fill="FFFFFF"/>
        </w:rPr>
        <w:t>”</w:t>
      </w:r>
      <w:r w:rsidR="004C2B90" w:rsidRPr="00E34C39">
        <w:rPr>
          <w:rFonts w:ascii="Times New Roman" w:hAnsi="Times New Roman"/>
          <w:shd w:val="clear" w:color="auto" w:fill="FFFFFF"/>
        </w:rPr>
        <w:t xml:space="preserve"> com </w:t>
      </w:r>
      <w:r w:rsidR="00BC14B9" w:rsidRPr="00E34C39">
        <w:rPr>
          <w:rFonts w:ascii="Times New Roman" w:hAnsi="Times New Roman"/>
          <w:shd w:val="clear" w:color="auto" w:fill="FFFFFF"/>
        </w:rPr>
        <w:t xml:space="preserve">os referidos </w:t>
      </w:r>
      <w:r w:rsidR="004C2B90" w:rsidRPr="00E34C39">
        <w:rPr>
          <w:rFonts w:ascii="Times New Roman" w:hAnsi="Times New Roman"/>
          <w:shd w:val="clear" w:color="auto" w:fill="FFFFFF"/>
        </w:rPr>
        <w:t>objetivos diagnósti</w:t>
      </w:r>
      <w:r w:rsidR="00BC14B9" w:rsidRPr="00E34C39">
        <w:rPr>
          <w:rFonts w:ascii="Times New Roman" w:hAnsi="Times New Roman"/>
          <w:shd w:val="clear" w:color="auto" w:fill="FFFFFF"/>
        </w:rPr>
        <w:t>cos e terapêuticos, mas c</w:t>
      </w:r>
      <w:r w:rsidR="004C2B90" w:rsidRPr="00E34C39">
        <w:rPr>
          <w:rStyle w:val="apple-converted-space"/>
          <w:rFonts w:ascii="Times New Roman" w:hAnsi="Times New Roman"/>
          <w:shd w:val="clear" w:color="auto" w:fill="FFFFFF"/>
        </w:rPr>
        <w:t>onfigura um</w:t>
      </w:r>
      <w:r w:rsidR="004C2B90" w:rsidRPr="00E34C39">
        <w:rPr>
          <w:rFonts w:ascii="Times New Roman" w:hAnsi="Times New Roman"/>
          <w:shd w:val="clear" w:color="auto" w:fill="FFFFFF"/>
        </w:rPr>
        <w:t xml:space="preserve"> procedimento técnico</w:t>
      </w:r>
      <w:r w:rsidR="00BC14B9" w:rsidRPr="00E34C39">
        <w:rPr>
          <w:rFonts w:ascii="Times New Roman" w:hAnsi="Times New Roman"/>
          <w:shd w:val="clear" w:color="auto" w:fill="FFFFFF"/>
        </w:rPr>
        <w:t xml:space="preserve"> rigoroso</w:t>
      </w:r>
      <w:r w:rsidR="004C2B90" w:rsidRPr="00E34C39">
        <w:rPr>
          <w:rFonts w:ascii="Times New Roman" w:hAnsi="Times New Roman"/>
          <w:shd w:val="clear" w:color="auto" w:fill="FFFFFF"/>
        </w:rPr>
        <w:t>, asse</w:t>
      </w:r>
      <w:r w:rsidR="00E022C1" w:rsidRPr="00E34C39">
        <w:rPr>
          <w:rFonts w:ascii="Times New Roman" w:hAnsi="Times New Roman"/>
          <w:shd w:val="clear" w:color="auto" w:fill="FFFFFF"/>
        </w:rPr>
        <w:t xml:space="preserve">nte em metodologias específicas. </w:t>
      </w:r>
      <w:r w:rsidR="00E022C1" w:rsidRPr="00E34C39">
        <w:rPr>
          <w:rFonts w:ascii="Times New Roman" w:hAnsi="Times New Roman"/>
        </w:rPr>
        <w:t xml:space="preserve">O laudo pericial é uma forma de fundamento científico para esclarecimento e orientação em situações de dúvida e/ou conflito, </w:t>
      </w:r>
      <w:r w:rsidR="00E022C1" w:rsidRPr="00E34C39">
        <w:rPr>
          <w:rFonts w:ascii="Times New Roman" w:eastAsia="Times New Roman" w:hAnsi="Times New Roman"/>
          <w:bCs/>
          <w:lang w:eastAsia="pt-PT"/>
        </w:rPr>
        <w:t>daí que a avaliação pericial </w:t>
      </w:r>
      <w:r w:rsidR="002C2C68" w:rsidRPr="009D3467">
        <w:rPr>
          <w:rFonts w:ascii="Times New Roman" w:eastAsia="Times New Roman" w:hAnsi="Times New Roman"/>
          <w:highlight w:val="yellow"/>
          <w:lang w:eastAsia="pt-PT"/>
        </w:rPr>
        <w:t>obrigue</w:t>
      </w:r>
      <w:r w:rsidR="00E022C1" w:rsidRPr="009D3467">
        <w:rPr>
          <w:rFonts w:ascii="Times New Roman" w:eastAsia="Times New Roman" w:hAnsi="Times New Roman"/>
          <w:highlight w:val="yellow"/>
          <w:lang w:eastAsia="pt-PT"/>
        </w:rPr>
        <w:t xml:space="preserve"> </w:t>
      </w:r>
      <w:r w:rsidR="009D3467">
        <w:rPr>
          <w:rFonts w:ascii="Times New Roman" w:eastAsia="Times New Roman" w:hAnsi="Times New Roman"/>
          <w:highlight w:val="yellow"/>
          <w:lang w:eastAsia="pt-PT"/>
        </w:rPr>
        <w:t xml:space="preserve">a </w:t>
      </w:r>
      <w:r w:rsidR="00E022C1" w:rsidRPr="009D3467">
        <w:rPr>
          <w:rFonts w:ascii="Times New Roman" w:eastAsia="Times New Roman" w:hAnsi="Times New Roman"/>
          <w:highlight w:val="yellow"/>
          <w:lang w:eastAsia="pt-PT"/>
        </w:rPr>
        <w:t>uma</w:t>
      </w:r>
      <w:r w:rsidR="00E022C1" w:rsidRPr="00E34C39">
        <w:rPr>
          <w:rFonts w:ascii="Times New Roman" w:eastAsia="Times New Roman" w:hAnsi="Times New Roman"/>
          <w:lang w:eastAsia="pt-PT"/>
        </w:rPr>
        <w:t xml:space="preserve"> avaliação clínica pedopsiquiátrica tão completa quanto possível. A informação colhida poderá ser complementada por meios auxiliares de diagnóstico, pelo depoimento de outros significativos ou relatórios fornecidos por diferentes profissionais e consubstanciada por </w:t>
      </w:r>
      <w:r w:rsidR="00E022C1" w:rsidRPr="00E34C39">
        <w:rPr>
          <w:rFonts w:ascii="Times New Roman" w:hAnsi="Times New Roman"/>
        </w:rPr>
        <w:t>lite</w:t>
      </w:r>
      <w:r w:rsidR="00580EB2" w:rsidRPr="00E34C39">
        <w:rPr>
          <w:rFonts w:ascii="Times New Roman" w:hAnsi="Times New Roman"/>
        </w:rPr>
        <w:t>ratura científica de referência</w:t>
      </w:r>
      <w:r w:rsidR="00E022C1" w:rsidRPr="00E34C39">
        <w:rPr>
          <w:rFonts w:ascii="Times New Roman" w:eastAsia="Times New Roman" w:hAnsi="Times New Roman"/>
          <w:lang w:eastAsia="pt-PT"/>
        </w:rPr>
        <w:t xml:space="preserve"> </w:t>
      </w:r>
      <w:r w:rsidR="004C2B90" w:rsidRPr="00E34C39">
        <w:rPr>
          <w:rFonts w:ascii="Times New Roman" w:hAnsi="Times New Roman"/>
          <w:shd w:val="clear" w:color="auto" w:fill="FFFFFF"/>
        </w:rPr>
        <w:t>(</w:t>
      </w:r>
      <w:r w:rsidR="00212CC5" w:rsidRPr="00E34C39">
        <w:rPr>
          <w:rFonts w:ascii="Times New Roman" w:hAnsi="Times New Roman"/>
          <w:b/>
          <w:shd w:val="clear" w:color="auto" w:fill="FFFFFF"/>
        </w:rPr>
        <w:t>Figura 1 -</w:t>
      </w:r>
      <w:r w:rsidR="00212CC5" w:rsidRPr="00E34C39">
        <w:rPr>
          <w:rFonts w:ascii="Times New Roman" w:hAnsi="Times New Roman"/>
          <w:shd w:val="clear" w:color="auto" w:fill="FFFFFF"/>
        </w:rPr>
        <w:t xml:space="preserve"> fluxograma</w:t>
      </w:r>
      <w:r w:rsidR="004C2B90" w:rsidRPr="00E34C39">
        <w:rPr>
          <w:rFonts w:ascii="Times New Roman" w:hAnsi="Times New Roman"/>
          <w:shd w:val="clear" w:color="auto" w:fill="FFFFFF"/>
        </w:rPr>
        <w:t>).</w:t>
      </w:r>
    </w:p>
    <w:p w:rsidR="002543CD" w:rsidRDefault="002543CD" w:rsidP="009A27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2543CD" w:rsidRDefault="002543CD" w:rsidP="009A27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B5226" w:rsidRDefault="000B5226" w:rsidP="009A276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0B5226" w:rsidRDefault="000B5226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00B48" w:rsidRDefault="00E00B48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80EB2" w:rsidRDefault="00580EB2" w:rsidP="00996D99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E34C39" w:rsidRPr="00D94808" w:rsidRDefault="00E34C39" w:rsidP="00D94808">
      <w:pPr>
        <w:spacing w:after="0" w:line="36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  <w:bookmarkStart w:id="0" w:name="_GoBack"/>
      <w:r>
        <w:rPr>
          <w:rFonts w:ascii="Times New Roman" w:hAnsi="Times New Roman"/>
          <w:noProof/>
          <w:color w:val="000000"/>
          <w:shd w:val="clear" w:color="auto" w:fill="FFFFFF"/>
          <w:lang w:eastAsia="pt-P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16510</wp:posOffset>
            </wp:positionV>
            <wp:extent cx="5118100" cy="6828155"/>
            <wp:effectExtent l="0" t="0" r="0" b="0"/>
            <wp:wrapTight wrapText="bothSides">
              <wp:wrapPolygon edited="0">
                <wp:start x="0" y="0"/>
                <wp:lineTo x="0" y="21534"/>
                <wp:lineTo x="21546" y="21534"/>
                <wp:lineTo x="21546" y="0"/>
                <wp:lineTo x="0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ecrã 2017-02-11, às 16.33.1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0488" r="25425" b="5971"/>
                    <a:stretch/>
                  </pic:blipFill>
                  <pic:spPr bwMode="auto">
                    <a:xfrm>
                      <a:off x="0" y="0"/>
                      <a:ext cx="5118100" cy="682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D94808" w:rsidRDefault="00D94808" w:rsidP="002C1C78">
      <w:pPr>
        <w:spacing w:after="0" w:line="360" w:lineRule="auto"/>
        <w:jc w:val="center"/>
        <w:rPr>
          <w:rFonts w:ascii="Times New Roman" w:hAnsi="Times New Roman"/>
          <w:b/>
          <w:color w:val="000000"/>
          <w:highlight w:val="yellow"/>
          <w:shd w:val="clear" w:color="auto" w:fill="FFFFFF"/>
        </w:rPr>
      </w:pPr>
    </w:p>
    <w:p w:rsidR="00806498" w:rsidRPr="003350A4" w:rsidRDefault="003350A4" w:rsidP="002C1C78">
      <w:pPr>
        <w:spacing w:after="0" w:line="36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9D3467">
        <w:rPr>
          <w:rFonts w:ascii="Times New Roman" w:hAnsi="Times New Roman"/>
          <w:b/>
          <w:color w:val="000000"/>
          <w:highlight w:val="yellow"/>
          <w:shd w:val="clear" w:color="auto" w:fill="FFFFFF"/>
        </w:rPr>
        <w:t xml:space="preserve">Figura 1 - </w:t>
      </w:r>
      <w:r w:rsidRPr="009D3467">
        <w:rPr>
          <w:rFonts w:ascii="Times New Roman" w:hAnsi="Times New Roman"/>
          <w:color w:val="000000"/>
          <w:highlight w:val="yellow"/>
          <w:shd w:val="clear" w:color="auto" w:fill="FFFFFF"/>
        </w:rPr>
        <w:t>Fluxograma</w:t>
      </w:r>
    </w:p>
    <w:p w:rsidR="00E34C39" w:rsidRDefault="00E34C39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:rsidR="00E34C39" w:rsidRDefault="00E34C39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:rsidR="00E34C39" w:rsidRDefault="00E34C39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:rsidR="00E34C39" w:rsidRDefault="00E34C39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:rsidR="00E34C39" w:rsidRDefault="00E34C39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</w:p>
    <w:p w:rsidR="004C2B90" w:rsidRPr="009A2762" w:rsidRDefault="004C2B90" w:rsidP="00775EA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t-PT"/>
        </w:rPr>
      </w:pPr>
      <w:r w:rsidRPr="009A2762">
        <w:rPr>
          <w:rFonts w:ascii="Times New Roman" w:eastAsia="Times New Roman" w:hAnsi="Times New Roman"/>
          <w:lang w:eastAsia="pt-PT"/>
        </w:rPr>
        <w:t xml:space="preserve">Embora não exista um modelo formalmente validado para </w:t>
      </w:r>
      <w:r w:rsidR="00EC1A8F">
        <w:rPr>
          <w:rFonts w:ascii="Times New Roman" w:eastAsia="Times New Roman" w:hAnsi="Times New Roman"/>
          <w:lang w:eastAsia="pt-PT"/>
        </w:rPr>
        <w:t>a elaboração do relatório</w:t>
      </w:r>
      <w:r w:rsidRPr="009A2762">
        <w:rPr>
          <w:rFonts w:ascii="Times New Roman" w:eastAsia="Times New Roman" w:hAnsi="Times New Roman"/>
          <w:lang w:eastAsia="pt-PT"/>
        </w:rPr>
        <w:t>, a avaliação forense deverá contemplar a</w:t>
      </w:r>
      <w:r w:rsidRPr="009A2762">
        <w:rPr>
          <w:rFonts w:ascii="Times New Roman" w:eastAsia="Times New Roman" w:hAnsi="Times New Roman"/>
          <w:bCs/>
          <w:lang w:eastAsia="pt-PT"/>
        </w:rPr>
        <w:t xml:space="preserve"> </w:t>
      </w:r>
      <w:r w:rsidRPr="009A2762">
        <w:rPr>
          <w:rFonts w:ascii="Times New Roman" w:eastAsia="Times New Roman" w:hAnsi="Times New Roman"/>
          <w:bCs/>
          <w:i/>
          <w:lang w:eastAsia="pt-PT"/>
        </w:rPr>
        <w:t>Identificação, Condições do exame, Histórico e Antecedentes Pessoais e Familiares, Exame Clínico/Mental do menor, eventuais Exames complementares,</w:t>
      </w:r>
      <w:r w:rsidRPr="009A2762">
        <w:rPr>
          <w:rFonts w:ascii="Times New Roman" w:eastAsia="Times New Roman" w:hAnsi="Times New Roman"/>
          <w:bCs/>
          <w:lang w:eastAsia="pt-PT"/>
        </w:rPr>
        <w:t xml:space="preserve"> </w:t>
      </w:r>
      <w:r w:rsidRPr="009A2762">
        <w:rPr>
          <w:rFonts w:ascii="Times New Roman" w:eastAsia="Times New Roman" w:hAnsi="Times New Roman"/>
          <w:bCs/>
          <w:i/>
          <w:lang w:eastAsia="pt-PT"/>
        </w:rPr>
        <w:t>Diagnóstico, Conclusões Médico-Legais</w:t>
      </w:r>
      <w:r w:rsidR="00EC1A8F">
        <w:rPr>
          <w:rFonts w:ascii="Times New Roman" w:eastAsia="Times New Roman" w:hAnsi="Times New Roman"/>
          <w:bCs/>
          <w:lang w:eastAsia="pt-PT"/>
        </w:rPr>
        <w:t xml:space="preserve"> com</w:t>
      </w:r>
      <w:r w:rsidRPr="009A2762">
        <w:rPr>
          <w:rFonts w:ascii="Times New Roman" w:eastAsia="Times New Roman" w:hAnsi="Times New Roman"/>
          <w:bCs/>
          <w:lang w:eastAsia="pt-PT"/>
        </w:rPr>
        <w:t xml:space="preserve"> </w:t>
      </w:r>
      <w:r w:rsidR="00EC1A8F">
        <w:rPr>
          <w:rFonts w:ascii="Times New Roman" w:eastAsia="Times New Roman" w:hAnsi="Times New Roman"/>
          <w:bCs/>
          <w:i/>
          <w:lang w:eastAsia="pt-PT"/>
        </w:rPr>
        <w:t>r</w:t>
      </w:r>
      <w:r w:rsidRPr="009A2762">
        <w:rPr>
          <w:rFonts w:ascii="Times New Roman" w:eastAsia="Times New Roman" w:hAnsi="Times New Roman"/>
          <w:bCs/>
          <w:i/>
          <w:lang w:eastAsia="pt-PT"/>
        </w:rPr>
        <w:t>esposta aos Quesitos.</w:t>
      </w:r>
    </w:p>
    <w:p w:rsidR="004C2B90" w:rsidRPr="00875F89" w:rsidRDefault="00775EA6" w:rsidP="00775EA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O relatório deve ser conciso,</w:t>
      </w:r>
      <w:r w:rsidR="004C2B90" w:rsidRPr="009A2762">
        <w:rPr>
          <w:rFonts w:ascii="Times New Roman" w:hAnsi="Times New Roman"/>
          <w:color w:val="000000"/>
          <w:shd w:val="clear" w:color="auto" w:fill="FFFFFF"/>
        </w:rPr>
        <w:t xml:space="preserve"> mas tão completo quanto possível, compatível com o solicitado, redigido numa linguagem </w:t>
      </w:r>
      <w:r w:rsidR="00E00B48" w:rsidRPr="009A2762">
        <w:rPr>
          <w:rFonts w:ascii="Times New Roman" w:hAnsi="Times New Roman"/>
          <w:color w:val="000000"/>
          <w:shd w:val="clear" w:color="auto" w:fill="FFFFFF"/>
        </w:rPr>
        <w:t xml:space="preserve">compreensível, </w:t>
      </w:r>
      <w:r w:rsidR="00FF2576">
        <w:rPr>
          <w:rFonts w:ascii="Times New Roman" w:hAnsi="Times New Roman"/>
          <w:color w:val="000000"/>
          <w:shd w:val="clear" w:color="auto" w:fill="FFFFFF"/>
        </w:rPr>
        <w:t xml:space="preserve">em papel timbrado, </w:t>
      </w:r>
      <w:r w:rsidR="00E00B48" w:rsidRPr="009A2762">
        <w:rPr>
          <w:rFonts w:ascii="Times New Roman" w:hAnsi="Times New Roman"/>
          <w:color w:val="000000"/>
          <w:shd w:val="clear" w:color="auto" w:fill="FFFFFF"/>
        </w:rPr>
        <w:t>paginado</w:t>
      </w:r>
      <w:r w:rsidR="004C2B90" w:rsidRPr="009A2762">
        <w:rPr>
          <w:rFonts w:ascii="Times New Roman" w:hAnsi="Times New Roman"/>
          <w:color w:val="000000"/>
          <w:shd w:val="clear" w:color="auto" w:fill="FFFFFF"/>
        </w:rPr>
        <w:t xml:space="preserve"> e assinado.  </w:t>
      </w:r>
      <w:r w:rsidR="004C2B90" w:rsidRPr="009A2762">
        <w:rPr>
          <w:rFonts w:ascii="Times New Roman" w:hAnsi="Times New Roman"/>
        </w:rPr>
        <w:t xml:space="preserve"> </w:t>
      </w:r>
    </w:p>
    <w:p w:rsidR="004C2B90" w:rsidRPr="009A2762" w:rsidRDefault="00CC1BE5" w:rsidP="003350A4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9D3467">
        <w:rPr>
          <w:rFonts w:ascii="Times New Roman" w:hAnsi="Times New Roman"/>
          <w:highlight w:val="yellow"/>
        </w:rPr>
        <w:t>Face à experiência já adquirida, os</w:t>
      </w:r>
      <w:r w:rsidR="00E022C1" w:rsidRPr="009D3467">
        <w:rPr>
          <w:rFonts w:ascii="Times New Roman" w:hAnsi="Times New Roman"/>
          <w:highlight w:val="yellow"/>
        </w:rPr>
        <w:t xml:space="preserve"> autores propuseram-se refletir acerca do trabalho forense, recorrendo à análise e tratamento da informação arquivada</w:t>
      </w:r>
      <w:r w:rsidRPr="009D3467">
        <w:rPr>
          <w:rFonts w:ascii="Times New Roman" w:hAnsi="Times New Roman"/>
          <w:highlight w:val="yellow"/>
        </w:rPr>
        <w:t xml:space="preserve">, visando desta forma poder </w:t>
      </w:r>
      <w:r w:rsidR="004C2B90" w:rsidRPr="009D3467">
        <w:rPr>
          <w:rFonts w:ascii="Times New Roman" w:hAnsi="Times New Roman"/>
          <w:highlight w:val="yellow"/>
        </w:rPr>
        <w:t>contribuir, para que se faça ca</w:t>
      </w:r>
      <w:r w:rsidR="00E7114D" w:rsidRPr="009D3467">
        <w:rPr>
          <w:rFonts w:ascii="Times New Roman" w:hAnsi="Times New Roman"/>
          <w:highlight w:val="yellow"/>
        </w:rPr>
        <w:t>da vez mais e melhor na articulação entre a Saúde e a Justiça</w:t>
      </w:r>
      <w:r w:rsidRPr="009D3467">
        <w:rPr>
          <w:rFonts w:ascii="Times New Roman" w:hAnsi="Times New Roman"/>
          <w:highlight w:val="yellow"/>
        </w:rPr>
        <w:t>.</w:t>
      </w:r>
    </w:p>
    <w:p w:rsidR="00EC1A8F" w:rsidRDefault="00EC1A8F" w:rsidP="009A2762">
      <w:pPr>
        <w:spacing w:after="0" w:line="360" w:lineRule="auto"/>
        <w:rPr>
          <w:rFonts w:ascii="Times New Roman" w:hAnsi="Times New Roman"/>
          <w:b/>
        </w:rPr>
      </w:pPr>
    </w:p>
    <w:p w:rsidR="004C2B90" w:rsidRPr="009A2762" w:rsidRDefault="004C2B90" w:rsidP="009A2762">
      <w:pPr>
        <w:spacing w:after="0" w:line="360" w:lineRule="auto"/>
        <w:rPr>
          <w:rFonts w:ascii="Times New Roman" w:hAnsi="Times New Roman"/>
          <w:b/>
        </w:rPr>
      </w:pPr>
      <w:r w:rsidRPr="009A2762">
        <w:rPr>
          <w:rFonts w:ascii="Times New Roman" w:hAnsi="Times New Roman"/>
          <w:b/>
        </w:rPr>
        <w:t>Métodos:</w:t>
      </w:r>
    </w:p>
    <w:p w:rsidR="00E7114D" w:rsidRPr="009A2762" w:rsidRDefault="00E7114D" w:rsidP="00E7114D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9A2762">
        <w:rPr>
          <w:rFonts w:ascii="Times New Roman" w:hAnsi="Times New Roman"/>
          <w:u w:val="single"/>
        </w:rPr>
        <w:t>Descrição do estudo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 xml:space="preserve">Foi realizado um estudo retrospetivo, referente </w:t>
      </w:r>
      <w:r w:rsidRPr="009D3467">
        <w:rPr>
          <w:rFonts w:ascii="Times New Roman" w:hAnsi="Times New Roman"/>
          <w:highlight w:val="yellow"/>
        </w:rPr>
        <w:t>a</w:t>
      </w:r>
      <w:r w:rsidR="00CC1BE5" w:rsidRPr="009D3467">
        <w:rPr>
          <w:rFonts w:ascii="Times New Roman" w:hAnsi="Times New Roman"/>
          <w:highlight w:val="yellow"/>
        </w:rPr>
        <w:t xml:space="preserve"> todos </w:t>
      </w:r>
      <w:proofErr w:type="gramStart"/>
      <w:r w:rsidR="00CC1BE5" w:rsidRPr="009D3467">
        <w:rPr>
          <w:rFonts w:ascii="Times New Roman" w:hAnsi="Times New Roman"/>
          <w:highlight w:val="yellow"/>
        </w:rPr>
        <w:t xml:space="preserve">os </w:t>
      </w:r>
      <w:r w:rsidRPr="009D3467">
        <w:rPr>
          <w:rFonts w:ascii="Times New Roman" w:hAnsi="Times New Roman"/>
          <w:highlight w:val="yellow"/>
        </w:rPr>
        <w:t xml:space="preserve"> pedidos</w:t>
      </w:r>
      <w:proofErr w:type="gramEnd"/>
      <w:r w:rsidRPr="00E64B37">
        <w:rPr>
          <w:rFonts w:ascii="Times New Roman" w:hAnsi="Times New Roman"/>
        </w:rPr>
        <w:t xml:space="preserve"> de exames per</w:t>
      </w:r>
      <w:r w:rsidR="00CC1BE5">
        <w:rPr>
          <w:rFonts w:ascii="Times New Roman" w:hAnsi="Times New Roman"/>
        </w:rPr>
        <w:t>iciais e informações clínicas de</w:t>
      </w:r>
      <w:r w:rsidRPr="009A2762">
        <w:rPr>
          <w:rFonts w:ascii="Times New Roman" w:hAnsi="Times New Roman"/>
        </w:rPr>
        <w:t xml:space="preserve"> dois pedopsiquiatras do Serviço de Pedopsiquiatria do HP-CHUC</w:t>
      </w:r>
      <w:r w:rsidR="00CC1BE5">
        <w:rPr>
          <w:rFonts w:ascii="Times New Roman" w:hAnsi="Times New Roman"/>
        </w:rPr>
        <w:t xml:space="preserve">, efetuados num </w:t>
      </w:r>
      <w:r w:rsidR="00CC1BE5" w:rsidRPr="009D3467">
        <w:rPr>
          <w:rFonts w:ascii="Times New Roman" w:hAnsi="Times New Roman"/>
          <w:highlight w:val="yellow"/>
        </w:rPr>
        <w:t>período de 15 anos, entre 1998 e 2012</w:t>
      </w:r>
      <w:r w:rsidRPr="009D3467">
        <w:rPr>
          <w:rFonts w:ascii="Times New Roman" w:hAnsi="Times New Roman"/>
          <w:highlight w:val="yellow"/>
        </w:rPr>
        <w:t>.</w:t>
      </w:r>
      <w:r w:rsidRPr="009A2762">
        <w:rPr>
          <w:rFonts w:ascii="Times New Roman" w:hAnsi="Times New Roman"/>
        </w:rPr>
        <w:t xml:space="preserve"> </w:t>
      </w:r>
    </w:p>
    <w:p w:rsidR="00E7114D" w:rsidRDefault="00CC1BE5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D3467">
        <w:rPr>
          <w:rFonts w:ascii="Times New Roman" w:hAnsi="Times New Roman"/>
          <w:highlight w:val="yellow"/>
        </w:rPr>
        <w:t xml:space="preserve">Analisaram-se os </w:t>
      </w:r>
      <w:r w:rsidR="00E7114D" w:rsidRPr="009D3467">
        <w:rPr>
          <w:rFonts w:ascii="Times New Roman" w:hAnsi="Times New Roman"/>
          <w:highlight w:val="yellow"/>
        </w:rPr>
        <w:t>pedidos das diferentes Instituições</w:t>
      </w:r>
      <w:r w:rsidR="00E7114D">
        <w:rPr>
          <w:rFonts w:ascii="Times New Roman" w:hAnsi="Times New Roman"/>
        </w:rPr>
        <w:t xml:space="preserve"> Judiciais, </w:t>
      </w:r>
      <w:r w:rsidR="00E7114D" w:rsidRPr="009A2762">
        <w:rPr>
          <w:rFonts w:ascii="Times New Roman" w:hAnsi="Times New Roman"/>
        </w:rPr>
        <w:t>do INMLCF</w:t>
      </w:r>
      <w:r w:rsidR="00E7114D">
        <w:rPr>
          <w:rFonts w:ascii="Times New Roman" w:hAnsi="Times New Roman"/>
        </w:rPr>
        <w:t xml:space="preserve"> e dos relatórios médico-legais e </w:t>
      </w:r>
      <w:r w:rsidR="00E7114D" w:rsidRPr="009A2762">
        <w:rPr>
          <w:rFonts w:ascii="Times New Roman" w:hAnsi="Times New Roman"/>
        </w:rPr>
        <w:t>informações clínicas elaboradas pelos mesmos. Foram recolhidas informações referentes a características clínicas, judiciais e sociodemográficas e, posteriormente, armazenadas numa base de dados do Microsoft Access®.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7114D" w:rsidRPr="009A2762" w:rsidRDefault="00E7114D" w:rsidP="00E7114D">
      <w:pPr>
        <w:spacing w:after="0" w:line="360" w:lineRule="auto"/>
        <w:jc w:val="both"/>
        <w:rPr>
          <w:rFonts w:ascii="Times New Roman" w:hAnsi="Times New Roman"/>
          <w:u w:val="single"/>
        </w:rPr>
      </w:pPr>
      <w:proofErr w:type="gramStart"/>
      <w:r w:rsidRPr="009A2762">
        <w:rPr>
          <w:rFonts w:ascii="Times New Roman" w:hAnsi="Times New Roman"/>
          <w:u w:val="single"/>
        </w:rPr>
        <w:t xml:space="preserve">População </w:t>
      </w:r>
      <w:r w:rsidR="00433C75">
        <w:rPr>
          <w:rFonts w:ascii="Times New Roman" w:hAnsi="Times New Roman"/>
          <w:u w:val="single"/>
        </w:rPr>
        <w:t xml:space="preserve"> e</w:t>
      </w:r>
      <w:proofErr w:type="gramEnd"/>
      <w:r w:rsidR="00433C75">
        <w:rPr>
          <w:rFonts w:ascii="Times New Roman" w:hAnsi="Times New Roman"/>
          <w:u w:val="single"/>
        </w:rPr>
        <w:t xml:space="preserve"> elementos estudados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 xml:space="preserve">O estudo englobou 233 solicitações referentes a crianças, adolescentes e jovens adultos com idades </w:t>
      </w:r>
      <w:r w:rsidRPr="009D3467">
        <w:rPr>
          <w:rFonts w:ascii="Times New Roman" w:hAnsi="Times New Roman"/>
          <w:highlight w:val="yellow"/>
        </w:rPr>
        <w:t>compreendidas entre 0 e 25 anos</w:t>
      </w:r>
      <w:r w:rsidR="00CC1BE5" w:rsidRPr="009D3467">
        <w:rPr>
          <w:rFonts w:ascii="Times New Roman" w:hAnsi="Times New Roman"/>
          <w:highlight w:val="yellow"/>
        </w:rPr>
        <w:t>.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 dois</w:t>
      </w:r>
      <w:r w:rsidRPr="009A2762">
        <w:rPr>
          <w:rFonts w:ascii="Times New Roman" w:hAnsi="Times New Roman"/>
        </w:rPr>
        <w:t xml:space="preserve"> tipos de pedido (perícia médico-legal ou informação clínica), foram </w:t>
      </w:r>
      <w:r>
        <w:rPr>
          <w:rFonts w:ascii="Times New Roman" w:hAnsi="Times New Roman"/>
        </w:rPr>
        <w:t>revistos</w:t>
      </w:r>
      <w:r w:rsidRPr="009A2762">
        <w:rPr>
          <w:rFonts w:ascii="Times New Roman" w:hAnsi="Times New Roman"/>
        </w:rPr>
        <w:t xml:space="preserve"> em conjunto. Foram anali</w:t>
      </w:r>
      <w:r>
        <w:rPr>
          <w:rFonts w:ascii="Times New Roman" w:hAnsi="Times New Roman"/>
        </w:rPr>
        <w:t>sados aspetos biográficos, cara</w:t>
      </w:r>
      <w:r w:rsidRPr="009A2762">
        <w:rPr>
          <w:rFonts w:ascii="Times New Roman" w:hAnsi="Times New Roman"/>
        </w:rPr>
        <w:t xml:space="preserve">terizando a população alvo relativamente à idade, sexo, </w:t>
      </w:r>
      <w:r w:rsidRPr="009D3467">
        <w:rPr>
          <w:rFonts w:ascii="Times New Roman" w:hAnsi="Times New Roman"/>
          <w:highlight w:val="yellow"/>
        </w:rPr>
        <w:t>residência, escolaridade</w:t>
      </w:r>
      <w:r w:rsidRPr="009A2762">
        <w:rPr>
          <w:rFonts w:ascii="Times New Roman" w:hAnsi="Times New Roman"/>
        </w:rPr>
        <w:t xml:space="preserve">, psicopatologia subjacente e contexto </w:t>
      </w:r>
      <w:r>
        <w:rPr>
          <w:rFonts w:ascii="Times New Roman" w:hAnsi="Times New Roman"/>
        </w:rPr>
        <w:t>so</w:t>
      </w:r>
      <w:r w:rsidRPr="009A2762">
        <w:rPr>
          <w:rFonts w:ascii="Times New Roman" w:hAnsi="Times New Roman"/>
        </w:rPr>
        <w:t xml:space="preserve">ciofamiliar. Foram avaliados também os tempos de resposta nos diferentes momentos do processo, a proveniência e a natureza dos pedidos, bem como o tipo de processo que lhes deu origem. </w:t>
      </w:r>
    </w:p>
    <w:p w:rsidR="00E7114D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>Os autores identificaram</w:t>
      </w:r>
      <w:r>
        <w:rPr>
          <w:rFonts w:ascii="Times New Roman" w:hAnsi="Times New Roman"/>
        </w:rPr>
        <w:t>,</w:t>
      </w:r>
      <w:r w:rsidRPr="009A2762">
        <w:rPr>
          <w:rFonts w:ascii="Times New Roman" w:hAnsi="Times New Roman"/>
        </w:rPr>
        <w:t xml:space="preserve"> para cada caso</w:t>
      </w:r>
      <w:r>
        <w:rPr>
          <w:rFonts w:ascii="Times New Roman" w:hAnsi="Times New Roman"/>
        </w:rPr>
        <w:t>,</w:t>
      </w:r>
      <w:r w:rsidRPr="009A2762">
        <w:rPr>
          <w:rFonts w:ascii="Times New Roman" w:hAnsi="Times New Roman"/>
        </w:rPr>
        <w:t xml:space="preserve"> os profissionais envolvidos no processo (pedopsiquiatras, internos da especialidade, psicólogos e assistentes sociais) e a eventual necessidade de comparência em Tribunal. Perante a existência de quesitos, avaliaram a capacidade de resposta aos mesmos, as dificuldades periciais e r</w:t>
      </w:r>
      <w:r>
        <w:rPr>
          <w:rFonts w:ascii="Times New Roman" w:hAnsi="Times New Roman"/>
        </w:rPr>
        <w:t>espetivas soluções encontradas, bem como</w:t>
      </w:r>
      <w:r w:rsidRPr="009A2762">
        <w:rPr>
          <w:rFonts w:ascii="Times New Roman" w:hAnsi="Times New Roman"/>
        </w:rPr>
        <w:t xml:space="preserve"> a exi</w:t>
      </w:r>
      <w:r>
        <w:rPr>
          <w:rFonts w:ascii="Times New Roman" w:hAnsi="Times New Roman"/>
        </w:rPr>
        <w:t>stência ou não de recomendações</w:t>
      </w:r>
      <w:r w:rsidRPr="009A2762">
        <w:rPr>
          <w:rFonts w:ascii="Times New Roman" w:hAnsi="Times New Roman"/>
        </w:rPr>
        <w:t>.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E7114D" w:rsidRPr="009A2762" w:rsidRDefault="00E7114D" w:rsidP="00E7114D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9A2762">
        <w:rPr>
          <w:rFonts w:ascii="Times New Roman" w:hAnsi="Times New Roman"/>
          <w:u w:val="single"/>
        </w:rPr>
        <w:t>Tratamento de dados</w:t>
      </w:r>
    </w:p>
    <w:p w:rsidR="00E7114D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 xml:space="preserve">Para a análise dos dados foi utilizada a versão 20.0 do programa estatístico IBM® SPSS® Statistics (Statistical Package for Social Sciences). </w:t>
      </w:r>
    </w:p>
    <w:p w:rsidR="00E7114D" w:rsidRPr="009A2762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>Foi efetuada análise estatística inferencial e descritiva, sendo que esta última incluiu análise de frequências, mediana, valor mínimo e máximo, desvio-padrão, erro-padrão e percentis (25, 50 e 75).</w:t>
      </w:r>
    </w:p>
    <w:p w:rsidR="00E7114D" w:rsidRPr="00F32AAF" w:rsidRDefault="00A44727" w:rsidP="00E7114D">
      <w:pPr>
        <w:spacing w:after="0" w:line="360" w:lineRule="auto"/>
        <w:ind w:firstLine="708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A análise das variáveis como</w:t>
      </w:r>
      <w:r w:rsidR="00E7114D" w:rsidRPr="009A2762">
        <w:rPr>
          <w:rFonts w:ascii="Times New Roman" w:hAnsi="Times New Roman"/>
        </w:rPr>
        <w:t xml:space="preserve"> idade, escolaridade e género foram calculadas recorrendo ao teste de Mann-Whitney para amostras independentes. As diferenças entre os tempos Tribunal-INMLCF,  INMLCF-Serviço de Pedopsiquiatria, dentro do Serviço de Pedopsiquiatria (desde a entrada do pedido até à 1ª entrevista) e tempo decorrido entre a realização da primeira avaliação e elaboração de relatório, para o grupo geral e para o subgrupo das perícias médico-legais foram calculadas recorrendo ao teste de Friedman para</w:t>
      </w:r>
      <w:r w:rsidR="00E7114D" w:rsidRPr="009A27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7114D" w:rsidRPr="009A2762">
        <w:rPr>
          <w:rFonts w:ascii="Times New Roman" w:hAnsi="Times New Roman"/>
        </w:rPr>
        <w:t>amostras emparelhadas e, no caso das informações clínicas,</w:t>
      </w:r>
      <w:r w:rsidR="00E7114D">
        <w:rPr>
          <w:rFonts w:ascii="Times New Roman" w:hAnsi="Times New Roman"/>
        </w:rPr>
        <w:t xml:space="preserve"> </w:t>
      </w:r>
      <w:r w:rsidR="00E7114D" w:rsidRPr="009A2762">
        <w:rPr>
          <w:rFonts w:ascii="Times New Roman" w:hAnsi="Times New Roman"/>
        </w:rPr>
        <w:t>foi aplicado</w:t>
      </w:r>
      <w:r w:rsidR="00E7114D">
        <w:rPr>
          <w:rFonts w:ascii="Times New Roman" w:hAnsi="Times New Roman"/>
        </w:rPr>
        <w:t xml:space="preserve"> </w:t>
      </w:r>
      <w:r w:rsidR="00E7114D" w:rsidRPr="009A2762">
        <w:rPr>
          <w:rFonts w:ascii="Times New Roman" w:hAnsi="Times New Roman"/>
        </w:rPr>
        <w:t>o teste de Wilcoxon para amostras emparelhadas. As diferenças entre as restantes variáveis em estudo foram calculadas recorrendo ao teste de Kruskal-Wallis para amostras independentes. Para avaliar a relação entre o ano do pedido do Tribunal e os tipos de processo e tipo de solicitação, foi aplicado o teste do qui-quadrado de Pearson. Valores de p inferiores a 0,05 foram admitidos como estatisticamente significativos, considerando um intervalo de confiança de 95%.</w:t>
      </w:r>
    </w:p>
    <w:p w:rsidR="00E7114D" w:rsidRPr="009A2762" w:rsidRDefault="00E7114D" w:rsidP="00E7114D">
      <w:pPr>
        <w:spacing w:after="0" w:line="360" w:lineRule="auto"/>
        <w:jc w:val="both"/>
        <w:rPr>
          <w:rFonts w:ascii="Times New Roman" w:hAnsi="Times New Roman"/>
        </w:rPr>
      </w:pPr>
    </w:p>
    <w:p w:rsidR="00E7114D" w:rsidRPr="009A2762" w:rsidRDefault="00E7114D" w:rsidP="00E7114D">
      <w:pPr>
        <w:spacing w:after="0" w:line="360" w:lineRule="auto"/>
        <w:jc w:val="both"/>
        <w:rPr>
          <w:rFonts w:ascii="Times New Roman" w:hAnsi="Times New Roman"/>
          <w:b/>
        </w:rPr>
      </w:pPr>
      <w:r w:rsidRPr="009A2762">
        <w:rPr>
          <w:rFonts w:ascii="Times New Roman" w:hAnsi="Times New Roman"/>
          <w:b/>
        </w:rPr>
        <w:t>Resultados:</w:t>
      </w:r>
    </w:p>
    <w:p w:rsidR="00E34C39" w:rsidRDefault="00E7114D" w:rsidP="00E34C3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>A amostra era constitu</w:t>
      </w:r>
      <w:r w:rsidR="002E3042">
        <w:rPr>
          <w:rFonts w:ascii="Times New Roman" w:hAnsi="Times New Roman"/>
        </w:rPr>
        <w:t>ída maioritariamente</w:t>
      </w:r>
      <w:r w:rsidRPr="009A2762">
        <w:rPr>
          <w:rFonts w:ascii="Times New Roman" w:hAnsi="Times New Roman"/>
        </w:rPr>
        <w:t xml:space="preserve"> por </w:t>
      </w:r>
      <w:r>
        <w:rPr>
          <w:rFonts w:ascii="Times New Roman" w:hAnsi="Times New Roman"/>
        </w:rPr>
        <w:t>indivíduos</w:t>
      </w:r>
      <w:r w:rsidRPr="009A2762">
        <w:rPr>
          <w:rFonts w:ascii="Times New Roman" w:hAnsi="Times New Roman"/>
        </w:rPr>
        <w:t xml:space="preserve"> do sexo masculino (59,23%), com uma média </w:t>
      </w:r>
      <w:r w:rsidR="009D3467">
        <w:rPr>
          <w:rFonts w:ascii="Times New Roman" w:hAnsi="Times New Roman"/>
        </w:rPr>
        <w:t>de idades de 10,11 ± 4,73 anos</w:t>
      </w:r>
      <w:r w:rsidRPr="009D3467">
        <w:rPr>
          <w:rFonts w:ascii="Times New Roman" w:hAnsi="Times New Roman"/>
          <w:highlight w:val="yellow"/>
        </w:rPr>
        <w:t>.</w:t>
      </w:r>
      <w:r w:rsidRPr="009A2762">
        <w:rPr>
          <w:rFonts w:ascii="Times New Roman" w:hAnsi="Times New Roman"/>
        </w:rPr>
        <w:t xml:space="preserve"> A separação por idade e género não se mostrou estatisticamente significativa.</w:t>
      </w:r>
    </w:p>
    <w:p w:rsidR="00E7114D" w:rsidRPr="009A2762" w:rsidRDefault="00E7114D" w:rsidP="00E34C39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 xml:space="preserve">No que toca aos detalhes processuais, </w:t>
      </w:r>
      <w:r w:rsidRPr="005861E2">
        <w:rPr>
          <w:rFonts w:ascii="Times New Roman" w:hAnsi="Times New Roman"/>
        </w:rPr>
        <w:t>a grande maioria dos pedidos tinha origem no Tribunal Judicial (n=144), segui</w:t>
      </w:r>
      <w:r>
        <w:rPr>
          <w:rFonts w:ascii="Times New Roman" w:hAnsi="Times New Roman"/>
        </w:rPr>
        <w:t>do do Ministério Público (n=42)</w:t>
      </w:r>
      <w:r w:rsidRPr="005861E2">
        <w:rPr>
          <w:rFonts w:ascii="Times New Roman" w:hAnsi="Times New Roman"/>
        </w:rPr>
        <w:t xml:space="preserve"> e do Tribunal de Família e Menores (n=40)</w:t>
      </w:r>
      <w:r w:rsidRPr="009A2762">
        <w:rPr>
          <w:rFonts w:ascii="Times New Roman" w:hAnsi="Times New Roman"/>
        </w:rPr>
        <w:t xml:space="preserve">, essencialmente do Distrito de Coimbra (n=82), seguido do Distrito de Leiria (n=38). </w:t>
      </w:r>
      <w:r>
        <w:rPr>
          <w:rFonts w:ascii="Times New Roman" w:hAnsi="Times New Roman"/>
        </w:rPr>
        <w:t>Das 233 solicitações, o</w:t>
      </w:r>
      <w:r w:rsidRPr="005861E2">
        <w:rPr>
          <w:rFonts w:ascii="Times New Roman" w:hAnsi="Times New Roman"/>
        </w:rPr>
        <w:t xml:space="preserve">s tipos de processos que levaram à solicitação de intervenção pedopsiquiátrica foram essencialmente processos de regulação das responsabilidades parentais (n=62), inquéritos (n=62) e os processos de promoção e proteção (n=56), sendo os principais motivos subjacentes ao processo a suspeita de abuso sexual (n=72) e </w:t>
      </w:r>
      <w:r>
        <w:rPr>
          <w:rFonts w:ascii="Times New Roman" w:hAnsi="Times New Roman"/>
        </w:rPr>
        <w:t xml:space="preserve">outros </w:t>
      </w:r>
      <w:r w:rsidRPr="005861E2">
        <w:rPr>
          <w:rFonts w:ascii="Times New Roman" w:hAnsi="Times New Roman"/>
        </w:rPr>
        <w:t>maus-tratos (n=51). Apesar deste tipo de processos ter variado ao longo dos anos, co</w:t>
      </w:r>
      <w:r>
        <w:rPr>
          <w:rFonts w:ascii="Times New Roman" w:hAnsi="Times New Roman"/>
        </w:rPr>
        <w:t xml:space="preserve">mo se pode constatar na </w:t>
      </w:r>
      <w:r w:rsidR="009D3467" w:rsidRPr="009D3467">
        <w:rPr>
          <w:rFonts w:ascii="Times New Roman" w:hAnsi="Times New Roman"/>
          <w:highlight w:val="yellow"/>
        </w:rPr>
        <w:t>Gráfico 1</w:t>
      </w:r>
      <w:r w:rsidR="009D3467">
        <w:rPr>
          <w:rFonts w:ascii="Times New Roman" w:hAnsi="Times New Roman"/>
          <w:highlight w:val="yellow"/>
        </w:rPr>
        <w:t>?</w:t>
      </w:r>
      <w:r w:rsidRPr="009D3467">
        <w:rPr>
          <w:rFonts w:ascii="Times New Roman" w:hAnsi="Times New Roman"/>
          <w:b/>
          <w:highlight w:val="yellow"/>
        </w:rPr>
        <w:t>figura 2</w:t>
      </w:r>
      <w:r w:rsidRPr="005861E2">
        <w:rPr>
          <w:rFonts w:ascii="Times New Roman" w:hAnsi="Times New Roman"/>
        </w:rPr>
        <w:t>, manteve-se um predomínio relativamente constante dos tipos de processos supracitados.</w:t>
      </w:r>
      <w:r w:rsidRPr="009A2762">
        <w:rPr>
          <w:rFonts w:ascii="Times New Roman" w:hAnsi="Times New Roman"/>
        </w:rPr>
        <w:t xml:space="preserve"> </w:t>
      </w:r>
      <w:r w:rsidRPr="005861E2">
        <w:rPr>
          <w:rFonts w:ascii="Times New Roman" w:hAnsi="Times New Roman"/>
        </w:rPr>
        <w:t>Verificou-se também relação estatisticamente significativa (p=0,036) entre o tipo de processo e o número de entrevistas necessárias para relatório.</w:t>
      </w:r>
    </w:p>
    <w:p w:rsidR="005E64B8" w:rsidRDefault="005E64B8" w:rsidP="005E64B8">
      <w:pPr>
        <w:spacing w:after="0" w:line="360" w:lineRule="auto"/>
        <w:ind w:firstLine="708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noProof/>
          <w:sz w:val="32"/>
          <w:szCs w:val="24"/>
          <w:lang w:eastAsia="pt-P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-111125</wp:posOffset>
            </wp:positionV>
            <wp:extent cx="5889625" cy="2810510"/>
            <wp:effectExtent l="19050" t="0" r="0" b="0"/>
            <wp:wrapThrough wrapText="bothSides">
              <wp:wrapPolygon edited="0">
                <wp:start x="-70" y="0"/>
                <wp:lineTo x="-70" y="21522"/>
                <wp:lineTo x="21588" y="21522"/>
                <wp:lineTo x="21588" y="0"/>
                <wp:lineTo x="-70" y="0"/>
              </wp:wrapPolygon>
            </wp:wrapThrough>
            <wp:docPr id="2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281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6281" w:rsidRDefault="009D3467" w:rsidP="005E64B8">
      <w:pPr>
        <w:pStyle w:val="Legenda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9D3467">
        <w:rPr>
          <w:rFonts w:ascii="Times New Roman" w:hAnsi="Times New Roman"/>
          <w:sz w:val="22"/>
          <w:szCs w:val="22"/>
          <w:highlight w:val="yellow"/>
        </w:rPr>
        <w:t>Grafico</w:t>
      </w:r>
      <w:proofErr w:type="spellEnd"/>
      <w:r w:rsidRPr="009D3467">
        <w:rPr>
          <w:rFonts w:ascii="Times New Roman" w:hAnsi="Times New Roman"/>
          <w:sz w:val="22"/>
          <w:szCs w:val="22"/>
          <w:highlight w:val="yellow"/>
        </w:rPr>
        <w:t xml:space="preserve"> 1?</w:t>
      </w:r>
      <w:r w:rsidR="007D6281" w:rsidRPr="00E41596">
        <w:rPr>
          <w:rFonts w:ascii="Times New Roman" w:hAnsi="Times New Roman"/>
          <w:sz w:val="22"/>
          <w:szCs w:val="22"/>
        </w:rPr>
        <w:t xml:space="preserve">Figura </w:t>
      </w:r>
      <w:r w:rsidR="007D6281">
        <w:rPr>
          <w:rFonts w:ascii="Times New Roman" w:hAnsi="Times New Roman"/>
          <w:sz w:val="22"/>
          <w:szCs w:val="22"/>
        </w:rPr>
        <w:t xml:space="preserve">2 - </w:t>
      </w:r>
      <w:r w:rsidR="007D6281" w:rsidRPr="005E64B8">
        <w:rPr>
          <w:rFonts w:ascii="Times New Roman" w:hAnsi="Times New Roman"/>
          <w:b w:val="0"/>
          <w:sz w:val="22"/>
          <w:szCs w:val="22"/>
        </w:rPr>
        <w:t>Tipo de processo que levou à solicitação de intervenção pedopsiquiátrica</w:t>
      </w:r>
    </w:p>
    <w:p w:rsidR="005E64B8" w:rsidRPr="009D3467" w:rsidRDefault="009D3467" w:rsidP="005E64B8">
      <w:pPr>
        <w:rPr>
          <w:sz w:val="16"/>
          <w:szCs w:val="16"/>
        </w:rPr>
      </w:pPr>
      <w:r w:rsidRPr="009D3467">
        <w:rPr>
          <w:color w:val="FF0000"/>
          <w:sz w:val="16"/>
          <w:szCs w:val="16"/>
          <w:highlight w:val="yellow"/>
        </w:rPr>
        <w:t>NS/NR – NÃOS SABE (NÃO RESPOSTA</w:t>
      </w:r>
      <w:r w:rsidRPr="009D3467">
        <w:rPr>
          <w:color w:val="FF0000"/>
          <w:sz w:val="16"/>
          <w:szCs w:val="16"/>
        </w:rPr>
        <w:t xml:space="preserve">              GRAFICOS FOLHA A PARTE</w:t>
      </w:r>
    </w:p>
    <w:p w:rsidR="00E7114D" w:rsidRDefault="00E7114D" w:rsidP="00E7114D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9A2762">
        <w:rPr>
          <w:rFonts w:ascii="Times New Roman" w:hAnsi="Times New Roman"/>
        </w:rPr>
        <w:t>Na maioria dos casos foi sol</w:t>
      </w:r>
      <w:r>
        <w:rPr>
          <w:rFonts w:ascii="Times New Roman" w:hAnsi="Times New Roman"/>
        </w:rPr>
        <w:t>icitado exame pericial (74,68%)</w:t>
      </w:r>
      <w:r w:rsidRPr="009A2762">
        <w:rPr>
          <w:rFonts w:ascii="Times New Roman" w:hAnsi="Times New Roman"/>
        </w:rPr>
        <w:t xml:space="preserve"> contudo</w:t>
      </w:r>
      <w:r>
        <w:rPr>
          <w:rFonts w:ascii="Times New Roman" w:hAnsi="Times New Roman"/>
        </w:rPr>
        <w:t>,</w:t>
      </w:r>
      <w:r w:rsidRPr="009A2762">
        <w:rPr>
          <w:rFonts w:ascii="Times New Roman" w:hAnsi="Times New Roman"/>
        </w:rPr>
        <w:t xml:space="preserve"> foram encontradas diferenças estatisticamente significativas (</w:t>
      </w:r>
      <w:proofErr w:type="gramStart"/>
      <w:r w:rsidRPr="009A2762">
        <w:rPr>
          <w:rFonts w:ascii="Times New Roman" w:hAnsi="Times New Roman"/>
        </w:rPr>
        <w:t>p&lt;0</w:t>
      </w:r>
      <w:proofErr w:type="gramEnd"/>
      <w:r w:rsidRPr="009A2762">
        <w:rPr>
          <w:rFonts w:ascii="Times New Roman" w:hAnsi="Times New Roman"/>
        </w:rPr>
        <w:t xml:space="preserve">,001) entre o tipo de pedido e a Instituição Judicial, </w:t>
      </w:r>
      <w:r w:rsidRPr="005861E2">
        <w:rPr>
          <w:rFonts w:ascii="Times New Roman" w:hAnsi="Times New Roman"/>
        </w:rPr>
        <w:t>verificando-se que o Tribunal de Família e Menores pede informações clínicas com mais frequência que os restantes</w:t>
      </w:r>
      <w:r w:rsidRPr="00E64B37">
        <w:rPr>
          <w:rFonts w:ascii="Times New Roman" w:hAnsi="Times New Roman"/>
        </w:rPr>
        <w:t>. Numa amostra de 16 pedidos de informação clínica, o tempo médio de resposta foi de 128,56 dias.</w:t>
      </w:r>
    </w:p>
    <w:p w:rsidR="00E7114D" w:rsidRPr="00E34C39" w:rsidRDefault="00E7114D" w:rsidP="00E34C39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 gráfico abaixo (</w:t>
      </w:r>
      <w:r w:rsidR="00275422" w:rsidRPr="00275422">
        <w:rPr>
          <w:rFonts w:ascii="Times New Roman" w:hAnsi="Times New Roman"/>
          <w:highlight w:val="yellow"/>
        </w:rPr>
        <w:t>GRAFICO 2?</w:t>
      </w:r>
      <w:r w:rsidRPr="005E64B8">
        <w:rPr>
          <w:rFonts w:ascii="Times New Roman" w:hAnsi="Times New Roman"/>
          <w:b/>
        </w:rPr>
        <w:t>figura 3</w:t>
      </w:r>
      <w:r w:rsidRPr="009A2762">
        <w:rPr>
          <w:rFonts w:ascii="Times New Roman" w:hAnsi="Times New Roman"/>
        </w:rPr>
        <w:t xml:space="preserve">), é possível perceber a evolução do tipo de </w:t>
      </w:r>
      <w:r>
        <w:rPr>
          <w:rFonts w:ascii="Times New Roman" w:hAnsi="Times New Roman"/>
        </w:rPr>
        <w:t xml:space="preserve">solicitações </w:t>
      </w:r>
      <w:r w:rsidRPr="009A2762">
        <w:rPr>
          <w:rFonts w:ascii="Times New Roman" w:hAnsi="Times New Roman"/>
        </w:rPr>
        <w:t xml:space="preserve">ao longo dos anos em estudo, com um </w:t>
      </w:r>
      <w:r w:rsidRPr="005861E2">
        <w:rPr>
          <w:rFonts w:ascii="Times New Roman" w:hAnsi="Times New Roman"/>
        </w:rPr>
        <w:t>pico de pedidos de perícias em 2006</w:t>
      </w:r>
      <w:r w:rsidRPr="009A2762">
        <w:rPr>
          <w:rFonts w:ascii="Times New Roman" w:hAnsi="Times New Roman"/>
        </w:rPr>
        <w:t xml:space="preserve"> e sobressaindo uma clara diminuição de ambos os tipos de solicitações Judiciais, sobretudo a partir 2007, com aumento de pedid</w:t>
      </w:r>
      <w:r>
        <w:rPr>
          <w:rFonts w:ascii="Times New Roman" w:hAnsi="Times New Roman"/>
        </w:rPr>
        <w:t>os de informação em 2007 e 2011.</w:t>
      </w:r>
    </w:p>
    <w:p w:rsidR="00E7114D" w:rsidRPr="00E7114D" w:rsidRDefault="005E64B8" w:rsidP="00E7114D">
      <w:r>
        <w:rPr>
          <w:rFonts w:ascii="Times New Roman" w:hAnsi="Times New Roman"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180340</wp:posOffset>
            </wp:positionV>
            <wp:extent cx="5842000" cy="2865755"/>
            <wp:effectExtent l="0" t="0" r="0" b="4445"/>
            <wp:wrapTight wrapText="bothSides">
              <wp:wrapPolygon edited="0">
                <wp:start x="0" y="0"/>
                <wp:lineTo x="0" y="21442"/>
                <wp:lineTo x="21506" y="21442"/>
                <wp:lineTo x="21506" y="0"/>
                <wp:lineTo x="0" y="0"/>
              </wp:wrapPolygon>
            </wp:wrapTight>
            <wp:docPr id="25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28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09D0" w:rsidRPr="00275422" w:rsidRDefault="007D6281" w:rsidP="00275422">
      <w:pPr>
        <w:pStyle w:val="Legenda"/>
        <w:jc w:val="center"/>
        <w:rPr>
          <w:rFonts w:ascii="Times New Roman" w:hAnsi="Times New Roman"/>
          <w:b w:val="0"/>
          <w:sz w:val="22"/>
          <w:szCs w:val="22"/>
        </w:rPr>
      </w:pPr>
      <w:r w:rsidRPr="00E41596">
        <w:rPr>
          <w:rFonts w:ascii="Times New Roman" w:hAnsi="Times New Roman"/>
          <w:sz w:val="22"/>
          <w:szCs w:val="22"/>
        </w:rPr>
        <w:t xml:space="preserve">Figura </w:t>
      </w:r>
      <w:r>
        <w:rPr>
          <w:rFonts w:ascii="Times New Roman" w:hAnsi="Times New Roman"/>
          <w:sz w:val="22"/>
          <w:szCs w:val="22"/>
        </w:rPr>
        <w:t xml:space="preserve">3 - </w:t>
      </w:r>
      <w:r w:rsidRPr="005E64B8">
        <w:rPr>
          <w:rFonts w:ascii="Times New Roman" w:hAnsi="Times New Roman"/>
          <w:b w:val="0"/>
          <w:sz w:val="22"/>
          <w:szCs w:val="22"/>
        </w:rPr>
        <w:t>Evolução do tipo de solicitações</w:t>
      </w:r>
      <w:r w:rsidR="00275422">
        <w:rPr>
          <w:rFonts w:ascii="Times New Roman" w:hAnsi="Times New Roman"/>
          <w:b w:val="0"/>
          <w:sz w:val="22"/>
          <w:szCs w:val="22"/>
        </w:rPr>
        <w:t xml:space="preserve"> </w:t>
      </w:r>
      <w:r w:rsidR="00275422" w:rsidRPr="00275422">
        <w:rPr>
          <w:rFonts w:ascii="Times New Roman" w:hAnsi="Times New Roman"/>
          <w:b w:val="0"/>
          <w:sz w:val="22"/>
          <w:szCs w:val="22"/>
          <w:highlight w:val="yellow"/>
        </w:rPr>
        <w:t>LEGENDA SIGLAS</w:t>
      </w:r>
      <w:r w:rsidR="00AA09D0" w:rsidRPr="00AA09D0">
        <w:t>NS/NR- não sabe /não resposta</w:t>
      </w:r>
    </w:p>
    <w:p w:rsidR="007D6281" w:rsidRDefault="007D6281" w:rsidP="007D6281">
      <w:pPr>
        <w:jc w:val="both"/>
      </w:pPr>
    </w:p>
    <w:p w:rsidR="00A51295" w:rsidRPr="002B60C3" w:rsidRDefault="00A51295" w:rsidP="00A5129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60C3">
        <w:rPr>
          <w:rFonts w:ascii="Times New Roman" w:hAnsi="Times New Roman"/>
        </w:rPr>
        <w:t xml:space="preserve">A comparência do perito no Tribunal foi solicitada em 40 </w:t>
      </w:r>
      <w:r w:rsidR="00AA09D0" w:rsidRPr="00AA09D0">
        <w:rPr>
          <w:rFonts w:ascii="Times New Roman" w:hAnsi="Times New Roman"/>
          <w:highlight w:val="yellow"/>
        </w:rPr>
        <w:t xml:space="preserve">situações </w:t>
      </w:r>
      <w:r w:rsidRPr="00AA09D0">
        <w:rPr>
          <w:rFonts w:ascii="Times New Roman" w:hAnsi="Times New Roman"/>
          <w:highlight w:val="yellow"/>
        </w:rPr>
        <w:t>dos processos</w:t>
      </w:r>
      <w:r w:rsidRPr="002B60C3">
        <w:rPr>
          <w:rFonts w:ascii="Times New Roman" w:hAnsi="Times New Roman"/>
        </w:rPr>
        <w:t xml:space="preserve"> (incluindo como testemunha profissional, </w:t>
      </w:r>
      <w:r>
        <w:rPr>
          <w:rFonts w:ascii="Times New Roman" w:hAnsi="Times New Roman"/>
        </w:rPr>
        <w:t>perito</w:t>
      </w:r>
      <w:r w:rsidRPr="002B60C3">
        <w:rPr>
          <w:rFonts w:ascii="Times New Roman" w:hAnsi="Times New Roman"/>
        </w:rPr>
        <w:t xml:space="preserve"> para prestar esclarecimentos </w:t>
      </w:r>
      <w:r>
        <w:rPr>
          <w:rFonts w:ascii="Times New Roman" w:hAnsi="Times New Roman"/>
        </w:rPr>
        <w:t xml:space="preserve">do relatório </w:t>
      </w:r>
      <w:r w:rsidRPr="002B60C3">
        <w:rPr>
          <w:rFonts w:ascii="Times New Roman" w:hAnsi="Times New Roman"/>
        </w:rPr>
        <w:t xml:space="preserve">ou apenas como </w:t>
      </w:r>
      <w:r w:rsidRPr="00E64B37">
        <w:rPr>
          <w:rFonts w:ascii="Times New Roman" w:hAnsi="Times New Roman"/>
        </w:rPr>
        <w:t>técnico que vai auxiliar no interrogatório das crianças)</w:t>
      </w:r>
      <w:r w:rsidRPr="002B60C3">
        <w:rPr>
          <w:rFonts w:ascii="Times New Roman" w:hAnsi="Times New Roman"/>
        </w:rPr>
        <w:t xml:space="preserve"> e foram encontradas </w:t>
      </w:r>
      <w:r w:rsidRPr="005861E2">
        <w:rPr>
          <w:rFonts w:ascii="Times New Roman" w:hAnsi="Times New Roman"/>
        </w:rPr>
        <w:t>diferença</w:t>
      </w:r>
      <w:r>
        <w:rPr>
          <w:rFonts w:ascii="Times New Roman" w:hAnsi="Times New Roman"/>
        </w:rPr>
        <w:t>s</w:t>
      </w:r>
      <w:r w:rsidRPr="005861E2">
        <w:rPr>
          <w:rFonts w:ascii="Times New Roman" w:hAnsi="Times New Roman"/>
        </w:rPr>
        <w:t xml:space="preserve"> estatisticamente significativas (p=0,008) entre o número de comparências no Tribunal e o tipo de Tribunal que fez o pedido, sendo superior no caso do Tribunal Judicial. </w:t>
      </w:r>
    </w:p>
    <w:p w:rsidR="00A51295" w:rsidRPr="002B60C3" w:rsidRDefault="00A51295" w:rsidP="00A5129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B60C3">
        <w:rPr>
          <w:rFonts w:ascii="Times New Roman" w:hAnsi="Times New Roman"/>
        </w:rPr>
        <w:t xml:space="preserve">Verificou-se a existência de quesitos em 53,65% dos casos, mas em apenas 37,34% dos casos era possível responder cabalmente aos mesmos através da avaliação pericial, tendo o perito </w:t>
      </w:r>
      <w:r>
        <w:rPr>
          <w:rFonts w:ascii="Times New Roman" w:hAnsi="Times New Roman"/>
        </w:rPr>
        <w:t>fornecido</w:t>
      </w:r>
      <w:r w:rsidRPr="002B60C3">
        <w:rPr>
          <w:rFonts w:ascii="Times New Roman" w:hAnsi="Times New Roman"/>
        </w:rPr>
        <w:t xml:space="preserve"> recomendações para a Instituição Judicial em 66,52% dos casos. </w:t>
      </w:r>
      <w:r>
        <w:rPr>
          <w:rFonts w:ascii="Times New Roman" w:hAnsi="Times New Roman"/>
        </w:rPr>
        <w:t>Quando não existiam</w:t>
      </w:r>
      <w:r w:rsidRPr="005861E2">
        <w:rPr>
          <w:rFonts w:ascii="Times New Roman" w:hAnsi="Times New Roman"/>
        </w:rPr>
        <w:t xml:space="preserve"> quesitos verifica</w:t>
      </w:r>
      <w:r>
        <w:rPr>
          <w:rFonts w:ascii="Times New Roman" w:hAnsi="Times New Roman"/>
        </w:rPr>
        <w:t>va</w:t>
      </w:r>
      <w:r w:rsidRPr="005861E2">
        <w:rPr>
          <w:rFonts w:ascii="Times New Roman" w:hAnsi="Times New Roman"/>
        </w:rPr>
        <w:t xml:space="preserve">-se, com significado estatístico (p&lt;0,001), que o número de entrevistas necessárias para a elaboração do relatório é superior, sendo que a média, independentemente da existência ou não de quesitos, é de 4 entrevistas. </w:t>
      </w:r>
    </w:p>
    <w:p w:rsidR="00A51295" w:rsidRDefault="00A51295" w:rsidP="00A51295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Foram</w:t>
      </w:r>
      <w:r w:rsidRPr="002B60C3">
        <w:rPr>
          <w:rFonts w:ascii="Times New Roman" w:hAnsi="Times New Roman"/>
        </w:rPr>
        <w:t xml:space="preserve"> encontradas diferenças estatisticamen</w:t>
      </w:r>
      <w:r w:rsidRPr="00FF193B">
        <w:rPr>
          <w:rFonts w:ascii="Times New Roman" w:hAnsi="Times New Roman"/>
        </w:rPr>
        <w:t>te significativas (p&lt;0,001) entre os tempos de resposta das várias instituições envolvidas: Tribunal</w:t>
      </w:r>
      <w:r w:rsidRPr="002B60C3">
        <w:rPr>
          <w:rFonts w:ascii="Times New Roman" w:hAnsi="Times New Roman"/>
        </w:rPr>
        <w:t>-</w:t>
      </w:r>
      <w:r>
        <w:rPr>
          <w:rFonts w:ascii="Times New Roman" w:hAnsi="Times New Roman"/>
        </w:rPr>
        <w:t>INMLCF</w:t>
      </w:r>
      <w:r w:rsidRPr="002B60C3">
        <w:rPr>
          <w:rFonts w:ascii="Times New Roman" w:hAnsi="Times New Roman"/>
        </w:rPr>
        <w:t>, INMLCF-Serviço de Pedopsiquiatria, dentro do Serviço de Pedopsiquiatria</w:t>
      </w:r>
      <w:r>
        <w:rPr>
          <w:rFonts w:ascii="Times New Roman" w:hAnsi="Times New Roman"/>
        </w:rPr>
        <w:t xml:space="preserve"> </w:t>
      </w:r>
      <w:r w:rsidRPr="005861E2">
        <w:rPr>
          <w:rFonts w:ascii="Times New Roman" w:hAnsi="Times New Roman"/>
        </w:rPr>
        <w:t>(desde a data de recepção pelo perito até à data do agendamento</w:t>
      </w:r>
      <w:r>
        <w:rPr>
          <w:rFonts w:ascii="Times New Roman" w:hAnsi="Times New Roman"/>
        </w:rPr>
        <w:t xml:space="preserve"> da perícia) e t</w:t>
      </w:r>
      <w:r w:rsidRPr="002B60C3">
        <w:rPr>
          <w:rFonts w:ascii="Times New Roman" w:hAnsi="Times New Roman"/>
        </w:rPr>
        <w:t xml:space="preserve">empo decorrido entre a realização da </w:t>
      </w:r>
      <w:r>
        <w:rPr>
          <w:rFonts w:ascii="Times New Roman" w:hAnsi="Times New Roman"/>
        </w:rPr>
        <w:t>primeira entrevista da p</w:t>
      </w:r>
      <w:r w:rsidRPr="002B60C3">
        <w:rPr>
          <w:rFonts w:ascii="Times New Roman" w:hAnsi="Times New Roman"/>
        </w:rPr>
        <w:t xml:space="preserve">erícia e </w:t>
      </w:r>
      <w:r>
        <w:rPr>
          <w:rFonts w:ascii="Times New Roman" w:hAnsi="Times New Roman"/>
        </w:rPr>
        <w:t xml:space="preserve">a </w:t>
      </w:r>
      <w:r w:rsidRPr="002B60C3">
        <w:rPr>
          <w:rFonts w:ascii="Times New Roman" w:hAnsi="Times New Roman"/>
        </w:rPr>
        <w:t xml:space="preserve">elaboração de relatório, sendo </w:t>
      </w:r>
      <w:r w:rsidRPr="005861E2">
        <w:rPr>
          <w:rFonts w:ascii="Times New Roman" w:hAnsi="Times New Roman"/>
        </w:rPr>
        <w:t>o maior tempo o da realização da perícia (média 65</w:t>
      </w:r>
      <w:r w:rsidRPr="005861E2">
        <w:rPr>
          <w:rFonts w:ascii="MS Gothic" w:eastAsia="MS Gothic"/>
          <w:color w:val="000000"/>
        </w:rPr>
        <w:t>±</w:t>
      </w:r>
      <w:r w:rsidRPr="005861E2">
        <w:rPr>
          <w:sz w:val="20"/>
        </w:rPr>
        <w:t>6,503 dias</w:t>
      </w:r>
      <w:r w:rsidRPr="005861E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– </w:t>
      </w:r>
      <w:r w:rsidRPr="005E64B8">
        <w:rPr>
          <w:rFonts w:ascii="Times New Roman" w:hAnsi="Times New Roman"/>
          <w:b/>
        </w:rPr>
        <w:t>Tabela 1</w:t>
      </w:r>
      <w:r>
        <w:rPr>
          <w:rFonts w:ascii="Times New Roman" w:hAnsi="Times New Roman"/>
        </w:rPr>
        <w:t>.</w:t>
      </w:r>
    </w:p>
    <w:p w:rsidR="007D6281" w:rsidRPr="00E41596" w:rsidRDefault="007D6281" w:rsidP="007D6281">
      <w:pPr>
        <w:pStyle w:val="Legenda"/>
        <w:keepNext/>
        <w:rPr>
          <w:rFonts w:ascii="Times New Roman" w:hAnsi="Times New Roman"/>
          <w:i/>
          <w:sz w:val="22"/>
          <w:szCs w:val="22"/>
        </w:rPr>
      </w:pPr>
    </w:p>
    <w:tbl>
      <w:tblPr>
        <w:tblW w:w="8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2"/>
        <w:gridCol w:w="1307"/>
        <w:gridCol w:w="815"/>
        <w:gridCol w:w="925"/>
        <w:gridCol w:w="962"/>
      </w:tblGrid>
      <w:tr w:rsidR="007D6281" w:rsidRPr="00037EB1" w:rsidTr="007D6281">
        <w:trPr>
          <w:trHeight w:val="464"/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281" w:rsidRPr="00F85893" w:rsidRDefault="007D6281" w:rsidP="007D6281">
            <w:pPr>
              <w:spacing w:after="0" w:line="240" w:lineRule="auto"/>
              <w:jc w:val="center"/>
              <w:rPr>
                <w:sz w:val="20"/>
              </w:rPr>
            </w:pPr>
            <w:r w:rsidRPr="00E41596">
              <w:rPr>
                <w:rFonts w:ascii="Times New Roman" w:hAnsi="Times New Roman"/>
                <w:b/>
              </w:rPr>
              <w:t>Tempo de resposta</w:t>
            </w: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Média (dias)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Erro-padrão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Mínimo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Máx</w:t>
            </w:r>
            <w:r>
              <w:rPr>
                <w:rFonts w:ascii="Times New Roman" w:hAnsi="Times New Roman"/>
              </w:rPr>
              <w:t>imo</w:t>
            </w:r>
          </w:p>
        </w:tc>
      </w:tr>
      <w:tr w:rsidR="007D6281" w:rsidRPr="00037EB1" w:rsidTr="007D6281">
        <w:trPr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Tribunal - INMLCF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36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4,876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361</w:t>
            </w:r>
          </w:p>
        </w:tc>
      </w:tr>
      <w:tr w:rsidR="007D6281" w:rsidRPr="00037EB1" w:rsidTr="007D6281">
        <w:trPr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INMLCF - Serviço Pedopsiquiatria CHUC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46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5,699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298</w:t>
            </w:r>
          </w:p>
        </w:tc>
      </w:tr>
      <w:tr w:rsidR="007D6281" w:rsidRPr="00037EB1" w:rsidTr="007D6281">
        <w:trPr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Dentro do Serviço Pedopsiquiatria CHUC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64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7,648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D6281" w:rsidRPr="00E41596" w:rsidRDefault="007D6281" w:rsidP="007D628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395</w:t>
            </w:r>
          </w:p>
        </w:tc>
      </w:tr>
      <w:tr w:rsidR="007D6281" w:rsidRPr="00037EB1" w:rsidTr="007D6281">
        <w:trPr>
          <w:trHeight w:val="422"/>
          <w:jc w:val="center"/>
        </w:trPr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after="0" w:line="240" w:lineRule="auto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 xml:space="preserve">Perícia – Tribunal </w:t>
            </w:r>
            <w:r w:rsidRPr="00B742CF">
              <w:rPr>
                <w:rFonts w:ascii="Times New Roman" w:hAnsi="Times New Roman"/>
                <w:sz w:val="20"/>
                <w:szCs w:val="20"/>
              </w:rPr>
              <w:t>(1ª entrevista até envio do relatório)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65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6,503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81" w:rsidRPr="00E41596" w:rsidRDefault="007D6281" w:rsidP="007D62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596">
              <w:rPr>
                <w:rFonts w:ascii="Times New Roman" w:hAnsi="Times New Roman"/>
              </w:rPr>
              <w:t>617</w:t>
            </w:r>
          </w:p>
        </w:tc>
      </w:tr>
    </w:tbl>
    <w:p w:rsidR="007D6281" w:rsidRPr="0003426F" w:rsidRDefault="007D6281" w:rsidP="007D6281">
      <w:pPr>
        <w:jc w:val="both"/>
        <w:rPr>
          <w:color w:val="FF0000"/>
          <w:sz w:val="8"/>
          <w:szCs w:val="8"/>
        </w:rPr>
      </w:pPr>
    </w:p>
    <w:p w:rsidR="007D6281" w:rsidRPr="00E41596" w:rsidRDefault="007D6281" w:rsidP="007D6281">
      <w:pPr>
        <w:pStyle w:val="Legenda"/>
        <w:keepNext/>
        <w:jc w:val="center"/>
        <w:rPr>
          <w:rFonts w:ascii="Times New Roman" w:hAnsi="Times New Roman"/>
          <w:i/>
          <w:sz w:val="22"/>
          <w:szCs w:val="22"/>
        </w:rPr>
      </w:pPr>
      <w:r w:rsidRPr="00E41596">
        <w:rPr>
          <w:rFonts w:ascii="Times New Roman" w:hAnsi="Times New Roman"/>
          <w:sz w:val="22"/>
          <w:szCs w:val="22"/>
        </w:rPr>
        <w:t>Tabela</w:t>
      </w:r>
      <w:r w:rsidR="005E64B8">
        <w:rPr>
          <w:rFonts w:ascii="Times New Roman" w:hAnsi="Times New Roman"/>
          <w:sz w:val="22"/>
          <w:szCs w:val="22"/>
        </w:rPr>
        <w:t xml:space="preserve"> 1</w:t>
      </w:r>
      <w:r w:rsidRPr="00E4159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5E64B8">
        <w:rPr>
          <w:rFonts w:ascii="Times New Roman" w:hAnsi="Times New Roman"/>
          <w:b w:val="0"/>
          <w:sz w:val="22"/>
          <w:szCs w:val="22"/>
        </w:rPr>
        <w:t>Tempo de resposta das várias Instituições envolvidas</w:t>
      </w:r>
    </w:p>
    <w:p w:rsidR="007D6281" w:rsidRDefault="007D6281" w:rsidP="007D6281">
      <w:pPr>
        <w:jc w:val="both"/>
        <w:rPr>
          <w:color w:val="FF0000"/>
        </w:rPr>
      </w:pPr>
    </w:p>
    <w:p w:rsidR="00A51295" w:rsidRPr="00E41596" w:rsidRDefault="00A51295" w:rsidP="00A51295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41596">
        <w:rPr>
          <w:rFonts w:ascii="Times New Roman" w:hAnsi="Times New Roman"/>
        </w:rPr>
        <w:t>Relativamente ao</w:t>
      </w:r>
      <w:r>
        <w:rPr>
          <w:rFonts w:ascii="Times New Roman" w:hAnsi="Times New Roman"/>
        </w:rPr>
        <w:t>s</w:t>
      </w:r>
      <w:r w:rsidRPr="00E41596">
        <w:rPr>
          <w:rFonts w:ascii="Times New Roman" w:hAnsi="Times New Roman"/>
        </w:rPr>
        <w:t xml:space="preserve"> profissiona</w:t>
      </w:r>
      <w:r w:rsidR="00AA09D0">
        <w:rPr>
          <w:rFonts w:ascii="Times New Roman" w:hAnsi="Times New Roman"/>
        </w:rPr>
        <w:t>is envolvidos,</w:t>
      </w:r>
      <w:r w:rsidRPr="00E415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</w:t>
      </w:r>
      <w:r w:rsidRPr="00E41596">
        <w:rPr>
          <w:rFonts w:ascii="Times New Roman" w:hAnsi="Times New Roman"/>
        </w:rPr>
        <w:t xml:space="preserve"> 18,45% </w:t>
      </w:r>
      <w:r w:rsidR="00AA09D0">
        <w:rPr>
          <w:rFonts w:ascii="Times New Roman" w:hAnsi="Times New Roman"/>
        </w:rPr>
        <w:t xml:space="preserve">incluiu </w:t>
      </w:r>
      <w:r w:rsidRPr="00E41596">
        <w:rPr>
          <w:rFonts w:ascii="Times New Roman" w:hAnsi="Times New Roman"/>
        </w:rPr>
        <w:t xml:space="preserve">apenas um </w:t>
      </w:r>
      <w:r w:rsidRPr="00275422">
        <w:rPr>
          <w:rFonts w:ascii="Times New Roman" w:hAnsi="Times New Roman"/>
          <w:highlight w:val="yellow"/>
        </w:rPr>
        <w:t>p</w:t>
      </w:r>
      <w:r w:rsidRPr="00E41596">
        <w:rPr>
          <w:rFonts w:ascii="Times New Roman" w:hAnsi="Times New Roman"/>
        </w:rPr>
        <w:t xml:space="preserve">edopsiquiatra e </w:t>
      </w:r>
      <w:r>
        <w:rPr>
          <w:rFonts w:ascii="Times New Roman" w:hAnsi="Times New Roman"/>
        </w:rPr>
        <w:t xml:space="preserve">em </w:t>
      </w:r>
      <w:r w:rsidRPr="00E41596">
        <w:rPr>
          <w:rFonts w:ascii="Times New Roman" w:hAnsi="Times New Roman"/>
        </w:rPr>
        <w:t xml:space="preserve">81,55% </w:t>
      </w:r>
      <w:r w:rsidR="00AA09D0" w:rsidRPr="00275422">
        <w:rPr>
          <w:rFonts w:ascii="Times New Roman" w:hAnsi="Times New Roman"/>
          <w:highlight w:val="yellow"/>
        </w:rPr>
        <w:t>a colaboração adicional d</w:t>
      </w:r>
      <w:r w:rsidRPr="00275422">
        <w:rPr>
          <w:rFonts w:ascii="Times New Roman" w:hAnsi="Times New Roman"/>
          <w:highlight w:val="yellow"/>
        </w:rPr>
        <w:t>e outros</w:t>
      </w:r>
      <w:r>
        <w:rPr>
          <w:rFonts w:ascii="Times New Roman" w:hAnsi="Times New Roman"/>
        </w:rPr>
        <w:t xml:space="preserve"> técnicos, como internos da especialidade, psicólogos e assistentes sociais</w:t>
      </w:r>
      <w:r w:rsidRPr="00E41596">
        <w:rPr>
          <w:rFonts w:ascii="Times New Roman" w:hAnsi="Times New Roman"/>
        </w:rPr>
        <w:t>. Participou pelo</w:t>
      </w:r>
      <w:r>
        <w:rPr>
          <w:rFonts w:ascii="Times New Roman" w:hAnsi="Times New Roman"/>
        </w:rPr>
        <w:t xml:space="preserve"> menos um formando, interno de </w:t>
      </w:r>
      <w:r w:rsidRPr="00275422">
        <w:rPr>
          <w:rFonts w:ascii="Times New Roman" w:hAnsi="Times New Roman"/>
          <w:highlight w:val="yellow"/>
        </w:rPr>
        <w:t>P</w:t>
      </w:r>
      <w:r w:rsidRPr="00E41596">
        <w:rPr>
          <w:rFonts w:ascii="Times New Roman" w:hAnsi="Times New Roman"/>
        </w:rPr>
        <w:t>edopsiquiatria em cerca de 50% dos casos</w:t>
      </w:r>
      <w:r>
        <w:rPr>
          <w:rFonts w:ascii="Times New Roman" w:hAnsi="Times New Roman"/>
        </w:rPr>
        <w:t>.</w:t>
      </w:r>
    </w:p>
    <w:p w:rsidR="00A51295" w:rsidRPr="00E41596" w:rsidRDefault="00A51295" w:rsidP="00A51295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275422">
        <w:rPr>
          <w:rFonts w:ascii="Times New Roman" w:hAnsi="Times New Roman"/>
        </w:rPr>
        <w:t>oi</w:t>
      </w:r>
      <w:r w:rsidR="00AA09D0">
        <w:rPr>
          <w:rFonts w:ascii="Times New Roman" w:hAnsi="Times New Roman"/>
        </w:rPr>
        <w:t xml:space="preserve"> </w:t>
      </w:r>
      <w:r w:rsidRPr="0003426F">
        <w:rPr>
          <w:rFonts w:ascii="Times New Roman" w:hAnsi="Times New Roman"/>
        </w:rPr>
        <w:t xml:space="preserve">possível </w:t>
      </w:r>
      <w:r>
        <w:rPr>
          <w:rFonts w:ascii="Times New Roman" w:hAnsi="Times New Roman"/>
        </w:rPr>
        <w:t>confirmar</w:t>
      </w:r>
      <w:r w:rsidRPr="0003426F">
        <w:rPr>
          <w:rFonts w:ascii="Times New Roman" w:hAnsi="Times New Roman"/>
        </w:rPr>
        <w:t xml:space="preserve"> que a avaliação pericial </w:t>
      </w:r>
      <w:r w:rsidRPr="00275422">
        <w:rPr>
          <w:rFonts w:ascii="Times New Roman" w:hAnsi="Times New Roman"/>
        </w:rPr>
        <w:t>foi relevante</w:t>
      </w:r>
      <w:r w:rsidRPr="0003426F">
        <w:rPr>
          <w:rFonts w:ascii="Times New Roman" w:hAnsi="Times New Roman"/>
        </w:rPr>
        <w:t xml:space="preserve"> em</w:t>
      </w:r>
      <w:r>
        <w:rPr>
          <w:rFonts w:ascii="Times New Roman" w:hAnsi="Times New Roman"/>
        </w:rPr>
        <w:t xml:space="preserve"> 11,16% dos casos, sendo que na restante </w:t>
      </w:r>
      <w:r w:rsidRPr="0003426F">
        <w:rPr>
          <w:rFonts w:ascii="Times New Roman" w:hAnsi="Times New Roman"/>
        </w:rPr>
        <w:t>maioria (84,</w:t>
      </w:r>
      <w:proofErr w:type="gramStart"/>
      <w:r w:rsidRPr="0003426F">
        <w:rPr>
          <w:rFonts w:ascii="Times New Roman" w:hAnsi="Times New Roman"/>
        </w:rPr>
        <w:t xml:space="preserve">12%) </w:t>
      </w:r>
      <w:r>
        <w:rPr>
          <w:rFonts w:ascii="Times New Roman" w:hAnsi="Times New Roman"/>
        </w:rPr>
        <w:t xml:space="preserve"> </w:t>
      </w:r>
      <w:r w:rsidRPr="0003426F">
        <w:rPr>
          <w:rFonts w:ascii="Times New Roman" w:hAnsi="Times New Roman"/>
        </w:rPr>
        <w:t>não</w:t>
      </w:r>
      <w:proofErr w:type="gramEnd"/>
      <w:r w:rsidRPr="0003426F">
        <w:rPr>
          <w:rFonts w:ascii="Times New Roman" w:hAnsi="Times New Roman"/>
        </w:rPr>
        <w:t xml:space="preserve"> foi </w:t>
      </w:r>
      <w:r>
        <w:rPr>
          <w:rFonts w:ascii="Times New Roman" w:hAnsi="Times New Roman"/>
        </w:rPr>
        <w:t>obtida resposta a</w:t>
      </w:r>
      <w:r w:rsidRPr="0003426F">
        <w:rPr>
          <w:rFonts w:ascii="Times New Roman" w:hAnsi="Times New Roman"/>
        </w:rPr>
        <w:t xml:space="preserve">o pedido de </w:t>
      </w:r>
      <w:r w:rsidRPr="00A51295">
        <w:rPr>
          <w:rFonts w:ascii="Times New Roman" w:hAnsi="Times New Roman"/>
          <w:i/>
        </w:rPr>
        <w:t>feedback</w:t>
      </w:r>
      <w:r w:rsidRPr="0003426F">
        <w:rPr>
          <w:rFonts w:ascii="Times New Roman" w:hAnsi="Times New Roman"/>
        </w:rPr>
        <w:t xml:space="preserve"> por carta enviada posterior</w:t>
      </w:r>
      <w:r>
        <w:rPr>
          <w:rFonts w:ascii="Times New Roman" w:hAnsi="Times New Roman"/>
        </w:rPr>
        <w:t xml:space="preserve">mente aos respetivos Tribunais. </w:t>
      </w:r>
      <w:r w:rsidRPr="0003426F">
        <w:rPr>
          <w:rFonts w:ascii="Times New Roman" w:hAnsi="Times New Roman"/>
        </w:rPr>
        <w:t>Foram ainda encontradas diversas dificuldades periciais por parte dos pedopsiquiatras em 49,5% das situações (n=114)</w:t>
      </w:r>
      <w:r>
        <w:rPr>
          <w:rFonts w:ascii="Times New Roman" w:hAnsi="Times New Roman"/>
        </w:rPr>
        <w:t>.</w:t>
      </w:r>
    </w:p>
    <w:p w:rsidR="00A51295" w:rsidRPr="00A14C57" w:rsidRDefault="00A51295" w:rsidP="00A51295">
      <w:pPr>
        <w:pStyle w:val="Legenda"/>
        <w:spacing w:after="0" w:line="360" w:lineRule="auto"/>
        <w:ind w:firstLine="708"/>
        <w:jc w:val="both"/>
        <w:rPr>
          <w:rFonts w:ascii="Times New Roman" w:hAnsi="Times New Roman"/>
          <w:b w:val="0"/>
          <w:i/>
          <w:sz w:val="22"/>
          <w:szCs w:val="22"/>
        </w:rPr>
      </w:pPr>
      <w:r w:rsidRPr="00275422">
        <w:rPr>
          <w:rFonts w:ascii="Times New Roman" w:hAnsi="Times New Roman"/>
          <w:b w:val="0"/>
          <w:sz w:val="22"/>
          <w:szCs w:val="22"/>
        </w:rPr>
        <w:t>Na formulação diagnóstica integrante da avaliação pericial foi utilizada a classificação diagnóstica multiaxial para crianças e adolescentes, da Classificação Internacional de Doenças, 10ª edição (CID-10), em que o eixo I corresponde ao diagnóstico psiquiátrico, o eixo II às dificuldades específicas de aprendizagem, o eixo III às dificuldades cognitivas</w:t>
      </w:r>
      <w:r w:rsidRPr="00275422">
        <w:rPr>
          <w:rFonts w:ascii="Times New Roman" w:hAnsi="Times New Roman"/>
          <w:b w:val="0"/>
          <w:i/>
          <w:sz w:val="22"/>
          <w:szCs w:val="22"/>
        </w:rPr>
        <w:t xml:space="preserve">, </w:t>
      </w:r>
      <w:r w:rsidRPr="00275422">
        <w:rPr>
          <w:rFonts w:ascii="Times New Roman" w:hAnsi="Times New Roman"/>
          <w:b w:val="0"/>
          <w:sz w:val="22"/>
          <w:szCs w:val="22"/>
        </w:rPr>
        <w:t>o</w:t>
      </w:r>
      <w:r w:rsidRPr="00275422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Pr="00275422">
        <w:rPr>
          <w:rFonts w:ascii="Times New Roman" w:hAnsi="Times New Roman"/>
          <w:b w:val="0"/>
          <w:sz w:val="22"/>
          <w:szCs w:val="22"/>
        </w:rPr>
        <w:t xml:space="preserve">eixo IV à patologia orgânica e o eixo V aos fatores psicossociais </w:t>
      </w:r>
      <w:r w:rsidRPr="00275422">
        <w:rPr>
          <w:rFonts w:ascii="Times New Roman" w:hAnsi="Times New Roman"/>
          <w:b w:val="0"/>
          <w:sz w:val="22"/>
          <w:szCs w:val="22"/>
          <w:highlight w:val="yellow"/>
        </w:rPr>
        <w:t>(</w:t>
      </w:r>
      <w:r w:rsidR="00275422">
        <w:rPr>
          <w:rFonts w:ascii="Times New Roman" w:hAnsi="Times New Roman"/>
          <w:b w:val="0"/>
          <w:sz w:val="22"/>
          <w:szCs w:val="22"/>
          <w:highlight w:val="yellow"/>
        </w:rPr>
        <w:t>Gráfico 3</w:t>
      </w:r>
      <w:r w:rsidR="00275422" w:rsidRPr="00275422">
        <w:rPr>
          <w:rFonts w:ascii="Times New Roman" w:hAnsi="Times New Roman"/>
          <w:b w:val="0"/>
          <w:sz w:val="22"/>
          <w:szCs w:val="22"/>
          <w:highlight w:val="yellow"/>
        </w:rPr>
        <w:t>?</w:t>
      </w:r>
      <w:r w:rsidRPr="00275422">
        <w:rPr>
          <w:rFonts w:ascii="Times New Roman" w:hAnsi="Times New Roman"/>
          <w:sz w:val="22"/>
          <w:szCs w:val="22"/>
        </w:rPr>
        <w:t>Figura 4</w:t>
      </w:r>
      <w:r w:rsidRPr="00275422">
        <w:rPr>
          <w:rFonts w:ascii="Times New Roman" w:hAnsi="Times New Roman"/>
          <w:b w:val="0"/>
          <w:sz w:val="22"/>
          <w:szCs w:val="22"/>
        </w:rPr>
        <w:t>).</w:t>
      </w:r>
    </w:p>
    <w:p w:rsidR="007D6281" w:rsidRPr="00E41596" w:rsidRDefault="007D6281" w:rsidP="007D6281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7D6281" w:rsidRDefault="0084385D" w:rsidP="007D6281">
      <w:pPr>
        <w:keepNext/>
        <w:jc w:val="center"/>
      </w:pPr>
      <w:r>
        <w:rPr>
          <w:noProof/>
          <w:lang w:eastAsia="pt-PT"/>
        </w:rPr>
        <w:drawing>
          <wp:inline distT="0" distB="0" distL="0" distR="0">
            <wp:extent cx="5488305" cy="2737666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D6281" w:rsidRPr="00E41596" w:rsidRDefault="007D6281" w:rsidP="007D6281">
      <w:pPr>
        <w:pStyle w:val="Legenda"/>
        <w:jc w:val="center"/>
        <w:rPr>
          <w:rFonts w:ascii="Times New Roman" w:hAnsi="Times New Roman"/>
          <w:i/>
          <w:sz w:val="22"/>
          <w:szCs w:val="22"/>
        </w:rPr>
      </w:pPr>
      <w:r w:rsidRPr="00275422">
        <w:rPr>
          <w:rFonts w:ascii="Times New Roman" w:hAnsi="Times New Roman"/>
          <w:sz w:val="22"/>
          <w:szCs w:val="22"/>
          <w:highlight w:val="yellow"/>
        </w:rPr>
        <w:t>Figura 4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5E64B8">
        <w:rPr>
          <w:rFonts w:ascii="Times New Roman" w:hAnsi="Times New Roman"/>
          <w:b w:val="0"/>
          <w:sz w:val="22"/>
          <w:szCs w:val="22"/>
        </w:rPr>
        <w:t>Formulação diagnóstica multiaxial</w:t>
      </w:r>
      <w:r w:rsidRPr="00E41596">
        <w:rPr>
          <w:rFonts w:ascii="Times New Roman" w:hAnsi="Times New Roman"/>
          <w:sz w:val="22"/>
          <w:szCs w:val="22"/>
        </w:rPr>
        <w:t xml:space="preserve"> </w:t>
      </w:r>
    </w:p>
    <w:p w:rsidR="007D6281" w:rsidRDefault="00AA09D0" w:rsidP="007D6281">
      <w:pPr>
        <w:spacing w:line="360" w:lineRule="auto"/>
        <w:ind w:firstLine="709"/>
        <w:jc w:val="both"/>
        <w:rPr>
          <w:rFonts w:ascii="Times New Roman" w:hAnsi="Times New Roman"/>
        </w:rPr>
      </w:pPr>
      <w:r w:rsidRPr="00275422">
        <w:rPr>
          <w:rFonts w:ascii="Times New Roman" w:hAnsi="Times New Roman"/>
          <w:highlight w:val="yellow"/>
        </w:rPr>
        <w:t>NS/NR-não sabe /não resposta</w:t>
      </w:r>
    </w:p>
    <w:p w:rsidR="00E64B37" w:rsidRDefault="007D6281" w:rsidP="005E64B8">
      <w:pPr>
        <w:spacing w:line="360" w:lineRule="auto"/>
        <w:ind w:firstLine="709"/>
        <w:jc w:val="both"/>
      </w:pPr>
      <w:r>
        <w:rPr>
          <w:rFonts w:ascii="Times New Roman" w:hAnsi="Times New Roman"/>
        </w:rPr>
        <w:t>F</w:t>
      </w:r>
      <w:r w:rsidRPr="00E41596">
        <w:rPr>
          <w:rFonts w:ascii="Times New Roman" w:hAnsi="Times New Roman"/>
        </w:rPr>
        <w:t xml:space="preserve">oi possível </w:t>
      </w:r>
      <w:r>
        <w:rPr>
          <w:rFonts w:ascii="Times New Roman" w:hAnsi="Times New Roman"/>
        </w:rPr>
        <w:t>verificar</w:t>
      </w:r>
      <w:r w:rsidRPr="00E41596">
        <w:rPr>
          <w:rFonts w:ascii="Times New Roman" w:hAnsi="Times New Roman"/>
        </w:rPr>
        <w:t xml:space="preserve"> que a maioria das crianças/adolescentes avaliados não apresentava </w:t>
      </w:r>
      <w:r>
        <w:rPr>
          <w:rFonts w:ascii="Times New Roman" w:hAnsi="Times New Roman"/>
        </w:rPr>
        <w:t>diferenças estatisticamente significativas quanto à presença ou ausência de</w:t>
      </w:r>
      <w:r w:rsidRPr="00E415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anomalia nos vários eixos em estudo</w:t>
      </w:r>
      <w:r w:rsidRPr="00E41596">
        <w:rPr>
          <w:rFonts w:ascii="Times New Roman" w:hAnsi="Times New Roman"/>
        </w:rPr>
        <w:t xml:space="preserve">. Contudo, </w:t>
      </w:r>
      <w:r>
        <w:rPr>
          <w:rFonts w:ascii="Times New Roman" w:hAnsi="Times New Roman"/>
        </w:rPr>
        <w:t xml:space="preserve">sobressaíram </w:t>
      </w:r>
      <w:r w:rsidRPr="00E41596">
        <w:rPr>
          <w:rFonts w:ascii="Times New Roman" w:hAnsi="Times New Roman"/>
        </w:rPr>
        <w:t xml:space="preserve">as dificuldades </w:t>
      </w:r>
      <w:r>
        <w:rPr>
          <w:rFonts w:ascii="Times New Roman" w:hAnsi="Times New Roman"/>
        </w:rPr>
        <w:t xml:space="preserve">por fatores </w:t>
      </w:r>
      <w:r w:rsidRPr="00E41596">
        <w:rPr>
          <w:rFonts w:ascii="Times New Roman" w:hAnsi="Times New Roman"/>
        </w:rPr>
        <w:t xml:space="preserve">psicossociais, com </w:t>
      </w:r>
      <w:r>
        <w:rPr>
          <w:rFonts w:ascii="Times New Roman" w:hAnsi="Times New Roman"/>
        </w:rPr>
        <w:t>impacto da dinâmica familiar, rede de suporte</w:t>
      </w:r>
      <w:r w:rsidRPr="00E415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 a existência de psicopatologia parental, </w:t>
      </w:r>
      <w:r w:rsidRPr="00E41596">
        <w:rPr>
          <w:rFonts w:ascii="Times New Roman" w:hAnsi="Times New Roman"/>
        </w:rPr>
        <w:t>como observável no eixo V (n=161)</w:t>
      </w:r>
      <w:r>
        <w:rPr>
          <w:rFonts w:ascii="Times New Roman" w:hAnsi="Times New Roman"/>
        </w:rPr>
        <w:t>.</w:t>
      </w:r>
    </w:p>
    <w:p w:rsidR="005E64B8" w:rsidRPr="005E64B8" w:rsidRDefault="005E64B8" w:rsidP="005E64B8">
      <w:pPr>
        <w:spacing w:line="360" w:lineRule="auto"/>
        <w:ind w:firstLine="709"/>
        <w:jc w:val="both"/>
        <w:rPr>
          <w:sz w:val="12"/>
          <w:szCs w:val="12"/>
        </w:rPr>
      </w:pPr>
    </w:p>
    <w:p w:rsidR="004C2B90" w:rsidRPr="005A41FE" w:rsidRDefault="0003426F" w:rsidP="005A41FE">
      <w:pPr>
        <w:spacing w:after="0" w:line="360" w:lineRule="auto"/>
        <w:jc w:val="both"/>
        <w:rPr>
          <w:rFonts w:ascii="Times New Roman" w:hAnsi="Times New Roman"/>
          <w:b/>
        </w:rPr>
      </w:pPr>
      <w:r w:rsidRPr="005A41FE">
        <w:rPr>
          <w:rFonts w:ascii="Times New Roman" w:hAnsi="Times New Roman"/>
          <w:b/>
        </w:rPr>
        <w:t>Discussão:</w:t>
      </w:r>
    </w:p>
    <w:p w:rsidR="00B72A53" w:rsidRDefault="00043C3E" w:rsidP="005A41F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A41FE">
        <w:rPr>
          <w:rFonts w:ascii="Times New Roman" w:hAnsi="Times New Roman"/>
        </w:rPr>
        <w:t>Os resultados obtidos através da análise estatística vão</w:t>
      </w:r>
      <w:r w:rsidR="00A44727">
        <w:rPr>
          <w:rFonts w:ascii="Times New Roman" w:hAnsi="Times New Roman"/>
        </w:rPr>
        <w:t xml:space="preserve"> </w:t>
      </w:r>
      <w:r w:rsidR="005A41FE">
        <w:rPr>
          <w:rFonts w:ascii="Times New Roman" w:hAnsi="Times New Roman"/>
        </w:rPr>
        <w:t>ao encontro da</w:t>
      </w:r>
      <w:r w:rsidR="00FC34DA">
        <w:rPr>
          <w:rFonts w:ascii="Times New Roman" w:hAnsi="Times New Roman"/>
        </w:rPr>
        <w:t xml:space="preserve"> </w:t>
      </w:r>
      <w:r w:rsidR="00A44727">
        <w:rPr>
          <w:rFonts w:ascii="Times New Roman" w:hAnsi="Times New Roman"/>
        </w:rPr>
        <w:t xml:space="preserve">literatura e </w:t>
      </w:r>
      <w:r w:rsidR="00FC34DA">
        <w:rPr>
          <w:rFonts w:ascii="Times New Roman" w:hAnsi="Times New Roman"/>
        </w:rPr>
        <w:t>experiência clí</w:t>
      </w:r>
      <w:r w:rsidR="00453B76">
        <w:rPr>
          <w:rFonts w:ascii="Times New Roman" w:hAnsi="Times New Roman"/>
        </w:rPr>
        <w:t>nica relativamente aos dados demográficos</w:t>
      </w:r>
      <w:r w:rsidR="00A44727">
        <w:rPr>
          <w:rFonts w:ascii="Times New Roman" w:hAnsi="Times New Roman"/>
        </w:rPr>
        <w:t xml:space="preserve"> e </w:t>
      </w:r>
      <w:r w:rsidR="00212CC5">
        <w:rPr>
          <w:rFonts w:ascii="Times New Roman" w:hAnsi="Times New Roman"/>
        </w:rPr>
        <w:t>à psicopatologia</w:t>
      </w:r>
      <w:r w:rsidR="00A44727">
        <w:rPr>
          <w:rFonts w:ascii="Times New Roman" w:hAnsi="Times New Roman"/>
        </w:rPr>
        <w:t>. Quanto</w:t>
      </w:r>
      <w:r w:rsidR="00FC34DA">
        <w:rPr>
          <w:rFonts w:ascii="Times New Roman" w:hAnsi="Times New Roman"/>
        </w:rPr>
        <w:t xml:space="preserve"> </w:t>
      </w:r>
      <w:r w:rsidR="00B742CF">
        <w:rPr>
          <w:rFonts w:ascii="Times New Roman" w:hAnsi="Times New Roman"/>
        </w:rPr>
        <w:t xml:space="preserve">às principais </w:t>
      </w:r>
      <w:r w:rsidRPr="005A41FE">
        <w:rPr>
          <w:rFonts w:ascii="Times New Roman" w:hAnsi="Times New Roman"/>
        </w:rPr>
        <w:t>dificuldades</w:t>
      </w:r>
      <w:r w:rsidR="00B72A53" w:rsidRPr="005A41FE">
        <w:rPr>
          <w:rFonts w:ascii="Times New Roman" w:hAnsi="Times New Roman"/>
        </w:rPr>
        <w:t xml:space="preserve"> sentidas pelos pedopsiquiatras</w:t>
      </w:r>
      <w:r w:rsidRPr="005A41FE">
        <w:rPr>
          <w:rFonts w:ascii="Times New Roman" w:hAnsi="Times New Roman"/>
        </w:rPr>
        <w:t xml:space="preserve"> em apreço, </w:t>
      </w:r>
      <w:r w:rsidR="00B72A53" w:rsidRPr="005A41FE">
        <w:rPr>
          <w:rFonts w:ascii="Times New Roman" w:hAnsi="Times New Roman"/>
        </w:rPr>
        <w:t>identificando-se diversos aspet</w:t>
      </w:r>
      <w:r w:rsidR="005A41FE">
        <w:rPr>
          <w:rFonts w:ascii="Times New Roman" w:hAnsi="Times New Roman"/>
        </w:rPr>
        <w:t>os passíveis de aperfeiçoamento</w:t>
      </w:r>
      <w:r w:rsidR="00094FCA">
        <w:rPr>
          <w:rFonts w:ascii="Times New Roman" w:hAnsi="Times New Roman"/>
        </w:rPr>
        <w:t>, por ambas as partes,</w:t>
      </w:r>
      <w:r w:rsidR="00B72A53" w:rsidRPr="005A41FE">
        <w:rPr>
          <w:rFonts w:ascii="Times New Roman" w:hAnsi="Times New Roman"/>
        </w:rPr>
        <w:t xml:space="preserve"> com vista a uma melhor articulação entre a Saúde e a Justiça.</w:t>
      </w:r>
    </w:p>
    <w:p w:rsidR="00B742CF" w:rsidRPr="005A41FE" w:rsidRDefault="00B742CF" w:rsidP="005A41F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Ultrapassa-nos a análise respeitante à variação no número de solicitações ao longo dos anos, parecendo-nos expectável maior solicitação de comparência do pedopsiquiatra em Tribunal no caso dos Tri</w:t>
      </w:r>
      <w:r w:rsidR="00AA09D0">
        <w:rPr>
          <w:rFonts w:ascii="Times New Roman" w:hAnsi="Times New Roman"/>
        </w:rPr>
        <w:t xml:space="preserve">bunais Judiciais, </w:t>
      </w:r>
      <w:r w:rsidR="00AA09D0" w:rsidRPr="00275422">
        <w:rPr>
          <w:rFonts w:ascii="Times New Roman" w:hAnsi="Times New Roman"/>
          <w:highlight w:val="yellow"/>
        </w:rPr>
        <w:t xml:space="preserve">por terem menor </w:t>
      </w:r>
      <w:r w:rsidRPr="00275422">
        <w:rPr>
          <w:rFonts w:ascii="Times New Roman" w:hAnsi="Times New Roman"/>
          <w:highlight w:val="yellow"/>
        </w:rPr>
        <w:t>experiência</w:t>
      </w:r>
      <w:r>
        <w:rPr>
          <w:rFonts w:ascii="Times New Roman" w:hAnsi="Times New Roman"/>
        </w:rPr>
        <w:t xml:space="preserve"> na área dos menores </w:t>
      </w:r>
      <w:r w:rsidR="00AA09D0" w:rsidRPr="00275422">
        <w:rPr>
          <w:rFonts w:ascii="Times New Roman" w:hAnsi="Times New Roman"/>
          <w:highlight w:val="yellow"/>
        </w:rPr>
        <w:t>do</w:t>
      </w:r>
      <w:r w:rsidR="00AA09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que os Tribunais especializados.</w:t>
      </w:r>
    </w:p>
    <w:p w:rsidR="00D52025" w:rsidRDefault="00FC34DA" w:rsidP="00F87BE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 facto</w:t>
      </w:r>
      <w:r w:rsidR="00EA3747">
        <w:rPr>
          <w:rFonts w:ascii="Times New Roman" w:hAnsi="Times New Roman"/>
        </w:rPr>
        <w:t xml:space="preserve"> preponderante que sobressai é o </w:t>
      </w:r>
      <w:r w:rsidR="00C51864">
        <w:rPr>
          <w:rFonts w:ascii="Times New Roman" w:hAnsi="Times New Roman"/>
        </w:rPr>
        <w:t xml:space="preserve">excesso de </w:t>
      </w:r>
      <w:r w:rsidR="00EA3747">
        <w:rPr>
          <w:rFonts w:ascii="Times New Roman" w:hAnsi="Times New Roman"/>
        </w:rPr>
        <w:t>tempo consumido</w:t>
      </w:r>
      <w:r w:rsidR="00C51864">
        <w:rPr>
          <w:rFonts w:ascii="Times New Roman" w:hAnsi="Times New Roman"/>
        </w:rPr>
        <w:t>,</w:t>
      </w:r>
      <w:r w:rsidR="00EA3747">
        <w:rPr>
          <w:rFonts w:ascii="Times New Roman" w:hAnsi="Times New Roman"/>
        </w:rPr>
        <w:t xml:space="preserve"> em todo o processo </w:t>
      </w:r>
      <w:r w:rsidR="00363A6A">
        <w:rPr>
          <w:rFonts w:ascii="Times New Roman" w:hAnsi="Times New Roman"/>
        </w:rPr>
        <w:t xml:space="preserve">administrativo </w:t>
      </w:r>
      <w:r w:rsidR="00EA3747">
        <w:rPr>
          <w:rFonts w:ascii="Times New Roman" w:hAnsi="Times New Roman"/>
        </w:rPr>
        <w:t>inerente à</w:t>
      </w:r>
      <w:r w:rsidR="00B742CF">
        <w:rPr>
          <w:rFonts w:ascii="Times New Roman" w:hAnsi="Times New Roman"/>
        </w:rPr>
        <w:t>s diferentes solicitações</w:t>
      </w:r>
      <w:r w:rsidR="00EA3747">
        <w:rPr>
          <w:rFonts w:ascii="Times New Roman" w:hAnsi="Times New Roman"/>
        </w:rPr>
        <w:t xml:space="preserve">, para </w:t>
      </w:r>
      <w:r>
        <w:rPr>
          <w:rFonts w:ascii="Times New Roman" w:hAnsi="Times New Roman"/>
        </w:rPr>
        <w:t>o qual contribuem</w:t>
      </w:r>
      <w:r w:rsidR="00EA3747">
        <w:rPr>
          <w:rFonts w:ascii="Times New Roman" w:hAnsi="Times New Roman"/>
        </w:rPr>
        <w:t xml:space="preserve"> diversos </w:t>
      </w:r>
      <w:r w:rsidR="00C266AD">
        <w:rPr>
          <w:rFonts w:ascii="Times New Roman" w:hAnsi="Times New Roman"/>
        </w:rPr>
        <w:t>fatores</w:t>
      </w:r>
      <w:r w:rsidR="00EA3747">
        <w:rPr>
          <w:rFonts w:ascii="Times New Roman" w:hAnsi="Times New Roman"/>
        </w:rPr>
        <w:t xml:space="preserve">. </w:t>
      </w:r>
      <w:r w:rsidR="00EA1124" w:rsidRPr="005A41FE">
        <w:rPr>
          <w:rFonts w:ascii="Times New Roman" w:hAnsi="Times New Roman"/>
        </w:rPr>
        <w:t>Constatou-se</w:t>
      </w:r>
      <w:r w:rsidR="00EA3747">
        <w:rPr>
          <w:rFonts w:ascii="Times New Roman" w:hAnsi="Times New Roman"/>
        </w:rPr>
        <w:t>, por exemplo,</w:t>
      </w:r>
      <w:r w:rsidR="00EA1124" w:rsidRPr="005A41FE">
        <w:rPr>
          <w:rFonts w:ascii="Times New Roman" w:hAnsi="Times New Roman"/>
        </w:rPr>
        <w:t xml:space="preserve"> que a </w:t>
      </w:r>
      <w:r w:rsidR="00043C3E" w:rsidRPr="005A41FE">
        <w:rPr>
          <w:rFonts w:ascii="Times New Roman" w:hAnsi="Times New Roman"/>
        </w:rPr>
        <w:t xml:space="preserve">ausência </w:t>
      </w:r>
      <w:r w:rsidR="00412EAE">
        <w:rPr>
          <w:rFonts w:ascii="Times New Roman" w:hAnsi="Times New Roman"/>
        </w:rPr>
        <w:t>do</w:t>
      </w:r>
      <w:r w:rsidR="004C2B90" w:rsidRPr="005A41FE">
        <w:rPr>
          <w:rFonts w:ascii="Times New Roman" w:hAnsi="Times New Roman"/>
        </w:rPr>
        <w:t xml:space="preserve"> envio das peças</w:t>
      </w:r>
      <w:r w:rsidR="00363A6A">
        <w:rPr>
          <w:rFonts w:ascii="Times New Roman" w:hAnsi="Times New Roman"/>
        </w:rPr>
        <w:t xml:space="preserve"> processuais dos Autos </w:t>
      </w:r>
      <w:r w:rsidR="003F16F2" w:rsidRPr="005A41FE">
        <w:rPr>
          <w:rFonts w:ascii="Times New Roman" w:hAnsi="Times New Roman"/>
        </w:rPr>
        <w:t>e o</w:t>
      </w:r>
      <w:r w:rsidR="00363A6A">
        <w:rPr>
          <w:rFonts w:ascii="Times New Roman" w:hAnsi="Times New Roman"/>
        </w:rPr>
        <w:t>s</w:t>
      </w:r>
      <w:r w:rsidR="00B742CF">
        <w:rPr>
          <w:rFonts w:ascii="Times New Roman" w:hAnsi="Times New Roman"/>
        </w:rPr>
        <w:t xml:space="preserve"> vários l</w:t>
      </w:r>
      <w:r w:rsidR="003F16F2" w:rsidRPr="005A41FE">
        <w:rPr>
          <w:rFonts w:ascii="Times New Roman" w:hAnsi="Times New Roman"/>
        </w:rPr>
        <w:t>a</w:t>
      </w:r>
      <w:r w:rsidR="005A41FE">
        <w:rPr>
          <w:rFonts w:ascii="Times New Roman" w:hAnsi="Times New Roman"/>
        </w:rPr>
        <w:t>pso</w:t>
      </w:r>
      <w:r w:rsidR="00363A6A">
        <w:rPr>
          <w:rFonts w:ascii="Times New Roman" w:hAnsi="Times New Roman"/>
        </w:rPr>
        <w:t>s</w:t>
      </w:r>
      <w:r w:rsidR="00B742CF">
        <w:rPr>
          <w:rFonts w:ascii="Times New Roman" w:hAnsi="Times New Roman"/>
        </w:rPr>
        <w:t xml:space="preserve"> (</w:t>
      </w:r>
      <w:r w:rsidR="00B742CF" w:rsidRPr="00275422">
        <w:rPr>
          <w:rFonts w:ascii="Times New Roman" w:hAnsi="Times New Roman"/>
          <w:highlight w:val="yellow"/>
        </w:rPr>
        <w:t>na identificação, nas</w:t>
      </w:r>
      <w:r w:rsidR="00FD4BF7" w:rsidRPr="00275422">
        <w:rPr>
          <w:rFonts w:ascii="Times New Roman" w:hAnsi="Times New Roman"/>
          <w:highlight w:val="yellow"/>
        </w:rPr>
        <w:t xml:space="preserve"> convocatórias ou </w:t>
      </w:r>
      <w:r w:rsidR="00D52025" w:rsidRPr="00275422">
        <w:rPr>
          <w:rFonts w:ascii="Times New Roman" w:hAnsi="Times New Roman"/>
          <w:highlight w:val="yellow"/>
        </w:rPr>
        <w:t>no pedido de perícias sem passagem pelo INMLCF e</w:t>
      </w:r>
      <w:r w:rsidR="00363A6A" w:rsidRPr="00275422">
        <w:rPr>
          <w:rFonts w:ascii="Times New Roman" w:hAnsi="Times New Roman"/>
          <w:highlight w:val="yellow"/>
        </w:rPr>
        <w:t xml:space="preserve"> de acordo com área de residência dos m</w:t>
      </w:r>
      <w:r w:rsidR="00FD4BF7" w:rsidRPr="00275422">
        <w:rPr>
          <w:rFonts w:ascii="Times New Roman" w:hAnsi="Times New Roman"/>
          <w:highlight w:val="yellow"/>
        </w:rPr>
        <w:t>enores</w:t>
      </w:r>
      <w:r w:rsidR="00D52025">
        <w:rPr>
          <w:rFonts w:ascii="Times New Roman" w:hAnsi="Times New Roman"/>
        </w:rPr>
        <w:t>),</w:t>
      </w:r>
      <w:r w:rsidR="003F16F2" w:rsidRPr="005A41FE">
        <w:rPr>
          <w:rFonts w:ascii="Times New Roman" w:hAnsi="Times New Roman"/>
        </w:rPr>
        <w:t xml:space="preserve"> leva</w:t>
      </w:r>
      <w:r w:rsidR="00D52025">
        <w:rPr>
          <w:rFonts w:ascii="Times New Roman" w:hAnsi="Times New Roman"/>
        </w:rPr>
        <w:t>m</w:t>
      </w:r>
      <w:r w:rsidR="003F16F2" w:rsidRPr="005A41FE">
        <w:rPr>
          <w:rFonts w:ascii="Times New Roman" w:hAnsi="Times New Roman"/>
        </w:rPr>
        <w:t xml:space="preserve"> frequentemente a</w:t>
      </w:r>
      <w:r w:rsidR="00043C3E" w:rsidRPr="005A41FE">
        <w:rPr>
          <w:rFonts w:ascii="Times New Roman" w:hAnsi="Times New Roman"/>
        </w:rPr>
        <w:t xml:space="preserve"> </w:t>
      </w:r>
      <w:r w:rsidR="003F16F2" w:rsidRPr="005A41FE">
        <w:rPr>
          <w:rFonts w:ascii="Times New Roman" w:hAnsi="Times New Roman"/>
        </w:rPr>
        <w:t xml:space="preserve">demoras </w:t>
      </w:r>
      <w:r w:rsidR="00D52025">
        <w:rPr>
          <w:rFonts w:ascii="Times New Roman" w:hAnsi="Times New Roman"/>
        </w:rPr>
        <w:t>na abertura inicial</w:t>
      </w:r>
      <w:r w:rsidR="00D773A3">
        <w:rPr>
          <w:rFonts w:ascii="Times New Roman" w:hAnsi="Times New Roman"/>
        </w:rPr>
        <w:t xml:space="preserve"> </w:t>
      </w:r>
      <w:r w:rsidR="00D52025">
        <w:rPr>
          <w:rFonts w:ascii="Times New Roman" w:hAnsi="Times New Roman"/>
        </w:rPr>
        <w:t>d</w:t>
      </w:r>
      <w:r w:rsidR="003F16F2" w:rsidRPr="005A41FE">
        <w:rPr>
          <w:rFonts w:ascii="Times New Roman" w:hAnsi="Times New Roman"/>
        </w:rPr>
        <w:t>o processo</w:t>
      </w:r>
      <w:r w:rsidR="00412EAE">
        <w:rPr>
          <w:rFonts w:ascii="Times New Roman" w:hAnsi="Times New Roman"/>
        </w:rPr>
        <w:t xml:space="preserve">. </w:t>
      </w:r>
    </w:p>
    <w:p w:rsidR="00FF193B" w:rsidRPr="00E64B37" w:rsidRDefault="00C51864" w:rsidP="00FF193B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Encontraram-se</w:t>
      </w:r>
      <w:r w:rsidRPr="005A41FE">
        <w:rPr>
          <w:rFonts w:ascii="Times New Roman" w:hAnsi="Times New Roman"/>
        </w:rPr>
        <w:t xml:space="preserve"> diferenças estatisticamente significativas (p&lt;0,001) entre os </w:t>
      </w:r>
      <w:r w:rsidR="00945153">
        <w:rPr>
          <w:rFonts w:ascii="Times New Roman" w:hAnsi="Times New Roman"/>
        </w:rPr>
        <w:t xml:space="preserve">diferentes </w:t>
      </w:r>
      <w:r w:rsidRPr="005A41FE">
        <w:rPr>
          <w:rFonts w:ascii="Times New Roman" w:hAnsi="Times New Roman"/>
        </w:rPr>
        <w:t>tempos</w:t>
      </w:r>
      <w:r w:rsidR="00FF193B">
        <w:rPr>
          <w:rFonts w:ascii="Times New Roman" w:hAnsi="Times New Roman"/>
        </w:rPr>
        <w:t xml:space="preserve"> de resposta das instituições envolvidas</w:t>
      </w:r>
      <w:r w:rsidR="00E64B37">
        <w:rPr>
          <w:rFonts w:ascii="Times New Roman" w:hAnsi="Times New Roman"/>
        </w:rPr>
        <w:t>.</w:t>
      </w:r>
      <w:r w:rsidRPr="005A41FE">
        <w:rPr>
          <w:rFonts w:ascii="Times New Roman" w:hAnsi="Times New Roman"/>
        </w:rPr>
        <w:t xml:space="preserve"> </w:t>
      </w:r>
      <w:r w:rsidR="00041B4C">
        <w:rPr>
          <w:rFonts w:ascii="Times New Roman" w:hAnsi="Times New Roman"/>
        </w:rPr>
        <w:t>Esta evidência encontra justificação</w:t>
      </w:r>
      <w:r w:rsidR="00041B4C" w:rsidRPr="005A41FE">
        <w:rPr>
          <w:rFonts w:ascii="Times New Roman" w:hAnsi="Times New Roman"/>
        </w:rPr>
        <w:t xml:space="preserve"> </w:t>
      </w:r>
      <w:r w:rsidR="00640C4E">
        <w:rPr>
          <w:rFonts w:ascii="Times New Roman" w:hAnsi="Times New Roman"/>
        </w:rPr>
        <w:t>num conjunto de circunstâncias,</w:t>
      </w:r>
      <w:r w:rsidR="00041B4C">
        <w:rPr>
          <w:rFonts w:ascii="Times New Roman" w:hAnsi="Times New Roman"/>
        </w:rPr>
        <w:t xml:space="preserve"> como a necessidade de se </w:t>
      </w:r>
      <w:r w:rsidR="00640C4E">
        <w:rPr>
          <w:rFonts w:ascii="Times New Roman" w:hAnsi="Times New Roman"/>
        </w:rPr>
        <w:t>conciliar</w:t>
      </w:r>
      <w:r w:rsidR="00041B4C">
        <w:rPr>
          <w:rFonts w:ascii="Times New Roman" w:hAnsi="Times New Roman"/>
        </w:rPr>
        <w:t xml:space="preserve"> a perícia</w:t>
      </w:r>
      <w:r w:rsidR="00041B4C" w:rsidRPr="005A41FE">
        <w:rPr>
          <w:rFonts w:ascii="Times New Roman" w:hAnsi="Times New Roman"/>
        </w:rPr>
        <w:t xml:space="preserve"> </w:t>
      </w:r>
      <w:r w:rsidR="00640C4E">
        <w:rPr>
          <w:rFonts w:ascii="Times New Roman" w:hAnsi="Times New Roman"/>
        </w:rPr>
        <w:t>com</w:t>
      </w:r>
      <w:r w:rsidR="00041B4C" w:rsidRPr="005A41FE">
        <w:rPr>
          <w:rFonts w:ascii="Times New Roman" w:hAnsi="Times New Roman"/>
        </w:rPr>
        <w:t xml:space="preserve"> </w:t>
      </w:r>
      <w:r w:rsidR="00640C4E">
        <w:rPr>
          <w:rFonts w:ascii="Times New Roman" w:hAnsi="Times New Roman"/>
        </w:rPr>
        <w:t>as diversa</w:t>
      </w:r>
      <w:r w:rsidR="0079261A">
        <w:rPr>
          <w:rFonts w:ascii="Times New Roman" w:hAnsi="Times New Roman"/>
        </w:rPr>
        <w:t>s</w:t>
      </w:r>
      <w:r w:rsidR="00640C4E">
        <w:rPr>
          <w:rFonts w:ascii="Times New Roman" w:hAnsi="Times New Roman"/>
        </w:rPr>
        <w:t xml:space="preserve"> consultas clí</w:t>
      </w:r>
      <w:r w:rsidR="00041B4C" w:rsidRPr="005A41FE">
        <w:rPr>
          <w:rFonts w:ascii="Times New Roman" w:hAnsi="Times New Roman"/>
        </w:rPr>
        <w:t xml:space="preserve">nicas </w:t>
      </w:r>
      <w:r w:rsidR="00640C4E">
        <w:rPr>
          <w:rFonts w:ascii="Times New Roman" w:hAnsi="Times New Roman"/>
        </w:rPr>
        <w:t>previamente agendadas</w:t>
      </w:r>
      <w:r w:rsidR="00041B4C" w:rsidRPr="005A41FE">
        <w:rPr>
          <w:rFonts w:ascii="Times New Roman" w:hAnsi="Times New Roman"/>
        </w:rPr>
        <w:t xml:space="preserve"> </w:t>
      </w:r>
      <w:r w:rsidR="00041B4C" w:rsidRPr="00E64B37">
        <w:rPr>
          <w:rFonts w:ascii="Times New Roman" w:hAnsi="Times New Roman"/>
        </w:rPr>
        <w:t>(lista de espera do Serviço Nacional de Saúde),</w:t>
      </w:r>
      <w:r w:rsidR="00041B4C" w:rsidRPr="005A41FE">
        <w:rPr>
          <w:rFonts w:ascii="Times New Roman" w:hAnsi="Times New Roman"/>
        </w:rPr>
        <w:t xml:space="preserve"> </w:t>
      </w:r>
      <w:r w:rsidR="00041B4C">
        <w:rPr>
          <w:rFonts w:ascii="Times New Roman" w:hAnsi="Times New Roman"/>
        </w:rPr>
        <w:t xml:space="preserve">a </w:t>
      </w:r>
      <w:r w:rsidR="00041B4C" w:rsidRPr="005A41FE">
        <w:rPr>
          <w:rFonts w:ascii="Times New Roman" w:hAnsi="Times New Roman"/>
        </w:rPr>
        <w:t xml:space="preserve">necessidade </w:t>
      </w:r>
      <w:r w:rsidR="00041B4C">
        <w:rPr>
          <w:rFonts w:ascii="Times New Roman" w:hAnsi="Times New Roman"/>
        </w:rPr>
        <w:t>de se realizarem várias entrevistas</w:t>
      </w:r>
      <w:r w:rsidR="00F87BEF">
        <w:rPr>
          <w:rFonts w:ascii="Times New Roman" w:hAnsi="Times New Roman"/>
        </w:rPr>
        <w:t xml:space="preserve"> e d</w:t>
      </w:r>
      <w:r w:rsidR="00041B4C">
        <w:rPr>
          <w:rFonts w:ascii="Times New Roman" w:hAnsi="Times New Roman"/>
        </w:rPr>
        <w:t xml:space="preserve">as </w:t>
      </w:r>
      <w:r w:rsidR="00041B4C" w:rsidRPr="005A41FE">
        <w:rPr>
          <w:rFonts w:ascii="Times New Roman" w:hAnsi="Times New Roman"/>
        </w:rPr>
        <w:t xml:space="preserve">convocatórias </w:t>
      </w:r>
      <w:r w:rsidR="00041B4C">
        <w:rPr>
          <w:rFonts w:ascii="Times New Roman" w:hAnsi="Times New Roman"/>
        </w:rPr>
        <w:t xml:space="preserve">serem </w:t>
      </w:r>
      <w:r w:rsidR="00F87BEF">
        <w:rPr>
          <w:rFonts w:ascii="Times New Roman" w:hAnsi="Times New Roman"/>
        </w:rPr>
        <w:t xml:space="preserve">mediadas pelos Tribunais, o recurso a </w:t>
      </w:r>
      <w:r w:rsidR="00914B83">
        <w:rPr>
          <w:rFonts w:ascii="Times New Roman" w:hAnsi="Times New Roman"/>
        </w:rPr>
        <w:t>meios</w:t>
      </w:r>
      <w:r w:rsidR="00041B4C" w:rsidRPr="005A41FE">
        <w:rPr>
          <w:rFonts w:ascii="Times New Roman" w:hAnsi="Times New Roman"/>
        </w:rPr>
        <w:t xml:space="preserve"> complementares</w:t>
      </w:r>
      <w:r w:rsidR="0079261A">
        <w:rPr>
          <w:rFonts w:ascii="Times New Roman" w:hAnsi="Times New Roman"/>
        </w:rPr>
        <w:t xml:space="preserve"> </w:t>
      </w:r>
      <w:r w:rsidR="00F87BEF">
        <w:rPr>
          <w:rFonts w:ascii="Times New Roman" w:hAnsi="Times New Roman"/>
        </w:rPr>
        <w:t>de diagnóstico</w:t>
      </w:r>
      <w:r w:rsidR="00041B4C" w:rsidRPr="005A41FE">
        <w:rPr>
          <w:rFonts w:ascii="Times New Roman" w:hAnsi="Times New Roman"/>
        </w:rPr>
        <w:t xml:space="preserve">, </w:t>
      </w:r>
      <w:r w:rsidR="00041B4C">
        <w:rPr>
          <w:rFonts w:ascii="Times New Roman" w:hAnsi="Times New Roman"/>
        </w:rPr>
        <w:t xml:space="preserve">a </w:t>
      </w:r>
      <w:r w:rsidR="00041B4C" w:rsidRPr="005A41FE">
        <w:rPr>
          <w:rFonts w:ascii="Times New Roman" w:hAnsi="Times New Roman"/>
        </w:rPr>
        <w:t xml:space="preserve">discussão </w:t>
      </w:r>
      <w:r w:rsidR="00F87BEF">
        <w:rPr>
          <w:rFonts w:ascii="Times New Roman" w:hAnsi="Times New Roman"/>
        </w:rPr>
        <w:t>entre pares</w:t>
      </w:r>
      <w:r w:rsidR="00041B4C" w:rsidRPr="005A41FE">
        <w:rPr>
          <w:rFonts w:ascii="Times New Roman" w:hAnsi="Times New Roman"/>
        </w:rPr>
        <w:t xml:space="preserve"> e </w:t>
      </w:r>
      <w:r w:rsidR="00F87BEF">
        <w:rPr>
          <w:rFonts w:ascii="Times New Roman" w:hAnsi="Times New Roman"/>
        </w:rPr>
        <w:t xml:space="preserve">por ultimo </w:t>
      </w:r>
      <w:r w:rsidR="00640C4E">
        <w:rPr>
          <w:rFonts w:ascii="Times New Roman" w:hAnsi="Times New Roman"/>
        </w:rPr>
        <w:t>o tempo destinado à elaboração do</w:t>
      </w:r>
      <w:r w:rsidR="00041B4C">
        <w:rPr>
          <w:rFonts w:ascii="Times New Roman" w:hAnsi="Times New Roman"/>
        </w:rPr>
        <w:t xml:space="preserve"> </w:t>
      </w:r>
      <w:r w:rsidR="00FF193B">
        <w:rPr>
          <w:rFonts w:ascii="Times New Roman" w:hAnsi="Times New Roman"/>
        </w:rPr>
        <w:t>relatório</w:t>
      </w:r>
      <w:r w:rsidR="00F87BEF">
        <w:rPr>
          <w:rFonts w:ascii="Times New Roman" w:hAnsi="Times New Roman"/>
        </w:rPr>
        <w:t>.</w:t>
      </w:r>
      <w:r w:rsidR="00041B4C" w:rsidRPr="005A41FE">
        <w:rPr>
          <w:rFonts w:ascii="Times New Roman" w:hAnsi="Times New Roman"/>
        </w:rPr>
        <w:t xml:space="preserve"> </w:t>
      </w:r>
      <w:r w:rsidR="00FF193B" w:rsidRPr="00E64B37">
        <w:rPr>
          <w:rFonts w:ascii="Times New Roman" w:hAnsi="Times New Roman"/>
        </w:rPr>
        <w:t xml:space="preserve">Também o atraso, já no decorrer das perícias, no envio das informações solicitadas relativas ao resultado das avaliações periciais psiquiátricas dos progenitores, bem como as faltas dos examinandos às convocatórias, constituem outros fatores de morosidade. </w:t>
      </w:r>
    </w:p>
    <w:p w:rsidR="00C51864" w:rsidRPr="00E64B37" w:rsidRDefault="00F87BEF" w:rsidP="005A41FE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constatação </w:t>
      </w:r>
      <w:r w:rsidR="0063149C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 xml:space="preserve">que todo </w:t>
      </w:r>
      <w:r w:rsidR="0079261A">
        <w:rPr>
          <w:rFonts w:ascii="Times New Roman" w:hAnsi="Times New Roman"/>
        </w:rPr>
        <w:t>o</w:t>
      </w:r>
      <w:r w:rsidR="00C51864">
        <w:rPr>
          <w:rFonts w:ascii="Times New Roman" w:hAnsi="Times New Roman"/>
        </w:rPr>
        <w:t xml:space="preserve"> processo burocrático</w:t>
      </w:r>
      <w:r w:rsidR="00914B83">
        <w:rPr>
          <w:rFonts w:ascii="Times New Roman" w:hAnsi="Times New Roman"/>
        </w:rPr>
        <w:t xml:space="preserve"> inter e intrainstitucional</w:t>
      </w:r>
      <w:r>
        <w:rPr>
          <w:rFonts w:ascii="Times New Roman" w:hAnsi="Times New Roman"/>
        </w:rPr>
        <w:t xml:space="preserve"> demora</w:t>
      </w:r>
      <w:r w:rsidR="0063149C">
        <w:rPr>
          <w:rFonts w:ascii="Times New Roman" w:hAnsi="Times New Roman"/>
        </w:rPr>
        <w:t>,</w:t>
      </w:r>
      <w:r w:rsidR="00C51864">
        <w:rPr>
          <w:rFonts w:ascii="Times New Roman" w:hAnsi="Times New Roman"/>
        </w:rPr>
        <w:t xml:space="preserve"> em média</w:t>
      </w:r>
      <w:r w:rsidR="0063149C">
        <w:rPr>
          <w:rFonts w:ascii="Times New Roman" w:hAnsi="Times New Roman"/>
        </w:rPr>
        <w:t>,</w:t>
      </w:r>
      <w:r w:rsidR="00C51864">
        <w:rPr>
          <w:rFonts w:ascii="Times New Roman" w:hAnsi="Times New Roman"/>
        </w:rPr>
        <w:t xml:space="preserve"> </w:t>
      </w:r>
      <w:r w:rsidR="00E00B48">
        <w:rPr>
          <w:rFonts w:ascii="Times New Roman" w:hAnsi="Times New Roman"/>
        </w:rPr>
        <w:t>mais dias</w:t>
      </w:r>
      <w:r w:rsidR="0079261A">
        <w:rPr>
          <w:rFonts w:ascii="Times New Roman" w:hAnsi="Times New Roman"/>
        </w:rPr>
        <w:t xml:space="preserve"> que o</w:t>
      </w:r>
      <w:r>
        <w:rPr>
          <w:rFonts w:ascii="Times New Roman" w:hAnsi="Times New Roman"/>
        </w:rPr>
        <w:t xml:space="preserve"> tempo médio de realização da </w:t>
      </w:r>
      <w:r w:rsidR="00C51864">
        <w:rPr>
          <w:rFonts w:ascii="Times New Roman" w:hAnsi="Times New Roman"/>
        </w:rPr>
        <w:t xml:space="preserve">perícia </w:t>
      </w:r>
      <w:r w:rsidR="0079261A">
        <w:rPr>
          <w:rFonts w:ascii="Times New Roman" w:hAnsi="Times New Roman"/>
        </w:rPr>
        <w:t xml:space="preserve">propriamente dita, </w:t>
      </w:r>
      <w:r>
        <w:rPr>
          <w:rFonts w:ascii="Times New Roman" w:hAnsi="Times New Roman"/>
        </w:rPr>
        <w:t>torna premente que se reduzam</w:t>
      </w:r>
      <w:r w:rsidR="00C51864">
        <w:rPr>
          <w:rFonts w:ascii="Times New Roman" w:hAnsi="Times New Roman"/>
        </w:rPr>
        <w:t xml:space="preserve"> est</w:t>
      </w:r>
      <w:r w:rsidR="0079261A">
        <w:rPr>
          <w:rFonts w:ascii="Times New Roman" w:hAnsi="Times New Roman"/>
        </w:rPr>
        <w:t>es tempos</w:t>
      </w:r>
      <w:r w:rsidR="00E90AC7">
        <w:rPr>
          <w:rFonts w:ascii="Times New Roman" w:hAnsi="Times New Roman"/>
        </w:rPr>
        <w:t>,</w:t>
      </w:r>
      <w:r w:rsidR="007926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 que assume extrema</w:t>
      </w:r>
      <w:r w:rsidR="00C51864">
        <w:rPr>
          <w:rFonts w:ascii="Times New Roman" w:hAnsi="Times New Roman"/>
        </w:rPr>
        <w:t xml:space="preserve"> re</w:t>
      </w:r>
      <w:r w:rsidR="0079261A">
        <w:rPr>
          <w:rFonts w:ascii="Times New Roman" w:hAnsi="Times New Roman"/>
        </w:rPr>
        <w:t xml:space="preserve">levância se </w:t>
      </w:r>
      <w:r w:rsidR="00E90AC7">
        <w:rPr>
          <w:rFonts w:ascii="Times New Roman" w:hAnsi="Times New Roman"/>
        </w:rPr>
        <w:t xml:space="preserve">tivermos em conta </w:t>
      </w:r>
      <w:r w:rsidR="0079261A">
        <w:rPr>
          <w:rFonts w:ascii="Times New Roman" w:hAnsi="Times New Roman"/>
        </w:rPr>
        <w:t xml:space="preserve">que o </w:t>
      </w:r>
      <w:r w:rsidR="00E90AC7" w:rsidRPr="00E64B37">
        <w:rPr>
          <w:rFonts w:ascii="Times New Roman" w:hAnsi="Times New Roman"/>
        </w:rPr>
        <w:t>“</w:t>
      </w:r>
      <w:r w:rsidR="0079261A" w:rsidRPr="00E64B37">
        <w:rPr>
          <w:rFonts w:ascii="Times New Roman" w:hAnsi="Times New Roman"/>
        </w:rPr>
        <w:t>tempo da criança</w:t>
      </w:r>
      <w:r w:rsidR="00E90AC7" w:rsidRPr="00E64B37">
        <w:rPr>
          <w:rFonts w:ascii="Times New Roman" w:hAnsi="Times New Roman"/>
        </w:rPr>
        <w:t>”</w:t>
      </w:r>
      <w:r w:rsidR="0079261A" w:rsidRPr="00E64B37">
        <w:rPr>
          <w:rFonts w:ascii="Times New Roman" w:hAnsi="Times New Roman"/>
        </w:rPr>
        <w:t xml:space="preserve"> não é o mesmo</w:t>
      </w:r>
      <w:r w:rsidR="00C51864" w:rsidRPr="00E64B37">
        <w:rPr>
          <w:rFonts w:ascii="Times New Roman" w:hAnsi="Times New Roman"/>
        </w:rPr>
        <w:t xml:space="preserve"> </w:t>
      </w:r>
      <w:r w:rsidR="0079261A" w:rsidRPr="00E64B37">
        <w:rPr>
          <w:rFonts w:ascii="Times New Roman" w:hAnsi="Times New Roman"/>
        </w:rPr>
        <w:t xml:space="preserve">do </w:t>
      </w:r>
      <w:r w:rsidR="00C51864" w:rsidRPr="00E64B37">
        <w:rPr>
          <w:rFonts w:ascii="Times New Roman" w:hAnsi="Times New Roman"/>
        </w:rPr>
        <w:t>dos adultos. A demora neste process</w:t>
      </w:r>
      <w:r w:rsidR="0079261A" w:rsidRPr="00E64B37">
        <w:rPr>
          <w:rFonts w:ascii="Times New Roman" w:hAnsi="Times New Roman"/>
        </w:rPr>
        <w:t>o traduzir-se-á na manutenção de eventuais situações</w:t>
      </w:r>
      <w:r w:rsidR="00C51864" w:rsidRPr="00E64B37">
        <w:rPr>
          <w:rFonts w:ascii="Times New Roman" w:hAnsi="Times New Roman"/>
        </w:rPr>
        <w:t xml:space="preserve"> de risco, com todas as c</w:t>
      </w:r>
      <w:r w:rsidR="0063149C" w:rsidRPr="00E64B37">
        <w:rPr>
          <w:rFonts w:ascii="Times New Roman" w:hAnsi="Times New Roman"/>
        </w:rPr>
        <w:t>onsequências que isso acarreta</w:t>
      </w:r>
      <w:r w:rsidR="00C51864" w:rsidRPr="00E64B37">
        <w:rPr>
          <w:rFonts w:ascii="Times New Roman" w:hAnsi="Times New Roman"/>
        </w:rPr>
        <w:t xml:space="preserve"> para o processo de desenvolvimento psicossocial da criança/adolescente</w:t>
      </w:r>
      <w:r w:rsidR="0079261A" w:rsidRPr="00E64B37">
        <w:rPr>
          <w:rFonts w:ascii="Times New Roman" w:hAnsi="Times New Roman"/>
        </w:rPr>
        <w:t xml:space="preserve">. </w:t>
      </w:r>
      <w:r w:rsidR="0079261A" w:rsidRPr="00275422">
        <w:rPr>
          <w:rFonts w:ascii="Times New Roman" w:hAnsi="Times New Roman"/>
          <w:highlight w:val="yellow"/>
        </w:rPr>
        <w:t xml:space="preserve">Situação </w:t>
      </w:r>
      <w:r w:rsidR="00FF193B" w:rsidRPr="00275422">
        <w:rPr>
          <w:rFonts w:ascii="Times New Roman" w:hAnsi="Times New Roman"/>
          <w:highlight w:val="yellow"/>
        </w:rPr>
        <w:t>particularmente grave</w:t>
      </w:r>
      <w:r w:rsidR="0079261A" w:rsidRPr="00275422">
        <w:rPr>
          <w:rFonts w:ascii="Times New Roman" w:hAnsi="Times New Roman"/>
          <w:highlight w:val="yellow"/>
        </w:rPr>
        <w:t xml:space="preserve"> em casos de maus tratos</w:t>
      </w:r>
      <w:r w:rsidR="00AF735D" w:rsidRPr="00275422">
        <w:rPr>
          <w:rFonts w:ascii="Times New Roman" w:hAnsi="Times New Roman"/>
          <w:highlight w:val="yellow"/>
        </w:rPr>
        <w:t xml:space="preserve">, com o risco acrescido de alteração do testemunho e </w:t>
      </w:r>
      <w:r w:rsidR="0079261A" w:rsidRPr="00275422">
        <w:rPr>
          <w:rFonts w:ascii="Times New Roman" w:hAnsi="Times New Roman"/>
          <w:highlight w:val="yellow"/>
        </w:rPr>
        <w:t xml:space="preserve">em que </w:t>
      </w:r>
      <w:r w:rsidR="00FF193B" w:rsidRPr="00275422">
        <w:rPr>
          <w:rFonts w:ascii="Times New Roman" w:hAnsi="Times New Roman"/>
          <w:highlight w:val="yellow"/>
        </w:rPr>
        <w:t>é urgente</w:t>
      </w:r>
      <w:r w:rsidR="00A746E9" w:rsidRPr="00275422">
        <w:rPr>
          <w:rFonts w:ascii="Times New Roman" w:hAnsi="Times New Roman"/>
          <w:highlight w:val="yellow"/>
        </w:rPr>
        <w:t xml:space="preserve"> a necessidade suprema de proteção </w:t>
      </w:r>
      <w:r w:rsidR="0079261A" w:rsidRPr="00275422">
        <w:rPr>
          <w:rFonts w:ascii="Times New Roman" w:hAnsi="Times New Roman"/>
          <w:highlight w:val="yellow"/>
        </w:rPr>
        <w:t>d</w:t>
      </w:r>
      <w:r w:rsidR="00A746E9" w:rsidRPr="00275422">
        <w:rPr>
          <w:rFonts w:ascii="Times New Roman" w:hAnsi="Times New Roman"/>
          <w:highlight w:val="yellow"/>
        </w:rPr>
        <w:t>a criança relativamente a</w:t>
      </w:r>
      <w:r w:rsidR="0063149C" w:rsidRPr="00275422">
        <w:rPr>
          <w:rFonts w:ascii="Times New Roman" w:hAnsi="Times New Roman"/>
          <w:highlight w:val="yellow"/>
        </w:rPr>
        <w:t>o suposto</w:t>
      </w:r>
      <w:r w:rsidR="00FF193B" w:rsidRPr="00275422">
        <w:rPr>
          <w:rFonts w:ascii="Times New Roman" w:hAnsi="Times New Roman"/>
          <w:highlight w:val="yellow"/>
        </w:rPr>
        <w:t xml:space="preserve"> maltratante.</w:t>
      </w:r>
      <w:r w:rsidR="00FF193B" w:rsidRPr="00E64B37">
        <w:rPr>
          <w:rFonts w:ascii="Times New Roman" w:hAnsi="Times New Roman"/>
        </w:rPr>
        <w:t xml:space="preserve"> </w:t>
      </w:r>
      <w:r w:rsidR="00E90AC7" w:rsidRPr="00E64B37">
        <w:rPr>
          <w:rFonts w:ascii="Times New Roman" w:hAnsi="Times New Roman"/>
        </w:rPr>
        <w:t>Caberá a todos os intervenientes n</w:t>
      </w:r>
      <w:r w:rsidR="0079261A" w:rsidRPr="00E64B37">
        <w:rPr>
          <w:rFonts w:ascii="Times New Roman" w:hAnsi="Times New Roman"/>
        </w:rPr>
        <w:t>esses diferentes momentos</w:t>
      </w:r>
      <w:r w:rsidR="00E90AC7" w:rsidRPr="00E64B37">
        <w:rPr>
          <w:rFonts w:ascii="Times New Roman" w:hAnsi="Times New Roman"/>
        </w:rPr>
        <w:t>,</w:t>
      </w:r>
      <w:r w:rsidR="0079261A" w:rsidRPr="00E64B37">
        <w:rPr>
          <w:rFonts w:ascii="Times New Roman" w:hAnsi="Times New Roman"/>
        </w:rPr>
        <w:t xml:space="preserve"> uma reflexão profunda acerca dos motivos para</w:t>
      </w:r>
      <w:r w:rsidR="00AF735D">
        <w:rPr>
          <w:rFonts w:ascii="Times New Roman" w:hAnsi="Times New Roman"/>
        </w:rPr>
        <w:t xml:space="preserve"> a demora, com implementação </w:t>
      </w:r>
      <w:r w:rsidR="00AF735D" w:rsidRPr="00275422">
        <w:rPr>
          <w:rFonts w:ascii="Times New Roman" w:hAnsi="Times New Roman"/>
          <w:highlight w:val="yellow"/>
        </w:rPr>
        <w:t>de</w:t>
      </w:r>
      <w:r w:rsidR="0079261A" w:rsidRPr="00E64B37">
        <w:rPr>
          <w:rFonts w:ascii="Times New Roman" w:hAnsi="Times New Roman"/>
        </w:rPr>
        <w:t xml:space="preserve"> </w:t>
      </w:r>
      <w:r w:rsidR="00E90AC7" w:rsidRPr="00E64B37">
        <w:rPr>
          <w:rFonts w:ascii="Times New Roman" w:hAnsi="Times New Roman"/>
        </w:rPr>
        <w:t>melhores estratégias para agilizar</w:t>
      </w:r>
      <w:r w:rsidR="0079261A" w:rsidRPr="00E64B37">
        <w:rPr>
          <w:rFonts w:ascii="Times New Roman" w:hAnsi="Times New Roman"/>
        </w:rPr>
        <w:t xml:space="preserve"> </w:t>
      </w:r>
      <w:r w:rsidR="00E90AC7" w:rsidRPr="00E64B37">
        <w:rPr>
          <w:rFonts w:ascii="Times New Roman" w:hAnsi="Times New Roman"/>
        </w:rPr>
        <w:t>procedimentos</w:t>
      </w:r>
      <w:r w:rsidR="0079261A" w:rsidRPr="00E64B37">
        <w:rPr>
          <w:rFonts w:ascii="Times New Roman" w:hAnsi="Times New Roman"/>
        </w:rPr>
        <w:t>.</w:t>
      </w:r>
    </w:p>
    <w:p w:rsidR="00FF193B" w:rsidRPr="00E64B37" w:rsidRDefault="00FF193B" w:rsidP="00FF193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>O número de entrevistas necessárias para a elaboração de relatório revelou-se consideravelmente superior perante a ausência, excesso ou inadequação</w:t>
      </w:r>
      <w:r w:rsidR="00FE56FF" w:rsidRPr="00E64B37">
        <w:rPr>
          <w:rFonts w:ascii="Times New Roman" w:hAnsi="Times New Roman"/>
        </w:rPr>
        <w:t xml:space="preserve"> </w:t>
      </w:r>
      <w:r w:rsidRPr="00E64B37">
        <w:rPr>
          <w:rFonts w:ascii="Times New Roman" w:hAnsi="Times New Roman"/>
        </w:rPr>
        <w:t xml:space="preserve"> dos quesitos, o que se traduz inevitavelmente numa maior demora na elaboração do relatório. Importa, neste sentido, reforçar a relevância dos quesitos e da sua otimização. No entanto, há que ter presente na formulação das questões, que a etiologia multifatorial na área da Saúde Mental não permite um mero pensamento linear causa-efeito, quando da avaliação de fatores de risco e protetores, tal como é impossível uma avaliação da veracidade dos testemunhos, como muitas vezes é solicitada .</w:t>
      </w:r>
      <w:r w:rsidR="00A848D5" w:rsidRPr="00E64B37">
        <w:rPr>
          <w:rFonts w:ascii="Times New Roman" w:hAnsi="Times New Roman"/>
        </w:rPr>
        <w:t xml:space="preserve"> </w:t>
      </w:r>
    </w:p>
    <w:p w:rsidR="003B60D9" w:rsidRPr="00E64B37" w:rsidRDefault="003B60D9" w:rsidP="00D773A3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 xml:space="preserve">Em 84.12% dos casos não houve resposta ao pedido de </w:t>
      </w:r>
      <w:r w:rsidRPr="00275422">
        <w:rPr>
          <w:rFonts w:ascii="Times New Roman" w:hAnsi="Times New Roman"/>
          <w:i/>
          <w:highlight w:val="yellow"/>
        </w:rPr>
        <w:t>feedback</w:t>
      </w:r>
      <w:r w:rsidRPr="00E64B37">
        <w:rPr>
          <w:rFonts w:ascii="Times New Roman" w:hAnsi="Times New Roman"/>
        </w:rPr>
        <w:t xml:space="preserve"> feito pelos peritos às Instituições Judiciais sendo que, ape</w:t>
      </w:r>
      <w:r w:rsidR="00AF735D">
        <w:rPr>
          <w:rFonts w:ascii="Times New Roman" w:hAnsi="Times New Roman"/>
        </w:rPr>
        <w:t xml:space="preserve">sar de podermos intuir a </w:t>
      </w:r>
      <w:r w:rsidR="00AF735D" w:rsidRPr="00275422">
        <w:rPr>
          <w:rFonts w:ascii="Times New Roman" w:hAnsi="Times New Roman"/>
          <w:highlight w:val="yellow"/>
        </w:rPr>
        <w:t>ajuda</w:t>
      </w:r>
      <w:r w:rsidRPr="00E64B37">
        <w:rPr>
          <w:rFonts w:ascii="Times New Roman" w:hAnsi="Times New Roman"/>
        </w:rPr>
        <w:t xml:space="preserve"> dada pela perícia, nos impediu de efetivamente perceber se a mesma foi ao encontro das necessidades e ajudou na orientação do caso.</w:t>
      </w:r>
    </w:p>
    <w:p w:rsidR="00C51864" w:rsidRPr="00D773A3" w:rsidRDefault="0077508A" w:rsidP="00D773A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</w:rPr>
        <w:t>Foram encontradas dificuldades</w:t>
      </w:r>
      <w:r w:rsidRPr="003B2084">
        <w:rPr>
          <w:rFonts w:ascii="Times New Roman" w:hAnsi="Times New Roman"/>
        </w:rPr>
        <w:t xml:space="preserve"> periciais por parte dos pedopsiquiatras </w:t>
      </w:r>
      <w:r>
        <w:rPr>
          <w:rFonts w:ascii="Times New Roman" w:hAnsi="Times New Roman"/>
        </w:rPr>
        <w:t xml:space="preserve">em 49,5% das situações (n=114), </w:t>
      </w:r>
      <w:r w:rsidR="00EA3498">
        <w:rPr>
          <w:rFonts w:ascii="Times New Roman" w:hAnsi="Times New Roman"/>
        </w:rPr>
        <w:t xml:space="preserve">tais como </w:t>
      </w:r>
      <w:r w:rsidR="00E90AC7">
        <w:rPr>
          <w:rFonts w:ascii="Times New Roman" w:hAnsi="Times New Roman"/>
        </w:rPr>
        <w:t xml:space="preserve">necessidade de </w:t>
      </w:r>
      <w:r w:rsidR="00EA3498">
        <w:rPr>
          <w:rFonts w:ascii="Times New Roman" w:hAnsi="Times New Roman"/>
        </w:rPr>
        <w:t xml:space="preserve">clarificação </w:t>
      </w:r>
      <w:r w:rsidR="00E90AC7">
        <w:rPr>
          <w:rFonts w:ascii="Times New Roman" w:hAnsi="Times New Roman"/>
        </w:rPr>
        <w:t xml:space="preserve">de </w:t>
      </w:r>
      <w:r w:rsidR="00EA3498">
        <w:rPr>
          <w:rFonts w:ascii="Times New Roman" w:hAnsi="Times New Roman"/>
        </w:rPr>
        <w:t xml:space="preserve">quesitos, esclarecimento de lapsos ou </w:t>
      </w:r>
      <w:r w:rsidR="00E90AC7">
        <w:rPr>
          <w:rFonts w:ascii="Times New Roman" w:hAnsi="Times New Roman"/>
        </w:rPr>
        <w:t xml:space="preserve">ausência de envio </w:t>
      </w:r>
      <w:r w:rsidR="00EA3498">
        <w:rPr>
          <w:rFonts w:ascii="Times New Roman" w:hAnsi="Times New Roman"/>
        </w:rPr>
        <w:t>de in</w:t>
      </w:r>
      <w:r w:rsidR="00E90AC7">
        <w:rPr>
          <w:rFonts w:ascii="Times New Roman" w:hAnsi="Times New Roman"/>
        </w:rPr>
        <w:t>formações</w:t>
      </w:r>
      <w:r w:rsidR="00EA3498">
        <w:rPr>
          <w:rFonts w:ascii="Times New Roman" w:hAnsi="Times New Roman"/>
        </w:rPr>
        <w:t xml:space="preserve">, </w:t>
      </w:r>
      <w:r w:rsidR="00E90AC7">
        <w:rPr>
          <w:rFonts w:ascii="Times New Roman" w:hAnsi="Times New Roman"/>
        </w:rPr>
        <w:t xml:space="preserve">algumas </w:t>
      </w:r>
      <w:r w:rsidR="00AF735D" w:rsidRPr="00275422">
        <w:rPr>
          <w:rFonts w:ascii="Times New Roman" w:hAnsi="Times New Roman"/>
          <w:highlight w:val="yellow"/>
        </w:rPr>
        <w:t>ultrapassáveis</w:t>
      </w:r>
      <w:r w:rsidR="0079261A" w:rsidRPr="00275422">
        <w:rPr>
          <w:rFonts w:ascii="Times New Roman" w:hAnsi="Times New Roman"/>
          <w:highlight w:val="yellow"/>
        </w:rPr>
        <w:t xml:space="preserve"> </w:t>
      </w:r>
      <w:r w:rsidR="00E90AC7" w:rsidRPr="00275422">
        <w:rPr>
          <w:rFonts w:ascii="Times New Roman" w:hAnsi="Times New Roman"/>
          <w:highlight w:val="yellow"/>
        </w:rPr>
        <w:t>c</w:t>
      </w:r>
      <w:r w:rsidR="00E90AC7">
        <w:rPr>
          <w:rFonts w:ascii="Times New Roman" w:hAnsi="Times New Roman"/>
        </w:rPr>
        <w:t xml:space="preserve">om um </w:t>
      </w:r>
      <w:r>
        <w:rPr>
          <w:rFonts w:ascii="Times New Roman" w:hAnsi="Times New Roman"/>
        </w:rPr>
        <w:t xml:space="preserve">contacto </w:t>
      </w:r>
      <w:r w:rsidR="00E90AC7">
        <w:rPr>
          <w:rFonts w:ascii="Times New Roman" w:hAnsi="Times New Roman"/>
        </w:rPr>
        <w:t xml:space="preserve">mais direto </w:t>
      </w:r>
      <w:r>
        <w:rPr>
          <w:rFonts w:ascii="Times New Roman" w:hAnsi="Times New Roman"/>
        </w:rPr>
        <w:t>entre o perito e o Tribunal</w:t>
      </w:r>
      <w:r w:rsidR="00E64B37">
        <w:rPr>
          <w:rFonts w:ascii="Times New Roman" w:hAnsi="Times New Roman"/>
        </w:rPr>
        <w:t>.</w:t>
      </w:r>
    </w:p>
    <w:p w:rsidR="00E64B37" w:rsidRPr="00E64B37" w:rsidRDefault="00E64B37" w:rsidP="00E64B37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>Outros constrangimentos, apesar de não estudados estatisticamente e não contemplados nos resultados, ficam para reflexão: a existência de um agendamento pericial sobreposto à lista de espera do SNS, agravado pelas dificuldades na conciliação das agendas quando da necessidade de dois peritos (ex.: casos de abuso sexual, filhos de outros médicos), ao invés de um agendamento destinado à prática forense, dificulta não só o cumprimento dos prazos desejados, mas também a clara demarcação dos diferentes papéis do pedopsiquiatra, a falta de comparência não justificada dos examinandos às perícias agendadas, a necessidade de desmarcação de consultas de doentes urgentes par</w:t>
      </w:r>
      <w:r w:rsidR="00AF735D">
        <w:rPr>
          <w:rFonts w:ascii="Times New Roman" w:hAnsi="Times New Roman"/>
        </w:rPr>
        <w:t xml:space="preserve">a deslocações a Tribunal ou o </w:t>
      </w:r>
      <w:r w:rsidR="00AF735D" w:rsidRPr="00275422">
        <w:rPr>
          <w:rFonts w:ascii="Times New Roman" w:hAnsi="Times New Roman"/>
          <w:highlight w:val="yellow"/>
        </w:rPr>
        <w:t>número</w:t>
      </w:r>
      <w:r w:rsidRPr="00E64B37">
        <w:rPr>
          <w:rFonts w:ascii="Times New Roman" w:hAnsi="Times New Roman"/>
        </w:rPr>
        <w:t xml:space="preserve"> de horas despendidas em audiências, por vezes adiadas. </w:t>
      </w:r>
    </w:p>
    <w:p w:rsidR="00E64B37" w:rsidRPr="009E4A4A" w:rsidRDefault="00E64B37" w:rsidP="00E64B37">
      <w:pPr>
        <w:spacing w:after="0" w:line="360" w:lineRule="auto"/>
        <w:ind w:firstLine="708"/>
        <w:jc w:val="both"/>
        <w:rPr>
          <w:rFonts w:ascii="Times New Roman" w:hAnsi="Times New Roman"/>
          <w:color w:val="FFFFFF"/>
        </w:rPr>
      </w:pPr>
      <w:r w:rsidRPr="00E64B37">
        <w:rPr>
          <w:rFonts w:ascii="Times New Roman" w:hAnsi="Times New Roman"/>
        </w:rPr>
        <w:t xml:space="preserve">Acresce que, recorrentemente, se constata a solicitação de uma avaliação de competências parentais apenas à </w:t>
      </w:r>
      <w:r w:rsidRPr="00275422">
        <w:rPr>
          <w:rFonts w:ascii="Times New Roman" w:hAnsi="Times New Roman"/>
          <w:highlight w:val="yellow"/>
        </w:rPr>
        <w:t>P</w:t>
      </w:r>
      <w:r w:rsidRPr="00E64B37">
        <w:rPr>
          <w:rFonts w:ascii="Times New Roman" w:hAnsi="Times New Roman"/>
        </w:rPr>
        <w:t>siquiatria de adultos quando, em nossa opinião, de</w:t>
      </w:r>
      <w:r w:rsidR="00EA4AB6">
        <w:rPr>
          <w:rFonts w:ascii="Times New Roman" w:hAnsi="Times New Roman"/>
        </w:rPr>
        <w:t>veria ser solicitada também ao p</w:t>
      </w:r>
      <w:r w:rsidRPr="00E64B37">
        <w:rPr>
          <w:rFonts w:ascii="Times New Roman" w:hAnsi="Times New Roman"/>
        </w:rPr>
        <w:t>edopsiquiatra, num trabalho de articulação, facilitado pela colocação de especialistas de ambas as áreas nos INMLCF ou em núcleos forenses nos Hospitais.</w:t>
      </w:r>
      <w:r w:rsidRPr="00E64B37">
        <w:rPr>
          <w:rFonts w:ascii="Times New Roman" w:hAnsi="Times New Roman"/>
          <w:color w:val="FFFFFF"/>
        </w:rPr>
        <w:t xml:space="preserve"> </w:t>
      </w:r>
      <w:r w:rsidRPr="00E64B37">
        <w:rPr>
          <w:rFonts w:ascii="Times New Roman" w:hAnsi="Times New Roman"/>
        </w:rPr>
        <w:t>Efetivamente, uma ava</w:t>
      </w:r>
      <w:r w:rsidR="00EA4AB6">
        <w:rPr>
          <w:rFonts w:ascii="Times New Roman" w:hAnsi="Times New Roman"/>
        </w:rPr>
        <w:t>liação deste tipo tem que ter em</w:t>
      </w:r>
      <w:r w:rsidRPr="00E64B37">
        <w:rPr>
          <w:rFonts w:ascii="Times New Roman" w:hAnsi="Times New Roman"/>
        </w:rPr>
        <w:t xml:space="preserve"> conta por um lado a existência ou não de psicopatologia e/ou distúrbios de personalidade dos p</w:t>
      </w:r>
      <w:r w:rsidR="00EA4AB6">
        <w:rPr>
          <w:rFonts w:ascii="Times New Roman" w:hAnsi="Times New Roman"/>
        </w:rPr>
        <w:t xml:space="preserve">rogenitores (da competência da </w:t>
      </w:r>
      <w:r w:rsidR="00EA4AB6" w:rsidRPr="00275422">
        <w:rPr>
          <w:rFonts w:ascii="Times New Roman" w:hAnsi="Times New Roman"/>
          <w:highlight w:val="yellow"/>
        </w:rPr>
        <w:t>P</w:t>
      </w:r>
      <w:r w:rsidR="00EA4AB6">
        <w:rPr>
          <w:rFonts w:ascii="Times New Roman" w:hAnsi="Times New Roman"/>
        </w:rPr>
        <w:t xml:space="preserve">siquiatria e </w:t>
      </w:r>
      <w:r w:rsidR="00EA4AB6" w:rsidRPr="00275422">
        <w:rPr>
          <w:rFonts w:ascii="Times New Roman" w:hAnsi="Times New Roman"/>
          <w:highlight w:val="yellow"/>
        </w:rPr>
        <w:t>P</w:t>
      </w:r>
      <w:r w:rsidR="00EA4AB6">
        <w:rPr>
          <w:rFonts w:ascii="Times New Roman" w:hAnsi="Times New Roman"/>
        </w:rPr>
        <w:t xml:space="preserve">sicologia </w:t>
      </w:r>
      <w:r w:rsidR="00EA4AB6" w:rsidRPr="00275422">
        <w:rPr>
          <w:rFonts w:ascii="Times New Roman" w:hAnsi="Times New Roman"/>
          <w:highlight w:val="yellow"/>
        </w:rPr>
        <w:t>F</w:t>
      </w:r>
      <w:r w:rsidRPr="00E64B37">
        <w:rPr>
          <w:rFonts w:ascii="Times New Roman" w:hAnsi="Times New Roman"/>
        </w:rPr>
        <w:t xml:space="preserve">orense), mas também uma avaliação pedopsiquiátrica da criança e o estudo das interações familiares. A psicopatologia parental ou a sua ausência dificilmente permitirão por si só, inferir acerca das competências para a parentalidade. As competências parentais pressupõem uma avaliação da interação entre aqueles </w:t>
      </w:r>
      <w:r w:rsidR="00EA4AB6">
        <w:rPr>
          <w:rFonts w:ascii="Times New Roman" w:hAnsi="Times New Roman"/>
        </w:rPr>
        <w:t>pais e aquela crian</w:t>
      </w:r>
      <w:r w:rsidR="00EA4AB6" w:rsidRPr="00275422">
        <w:rPr>
          <w:rFonts w:ascii="Times New Roman" w:hAnsi="Times New Roman"/>
          <w:highlight w:val="yellow"/>
        </w:rPr>
        <w:t>ça</w:t>
      </w:r>
      <w:r w:rsidRPr="00E64B37">
        <w:rPr>
          <w:rFonts w:ascii="Times New Roman" w:hAnsi="Times New Roman"/>
        </w:rPr>
        <w:t xml:space="preserve">, cuja avaliação constitui uma competência major da área da </w:t>
      </w:r>
      <w:r w:rsidRPr="00275422">
        <w:rPr>
          <w:rFonts w:ascii="Times New Roman" w:hAnsi="Times New Roman"/>
          <w:highlight w:val="yellow"/>
        </w:rPr>
        <w:t>P</w:t>
      </w:r>
      <w:r w:rsidRPr="00E64B37">
        <w:rPr>
          <w:rFonts w:ascii="Times New Roman" w:hAnsi="Times New Roman"/>
        </w:rPr>
        <w:t>edopsiquiatria, especialmente quando complementada com formação específica em Terapia Familiar.</w:t>
      </w:r>
    </w:p>
    <w:p w:rsidR="00275422" w:rsidRDefault="00275422" w:rsidP="0027542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75422">
        <w:rPr>
          <w:rFonts w:ascii="Times New Roman" w:hAnsi="Times New Roman"/>
          <w:highlight w:val="yellow"/>
        </w:rPr>
        <w:t>Se em conteúdo apresentamos dados concretos e dificilmente refutáveis, já a forma e a discussão apresentadas refletirão sem dúvida a nossa visão enquanto profissionais da Saúde, com uma inerente dose de parcialidade subjacente. Seria da maior relevância conhecermos a perspetiva dos profissionais da Justiça sobre a mesma temática, bem como as suas principais dificuldades e constrangimentos.</w:t>
      </w:r>
      <w:r>
        <w:rPr>
          <w:rFonts w:ascii="Times New Roman" w:hAnsi="Times New Roman"/>
        </w:rPr>
        <w:t xml:space="preserve"> </w:t>
      </w:r>
    </w:p>
    <w:p w:rsidR="00094FCA" w:rsidRPr="00081CB6" w:rsidRDefault="00094FCA" w:rsidP="00081CB6">
      <w:pPr>
        <w:pStyle w:val="Defaul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B341C9" w:rsidRPr="00EB1485" w:rsidRDefault="004C2B90" w:rsidP="00EB1485">
      <w:pPr>
        <w:spacing w:after="0" w:line="360" w:lineRule="auto"/>
        <w:jc w:val="both"/>
        <w:rPr>
          <w:rFonts w:ascii="Times New Roman" w:hAnsi="Times New Roman"/>
          <w:b/>
        </w:rPr>
      </w:pPr>
      <w:r w:rsidRPr="005A41FE">
        <w:rPr>
          <w:rFonts w:ascii="Times New Roman" w:hAnsi="Times New Roman"/>
          <w:b/>
        </w:rPr>
        <w:t>Conclusões</w:t>
      </w:r>
      <w:r w:rsidR="0003426F" w:rsidRPr="005A41FE">
        <w:rPr>
          <w:rFonts w:ascii="Times New Roman" w:hAnsi="Times New Roman"/>
          <w:b/>
        </w:rPr>
        <w:t>:</w:t>
      </w:r>
    </w:p>
    <w:p w:rsidR="00771A0C" w:rsidRDefault="005354D8" w:rsidP="006A2EE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Era objetivo d</w:t>
      </w:r>
      <w:r w:rsidR="006A2EEF">
        <w:rPr>
          <w:rFonts w:ascii="Times New Roman" w:hAnsi="Times New Roman"/>
        </w:rPr>
        <w:t>este</w:t>
      </w:r>
      <w:r w:rsidR="00FA2B72">
        <w:rPr>
          <w:rFonts w:ascii="Times New Roman" w:hAnsi="Times New Roman"/>
        </w:rPr>
        <w:t xml:space="preserve"> estudo </w:t>
      </w:r>
      <w:r w:rsidR="00994147">
        <w:rPr>
          <w:rFonts w:ascii="Times New Roman" w:hAnsi="Times New Roman"/>
        </w:rPr>
        <w:t xml:space="preserve">uma </w:t>
      </w:r>
      <w:r w:rsidR="009E4A4A">
        <w:rPr>
          <w:rFonts w:ascii="Times New Roman" w:hAnsi="Times New Roman"/>
        </w:rPr>
        <w:t>reflexão sobre o contributo da Pedopsiquiatria F</w:t>
      </w:r>
      <w:r w:rsidR="00994147">
        <w:rPr>
          <w:rFonts w:ascii="Times New Roman" w:hAnsi="Times New Roman"/>
        </w:rPr>
        <w:t>orense</w:t>
      </w:r>
      <w:r w:rsidR="00CE7BA7">
        <w:rPr>
          <w:rFonts w:ascii="Times New Roman" w:hAnsi="Times New Roman"/>
        </w:rPr>
        <w:t xml:space="preserve">, </w:t>
      </w:r>
      <w:r w:rsidR="00CE7BA7" w:rsidRPr="00275422">
        <w:rPr>
          <w:rFonts w:ascii="Times New Roman" w:hAnsi="Times New Roman"/>
          <w:highlight w:val="yellow"/>
        </w:rPr>
        <w:t>com vista a</w:t>
      </w:r>
      <w:r w:rsidR="00CE7BA7">
        <w:rPr>
          <w:rFonts w:ascii="Times New Roman" w:hAnsi="Times New Roman"/>
        </w:rPr>
        <w:t xml:space="preserve"> </w:t>
      </w:r>
      <w:r w:rsidR="006A2EEF">
        <w:rPr>
          <w:rFonts w:ascii="Times New Roman" w:hAnsi="Times New Roman"/>
        </w:rPr>
        <w:t>identificar</w:t>
      </w:r>
      <w:r>
        <w:rPr>
          <w:rFonts w:ascii="Times New Roman" w:hAnsi="Times New Roman"/>
        </w:rPr>
        <w:t xml:space="preserve"> a</w:t>
      </w:r>
      <w:r w:rsidR="006A2EEF">
        <w:rPr>
          <w:rFonts w:ascii="Times New Roman" w:hAnsi="Times New Roman"/>
        </w:rPr>
        <w:t>spetos</w:t>
      </w:r>
      <w:r>
        <w:rPr>
          <w:rFonts w:ascii="Times New Roman" w:hAnsi="Times New Roman"/>
        </w:rPr>
        <w:t xml:space="preserve"> </w:t>
      </w:r>
      <w:r w:rsidR="006A2EEF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aperfeiçoar na articu</w:t>
      </w:r>
      <w:r w:rsidR="006A2EEF">
        <w:rPr>
          <w:rFonts w:ascii="Times New Roman" w:hAnsi="Times New Roman"/>
        </w:rPr>
        <w:t>lação entre a Saúde e a Justiça e objetivar os principais constrangimentos sentidos, com recurso à análi</w:t>
      </w:r>
      <w:r w:rsidR="00365553">
        <w:rPr>
          <w:rFonts w:ascii="Times New Roman" w:hAnsi="Times New Roman"/>
        </w:rPr>
        <w:t xml:space="preserve">se estatística. </w:t>
      </w:r>
    </w:p>
    <w:p w:rsidR="00CE7BA7" w:rsidRPr="00142CED" w:rsidRDefault="00142CED" w:rsidP="00142CED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2884">
        <w:rPr>
          <w:rFonts w:ascii="Times New Roman" w:hAnsi="Times New Roman" w:cs="Times New Roman"/>
          <w:sz w:val="22"/>
          <w:szCs w:val="22"/>
          <w:highlight w:val="yellow"/>
        </w:rPr>
        <w:t>São, acima de tudo, as “vidas devolvidas” a tantas crianças e adolescentes com o contributo precioso da peritagem forense, que a tornam das competências mais nobres e inestimáveis do exercício da Pedopsiquiatria.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4DA" w:rsidRDefault="00FC34DA" w:rsidP="00FC34DA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 envolvimento pedopsiquiátrico, a</w:t>
      </w:r>
      <w:r w:rsidRPr="005A41FE">
        <w:rPr>
          <w:rFonts w:ascii="Times New Roman" w:hAnsi="Times New Roman" w:cs="Times New Roman"/>
          <w:sz w:val="22"/>
          <w:szCs w:val="22"/>
        </w:rPr>
        <w:t xml:space="preserve">o mesmo tempo que esclarece e redefine, facilitando de sobremodo o processo decisório Judicial, </w:t>
      </w:r>
      <w:r w:rsidRPr="00E64B37">
        <w:rPr>
          <w:rFonts w:ascii="Times New Roman" w:hAnsi="Times New Roman" w:cs="Times New Roman"/>
          <w:sz w:val="22"/>
          <w:szCs w:val="22"/>
        </w:rPr>
        <w:t xml:space="preserve">enriquece cada interveniente pelo potencial formativo de que se reveste </w:t>
      </w:r>
      <w:r w:rsidRPr="00E64B37">
        <w:rPr>
          <w:rFonts w:ascii="Times New Roman" w:hAnsi="Times New Roman" w:cs="Times New Roman"/>
          <w:sz w:val="22"/>
          <w:szCs w:val="22"/>
          <w:shd w:val="clear" w:color="auto" w:fill="FFFFFF"/>
        </w:rPr>
        <w:t>(internos das especialidades e estagiários do Direito e da Saúde).</w:t>
      </w:r>
      <w:r w:rsidR="003B60D9" w:rsidRPr="003B60D9">
        <w:rPr>
          <w:rFonts w:ascii="Times New Roman" w:hAnsi="Times New Roman" w:cs="Times New Roman"/>
          <w:sz w:val="22"/>
          <w:szCs w:val="22"/>
          <w:highlight w:val="cyan"/>
          <w:shd w:val="clear" w:color="auto" w:fill="FFFFFF"/>
        </w:rPr>
        <w:t xml:space="preserve"> </w:t>
      </w:r>
      <w:r w:rsidRPr="005A41FE">
        <w:rPr>
          <w:rFonts w:ascii="Times New Roman" w:hAnsi="Times New Roman" w:cs="Times New Roman"/>
          <w:sz w:val="22"/>
          <w:szCs w:val="22"/>
        </w:rPr>
        <w:t xml:space="preserve">Justifica-se, assim, a frequente e honrosa solicitação dos peritos de </w:t>
      </w:r>
      <w:r w:rsidRPr="00222884">
        <w:rPr>
          <w:rFonts w:ascii="Times New Roman" w:hAnsi="Times New Roman" w:cs="Times New Roman"/>
          <w:sz w:val="22"/>
          <w:szCs w:val="22"/>
          <w:highlight w:val="yellow"/>
        </w:rPr>
        <w:t>P</w:t>
      </w:r>
      <w:r w:rsidRPr="005A41FE">
        <w:rPr>
          <w:rFonts w:ascii="Times New Roman" w:hAnsi="Times New Roman" w:cs="Times New Roman"/>
          <w:sz w:val="22"/>
          <w:szCs w:val="22"/>
        </w:rPr>
        <w:t>siquiatria da Infância e da Adolescência para colaboração com os Tribunais.</w:t>
      </w:r>
    </w:p>
    <w:p w:rsidR="00CE7BA7" w:rsidRDefault="00CE7BA7" w:rsidP="00CE7BA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Indiscutível, parece-nos a necessidade de agilizarmos esta articulação entre Saúde e Justiça, visando a defesa dos menores.</w:t>
      </w:r>
    </w:p>
    <w:p w:rsidR="00365553" w:rsidRDefault="00365553" w:rsidP="006A2EEF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</w:t>
      </w:r>
      <w:r w:rsidR="00FC34DA">
        <w:rPr>
          <w:rFonts w:ascii="Times New Roman" w:hAnsi="Times New Roman"/>
        </w:rPr>
        <w:t xml:space="preserve">peramos com este trabalho </w:t>
      </w:r>
      <w:r w:rsidR="00994147">
        <w:rPr>
          <w:rFonts w:ascii="Times New Roman" w:hAnsi="Times New Roman"/>
        </w:rPr>
        <w:t xml:space="preserve">poder contribuir para um estreitar de laços nesta parceria, </w:t>
      </w:r>
      <w:r w:rsidR="00E00B48">
        <w:rPr>
          <w:rFonts w:ascii="Times New Roman" w:hAnsi="Times New Roman"/>
        </w:rPr>
        <w:t>em prol de um mais efe</w:t>
      </w:r>
      <w:r w:rsidR="00771A0C">
        <w:rPr>
          <w:rFonts w:ascii="Times New Roman" w:hAnsi="Times New Roman"/>
        </w:rPr>
        <w:t>tivo</w:t>
      </w:r>
      <w:r>
        <w:rPr>
          <w:rFonts w:ascii="Times New Roman" w:hAnsi="Times New Roman"/>
        </w:rPr>
        <w:t xml:space="preserve"> </w:t>
      </w:r>
      <w:r w:rsidR="00994147">
        <w:rPr>
          <w:rFonts w:ascii="Times New Roman" w:hAnsi="Times New Roman"/>
        </w:rPr>
        <w:t>“</w:t>
      </w:r>
      <w:r>
        <w:rPr>
          <w:rFonts w:ascii="Times New Roman" w:hAnsi="Times New Roman"/>
        </w:rPr>
        <w:t>superior interesse das crianças</w:t>
      </w:r>
      <w:r w:rsidR="00994147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:rsidR="009D6AF6" w:rsidRDefault="009D6AF6" w:rsidP="005A41FE">
      <w:pPr>
        <w:pStyle w:val="Default"/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81CB6" w:rsidRPr="00E64B37" w:rsidRDefault="00081CB6" w:rsidP="00081CB6">
      <w:pPr>
        <w:spacing w:after="0" w:line="360" w:lineRule="auto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  <w:b/>
        </w:rPr>
        <w:t>Propostas:</w:t>
      </w:r>
      <w:r w:rsidRPr="00E64B37">
        <w:rPr>
          <w:rFonts w:ascii="Times New Roman" w:hAnsi="Times New Roman"/>
        </w:rPr>
        <w:t xml:space="preserve"> </w:t>
      </w:r>
    </w:p>
    <w:p w:rsidR="00081CB6" w:rsidRPr="00365553" w:rsidRDefault="003B60D9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Refletindo sobre este trabalho</w:t>
      </w:r>
      <w:r w:rsidR="00081CB6" w:rsidRPr="00365553">
        <w:rPr>
          <w:rFonts w:ascii="Times New Roman" w:hAnsi="Times New Roman"/>
        </w:rPr>
        <w:t xml:space="preserve">, gostariam os autores de propor algumas </w:t>
      </w:r>
      <w:r>
        <w:rPr>
          <w:rFonts w:ascii="Times New Roman" w:hAnsi="Times New Roman"/>
        </w:rPr>
        <w:t>sugestões:</w:t>
      </w:r>
      <w:r w:rsidR="00081CB6" w:rsidRPr="00365553">
        <w:rPr>
          <w:rFonts w:ascii="Times New Roman" w:hAnsi="Times New Roman"/>
        </w:rPr>
        <w:t xml:space="preserve"> </w:t>
      </w:r>
    </w:p>
    <w:p w:rsidR="00081CB6" w:rsidRDefault="003B60D9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</w:t>
      </w:r>
      <w:r w:rsidR="00081CB6" w:rsidRPr="00365553">
        <w:rPr>
          <w:rFonts w:ascii="Times New Roman" w:hAnsi="Times New Roman"/>
        </w:rPr>
        <w:t>xistência de</w:t>
      </w:r>
      <w:r w:rsidR="00142CED">
        <w:rPr>
          <w:rFonts w:ascii="Times New Roman" w:hAnsi="Times New Roman"/>
        </w:rPr>
        <w:t xml:space="preserve"> uma via de contacto mais direta</w:t>
      </w:r>
      <w:r w:rsidR="00081CB6" w:rsidRPr="00365553">
        <w:rPr>
          <w:rFonts w:ascii="Times New Roman" w:hAnsi="Times New Roman"/>
        </w:rPr>
        <w:t xml:space="preserve"> (consultadoria, </w:t>
      </w:r>
      <w:r w:rsidR="00081CB6">
        <w:rPr>
          <w:rFonts w:ascii="Times New Roman" w:hAnsi="Times New Roman"/>
        </w:rPr>
        <w:t>e-</w:t>
      </w:r>
      <w:r w:rsidR="00081CB6" w:rsidRPr="00365553">
        <w:rPr>
          <w:rFonts w:ascii="Times New Roman" w:hAnsi="Times New Roman"/>
        </w:rPr>
        <w:t xml:space="preserve">mail, telefone) entre </w:t>
      </w:r>
      <w:r w:rsidR="00081CB6">
        <w:rPr>
          <w:rFonts w:ascii="Times New Roman" w:hAnsi="Times New Roman"/>
        </w:rPr>
        <w:t>médico/p</w:t>
      </w:r>
      <w:r w:rsidR="00142CED">
        <w:rPr>
          <w:rFonts w:ascii="Times New Roman" w:hAnsi="Times New Roman"/>
        </w:rPr>
        <w:t xml:space="preserve">erito e Tribunais, </w:t>
      </w:r>
      <w:r w:rsidR="00142CED" w:rsidRPr="00222884">
        <w:rPr>
          <w:rFonts w:ascii="Times New Roman" w:hAnsi="Times New Roman"/>
          <w:highlight w:val="yellow"/>
        </w:rPr>
        <w:t>de modo a possibilitar</w:t>
      </w:r>
      <w:r w:rsidR="00142CED">
        <w:rPr>
          <w:rFonts w:ascii="Times New Roman" w:hAnsi="Times New Roman"/>
        </w:rPr>
        <w:t xml:space="preserve"> </w:t>
      </w:r>
      <w:r w:rsidR="00081CB6" w:rsidRPr="00365553">
        <w:rPr>
          <w:rFonts w:ascii="Times New Roman" w:hAnsi="Times New Roman"/>
        </w:rPr>
        <w:t>o esclarecimento mais célere de eventuais dúvidas</w:t>
      </w:r>
      <w:r>
        <w:rPr>
          <w:rFonts w:ascii="Times New Roman" w:hAnsi="Times New Roman"/>
        </w:rPr>
        <w:t xml:space="preserve">, bem como o </w:t>
      </w:r>
      <w:r w:rsidRPr="00222884">
        <w:rPr>
          <w:rFonts w:ascii="Times New Roman" w:hAnsi="Times New Roman"/>
          <w:i/>
          <w:highlight w:val="yellow"/>
        </w:rPr>
        <w:t>feedback</w:t>
      </w:r>
      <w:r>
        <w:rPr>
          <w:rFonts w:ascii="Times New Roman" w:hAnsi="Times New Roman"/>
        </w:rPr>
        <w:t xml:space="preserve"> judicial;</w:t>
      </w:r>
    </w:p>
    <w:p w:rsidR="00081CB6" w:rsidRPr="00E64B37" w:rsidRDefault="00081CB6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365553">
        <w:rPr>
          <w:rFonts w:ascii="Times New Roman" w:hAnsi="Times New Roman"/>
        </w:rPr>
        <w:t xml:space="preserve"> </w:t>
      </w:r>
      <w:r w:rsidR="003B60D9">
        <w:rPr>
          <w:rFonts w:ascii="Times New Roman" w:hAnsi="Times New Roman"/>
        </w:rPr>
        <w:t xml:space="preserve">- </w:t>
      </w:r>
      <w:r w:rsidR="003B60D9" w:rsidRPr="00E64B37">
        <w:rPr>
          <w:rFonts w:ascii="Times New Roman" w:hAnsi="Times New Roman"/>
        </w:rPr>
        <w:t>C</w:t>
      </w:r>
      <w:r w:rsidRPr="00E64B37">
        <w:rPr>
          <w:rFonts w:ascii="Times New Roman" w:hAnsi="Times New Roman"/>
        </w:rPr>
        <w:t xml:space="preserve">olocação de quesitos simples e objetivos de forma sistemática </w:t>
      </w:r>
      <w:r w:rsidRPr="00222884">
        <w:rPr>
          <w:rFonts w:ascii="Times New Roman" w:hAnsi="Times New Roman"/>
          <w:highlight w:val="yellow"/>
        </w:rPr>
        <w:t xml:space="preserve">e </w:t>
      </w:r>
      <w:proofErr w:type="spellStart"/>
      <w:r w:rsidRPr="00222884">
        <w:rPr>
          <w:rFonts w:ascii="Times New Roman" w:hAnsi="Times New Roman"/>
          <w:highlight w:val="yellow"/>
        </w:rPr>
        <w:t>o</w:t>
      </w:r>
      <w:r w:rsidR="00142CED" w:rsidRPr="00222884">
        <w:rPr>
          <w:rFonts w:ascii="Times New Roman" w:hAnsi="Times New Roman"/>
          <w:highlight w:val="yellow"/>
        </w:rPr>
        <w:t>p</w:t>
      </w:r>
      <w:r w:rsidRPr="00222884">
        <w:rPr>
          <w:rFonts w:ascii="Times New Roman" w:hAnsi="Times New Roman"/>
          <w:highlight w:val="yellow"/>
        </w:rPr>
        <w:t>timizada</w:t>
      </w:r>
      <w:proofErr w:type="spellEnd"/>
      <w:r w:rsidR="003B60D9" w:rsidRPr="00222884">
        <w:rPr>
          <w:rFonts w:ascii="Times New Roman" w:hAnsi="Times New Roman"/>
          <w:highlight w:val="yellow"/>
        </w:rPr>
        <w:t xml:space="preserve"> </w:t>
      </w:r>
      <w:r w:rsidR="00142CED" w:rsidRPr="00222884">
        <w:rPr>
          <w:rFonts w:ascii="Times New Roman" w:hAnsi="Times New Roman"/>
          <w:highlight w:val="yellow"/>
        </w:rPr>
        <w:t>com vista a</w:t>
      </w:r>
      <w:r w:rsidR="00142CED">
        <w:rPr>
          <w:rFonts w:ascii="Times New Roman" w:hAnsi="Times New Roman"/>
        </w:rPr>
        <w:t xml:space="preserve"> </w:t>
      </w:r>
      <w:r w:rsidRPr="00E64B37">
        <w:rPr>
          <w:rFonts w:ascii="Times New Roman" w:hAnsi="Times New Roman"/>
        </w:rPr>
        <w:t>evitar relatórios periciais contendo informação insuficiente ou irrelevante</w:t>
      </w:r>
      <w:r w:rsidR="003B60D9" w:rsidRPr="00E64B37">
        <w:rPr>
          <w:rFonts w:ascii="Times New Roman" w:hAnsi="Times New Roman"/>
        </w:rPr>
        <w:t>;</w:t>
      </w:r>
    </w:p>
    <w:p w:rsidR="00081CB6" w:rsidRPr="00E64B37" w:rsidRDefault="003B60D9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>-</w:t>
      </w:r>
      <w:r w:rsidR="00081CB6" w:rsidRPr="00E64B37">
        <w:rPr>
          <w:rFonts w:ascii="Times New Roman" w:hAnsi="Times New Roman"/>
        </w:rPr>
        <w:t xml:space="preserve"> </w:t>
      </w:r>
      <w:r w:rsidR="00142CED" w:rsidRPr="00222884">
        <w:rPr>
          <w:rFonts w:ascii="Times New Roman" w:hAnsi="Times New Roman"/>
          <w:highlight w:val="yellow"/>
        </w:rPr>
        <w:t>Sistematização da comunicação</w:t>
      </w:r>
      <w:r w:rsidR="00142CED">
        <w:rPr>
          <w:rFonts w:ascii="Times New Roman" w:hAnsi="Times New Roman"/>
        </w:rPr>
        <w:t xml:space="preserve"> </w:t>
      </w:r>
      <w:r w:rsidR="00081CB6" w:rsidRPr="00E64B37">
        <w:rPr>
          <w:rFonts w:ascii="Times New Roman" w:hAnsi="Times New Roman"/>
        </w:rPr>
        <w:t xml:space="preserve">imediata ao Tribunal das faltas periciais e a sugestão de uma perícia em substituição do mero envio de informação, quando coloca em </w:t>
      </w:r>
      <w:r w:rsidR="00142CED">
        <w:rPr>
          <w:rFonts w:ascii="Times New Roman" w:hAnsi="Times New Roman"/>
        </w:rPr>
        <w:t>risco a intervenção terapêutica</w:t>
      </w:r>
      <w:r w:rsidR="00081CB6" w:rsidRPr="00E64B37">
        <w:rPr>
          <w:rFonts w:ascii="Times New Roman" w:hAnsi="Times New Roman"/>
        </w:rPr>
        <w:t xml:space="preserve">. </w:t>
      </w:r>
    </w:p>
    <w:p w:rsidR="003B60D9" w:rsidRPr="00E64B37" w:rsidRDefault="003B60D9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 xml:space="preserve">- Possibilidade de </w:t>
      </w:r>
      <w:r w:rsidRPr="00E64B37">
        <w:rPr>
          <w:rFonts w:ascii="Times New Roman" w:hAnsi="Times New Roman"/>
          <w:i/>
        </w:rPr>
        <w:t xml:space="preserve">feedback, </w:t>
      </w:r>
      <w:r w:rsidRPr="00E64B37">
        <w:rPr>
          <w:rFonts w:ascii="Times New Roman" w:hAnsi="Times New Roman"/>
        </w:rPr>
        <w:t>recorrendo por exemplo a</w:t>
      </w:r>
      <w:r w:rsidRPr="00E64B37">
        <w:rPr>
          <w:rFonts w:ascii="Times New Roman" w:hAnsi="Times New Roman"/>
          <w:i/>
        </w:rPr>
        <w:t xml:space="preserve"> </w:t>
      </w:r>
      <w:r w:rsidRPr="00E64B37">
        <w:rPr>
          <w:rFonts w:ascii="Times New Roman" w:hAnsi="Times New Roman"/>
        </w:rPr>
        <w:t>formulário destacável ou o feedback por e-mail,  por parte das instituições Judiciais acerca da relevância do relatório e eventuais sugestõe</w:t>
      </w:r>
      <w:r w:rsidR="00E64B37" w:rsidRPr="00E64B37">
        <w:rPr>
          <w:rFonts w:ascii="Times New Roman" w:hAnsi="Times New Roman"/>
        </w:rPr>
        <w:t>s.</w:t>
      </w:r>
    </w:p>
    <w:p w:rsidR="00081CB6" w:rsidRPr="00365553" w:rsidRDefault="00081CB6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64B37">
        <w:rPr>
          <w:rFonts w:ascii="Times New Roman" w:hAnsi="Times New Roman"/>
        </w:rPr>
        <w:t>Também o compromisso com o processo formativo é imprescindível, sendo necessário um maior apoio administrativo hospitalar e o aperfeiçoamento do registo da base de dados.</w:t>
      </w:r>
      <w:r w:rsidRPr="00365553">
        <w:rPr>
          <w:rFonts w:ascii="Times New Roman" w:hAnsi="Times New Roman"/>
        </w:rPr>
        <w:t xml:space="preserve"> </w:t>
      </w:r>
    </w:p>
    <w:p w:rsidR="00081CB6" w:rsidRDefault="00A848D5" w:rsidP="00081CB6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Incentivar </w:t>
      </w:r>
      <w:r w:rsidR="00081CB6" w:rsidRPr="00365553">
        <w:rPr>
          <w:rFonts w:ascii="Times New Roman" w:hAnsi="Times New Roman"/>
        </w:rPr>
        <w:t>formações</w:t>
      </w:r>
      <w:r>
        <w:rPr>
          <w:rFonts w:ascii="Times New Roman" w:hAnsi="Times New Roman"/>
        </w:rPr>
        <w:t xml:space="preserve"> pré e</w:t>
      </w:r>
      <w:r w:rsidR="00081CB6" w:rsidRPr="00365553">
        <w:rPr>
          <w:rFonts w:ascii="Times New Roman" w:hAnsi="Times New Roman"/>
        </w:rPr>
        <w:t xml:space="preserve"> pós-graduadas </w:t>
      </w:r>
      <w:r>
        <w:rPr>
          <w:rFonts w:ascii="Times New Roman" w:hAnsi="Times New Roman"/>
        </w:rPr>
        <w:t xml:space="preserve">para profissionais de saúde e direito na área do </w:t>
      </w:r>
      <w:r w:rsidR="00081CB6">
        <w:rPr>
          <w:rFonts w:ascii="Times New Roman" w:hAnsi="Times New Roman"/>
        </w:rPr>
        <w:t>desenvolvimento e psicopatologia infantil na área do D</w:t>
      </w:r>
      <w:r w:rsidR="00081CB6" w:rsidRPr="00365553">
        <w:rPr>
          <w:rFonts w:ascii="Times New Roman" w:hAnsi="Times New Roman"/>
        </w:rPr>
        <w:t>ireito do</w:t>
      </w:r>
      <w:r w:rsidR="00081CB6">
        <w:rPr>
          <w:rFonts w:ascii="Times New Roman" w:hAnsi="Times New Roman"/>
        </w:rPr>
        <w:t>s M</w:t>
      </w:r>
      <w:r w:rsidR="00081CB6" w:rsidRPr="00365553">
        <w:rPr>
          <w:rFonts w:ascii="Times New Roman" w:hAnsi="Times New Roman"/>
        </w:rPr>
        <w:t>enor</w:t>
      </w:r>
      <w:r w:rsidR="00081CB6">
        <w:rPr>
          <w:rFonts w:ascii="Times New Roman" w:hAnsi="Times New Roman"/>
        </w:rPr>
        <w:t>es</w:t>
      </w:r>
      <w:r w:rsidR="00081CB6" w:rsidRPr="00365553">
        <w:rPr>
          <w:rFonts w:ascii="Times New Roman" w:hAnsi="Times New Roman"/>
        </w:rPr>
        <w:t xml:space="preserve"> (</w:t>
      </w:r>
      <w:r w:rsidR="00081CB6">
        <w:rPr>
          <w:rFonts w:ascii="Times New Roman" w:hAnsi="Times New Roman"/>
        </w:rPr>
        <w:t>divulgação de Congressos e mestrados comuns ao Direito e à Psiquiatria</w:t>
      </w:r>
      <w:r w:rsidR="00081CB6" w:rsidRPr="00365553">
        <w:rPr>
          <w:rFonts w:ascii="Times New Roman" w:hAnsi="Times New Roman"/>
        </w:rPr>
        <w:t xml:space="preserve">, protocolos de formação </w:t>
      </w:r>
      <w:r w:rsidR="00081CB6">
        <w:rPr>
          <w:rFonts w:ascii="Times New Roman" w:hAnsi="Times New Roman"/>
        </w:rPr>
        <w:t>bidirecional…</w:t>
      </w:r>
      <w:r>
        <w:rPr>
          <w:rFonts w:ascii="Times New Roman" w:hAnsi="Times New Roman"/>
        </w:rPr>
        <w:t>)</w:t>
      </w:r>
      <w:r w:rsidR="00E64B37">
        <w:rPr>
          <w:rFonts w:ascii="Times New Roman" w:hAnsi="Times New Roman"/>
        </w:rPr>
        <w:t>.</w:t>
      </w:r>
    </w:p>
    <w:p w:rsidR="003B60D9" w:rsidRPr="00E64B37" w:rsidRDefault="00E64B37" w:rsidP="00E64B37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81CB6">
        <w:rPr>
          <w:rFonts w:ascii="Times New Roman" w:hAnsi="Times New Roman"/>
        </w:rPr>
        <w:t>Face ao exposto e pela imprescindível motivação vocacional que deve estar implícita, a</w:t>
      </w:r>
      <w:r w:rsidR="00081CB6" w:rsidRPr="00365553">
        <w:rPr>
          <w:rFonts w:ascii="Times New Roman" w:hAnsi="Times New Roman"/>
        </w:rPr>
        <w:t xml:space="preserve">figura-se-nos da maior relevância na atualidade a implementação da subespecialidade em Pedopsiquiatria Forense, que permitiria dotar os Serviços de agendamentos reservados </w:t>
      </w:r>
      <w:r w:rsidR="00081CB6">
        <w:rPr>
          <w:rFonts w:ascii="Times New Roman" w:hAnsi="Times New Roman"/>
        </w:rPr>
        <w:t>ao trabalho forense possibilitando</w:t>
      </w:r>
      <w:r w:rsidR="00081CB6" w:rsidRPr="00365553">
        <w:rPr>
          <w:rFonts w:ascii="Times New Roman" w:hAnsi="Times New Roman"/>
        </w:rPr>
        <w:t xml:space="preserve"> uma maior </w:t>
      </w:r>
      <w:r w:rsidR="00081CB6">
        <w:rPr>
          <w:rFonts w:ascii="Times New Roman" w:hAnsi="Times New Roman"/>
        </w:rPr>
        <w:t xml:space="preserve">e melhor </w:t>
      </w:r>
      <w:r w:rsidR="00081CB6" w:rsidRPr="00365553">
        <w:rPr>
          <w:rFonts w:ascii="Times New Roman" w:hAnsi="Times New Roman"/>
        </w:rPr>
        <w:t>capacidade de resposta.</w:t>
      </w:r>
    </w:p>
    <w:p w:rsidR="00E64B37" w:rsidRPr="00893DD1" w:rsidRDefault="00E64B37" w:rsidP="000B0E0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02AF9" w:rsidRDefault="00222884" w:rsidP="000B0E0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highlight w:val="green"/>
        </w:rPr>
      </w:pPr>
      <w:r w:rsidRPr="002228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02AF9">
        <w:rPr>
          <w:rFonts w:ascii="Times New Roman" w:hAnsi="Times New Roman" w:cs="Times New Roman"/>
          <w:b/>
          <w:sz w:val="22"/>
          <w:szCs w:val="22"/>
        </w:rPr>
        <w:t>Referências</w:t>
      </w:r>
      <w:r w:rsidR="00902AF9" w:rsidRPr="00902AF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:</w:t>
      </w:r>
      <w:r w:rsidRPr="00902AF9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E64B37" w:rsidRPr="00902AF9" w:rsidRDefault="00902AF9" w:rsidP="000B0E09">
      <w:pPr>
        <w:pStyle w:val="Default"/>
        <w:spacing w:before="120" w:after="120" w:line="360" w:lineRule="auto"/>
        <w:jc w:val="both"/>
        <w:rPr>
          <w:rFonts w:ascii="Times New Roman" w:hAnsi="Times New Roman" w:cs="Times New Roman"/>
          <w:color w:val="FF0000"/>
          <w:sz w:val="28"/>
          <w:szCs w:val="22"/>
          <w:u w:val="single"/>
        </w:rPr>
      </w:pPr>
      <w:r w:rsidRPr="00902AF9">
        <w:rPr>
          <w:rFonts w:ascii="Times New Roman" w:hAnsi="Times New Roman" w:cs="Times New Roman"/>
          <w:b/>
          <w:color w:val="000000" w:themeColor="text1"/>
          <w:sz w:val="28"/>
          <w:szCs w:val="22"/>
          <w:highlight w:val="green"/>
        </w:rPr>
        <w:t xml:space="preserve">Já modifiquei de acordo com as normas da Acta Médica mas falta ordenar de acordo com as citações a colocar ao longo do texto </w:t>
      </w:r>
      <w:proofErr w:type="spellStart"/>
      <w:r w:rsidRPr="00902AF9">
        <w:rPr>
          <w:rFonts w:ascii="Times New Roman" w:hAnsi="Times New Roman" w:cs="Times New Roman"/>
          <w:b/>
          <w:color w:val="000000" w:themeColor="text1"/>
          <w:sz w:val="28"/>
          <w:szCs w:val="22"/>
          <w:highlight w:val="green"/>
        </w:rPr>
        <w:t>texto</w:t>
      </w:r>
      <w:proofErr w:type="spellEnd"/>
      <w:r w:rsidRPr="00902AF9">
        <w:rPr>
          <w:rFonts w:ascii="Times New Roman" w:hAnsi="Times New Roman" w:cs="Times New Roman"/>
          <w:b/>
          <w:color w:val="000000" w:themeColor="text1"/>
          <w:sz w:val="28"/>
          <w:szCs w:val="22"/>
          <w:highlight w:val="green"/>
        </w:rPr>
        <w:t>.</w:t>
      </w:r>
      <w:r w:rsidR="00222884" w:rsidRPr="00902AF9">
        <w:rPr>
          <w:rFonts w:ascii="Times New Roman" w:hAnsi="Times New Roman" w:cs="Times New Roman"/>
          <w:b/>
          <w:color w:val="FF0000"/>
          <w:sz w:val="28"/>
          <w:szCs w:val="22"/>
        </w:rPr>
        <w:t xml:space="preserve"> </w:t>
      </w:r>
    </w:p>
    <w:p w:rsidR="0096453B" w:rsidRPr="000236A3" w:rsidRDefault="0096453B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highlight w:val="yellow"/>
        </w:rPr>
      </w:pPr>
      <w:r w:rsidRPr="000236A3">
        <w:rPr>
          <w:rFonts w:ascii="Times New Roman" w:hAnsi="Times New Roman"/>
          <w:highlight w:val="yellow"/>
        </w:rPr>
        <w:t>Agulhas</w:t>
      </w:r>
      <w:r w:rsidR="000236A3" w:rsidRPr="000236A3">
        <w:rPr>
          <w:rFonts w:ascii="Times New Roman" w:hAnsi="Times New Roman"/>
          <w:highlight w:val="yellow"/>
        </w:rPr>
        <w:t xml:space="preserve"> R,</w:t>
      </w:r>
      <w:r w:rsidRPr="000236A3">
        <w:rPr>
          <w:rFonts w:ascii="Times New Roman" w:hAnsi="Times New Roman"/>
          <w:highlight w:val="yellow"/>
        </w:rPr>
        <w:t xml:space="preserve"> Anciães</w:t>
      </w:r>
      <w:r w:rsidR="000236A3" w:rsidRPr="000236A3">
        <w:rPr>
          <w:rFonts w:ascii="Times New Roman" w:hAnsi="Times New Roman"/>
          <w:highlight w:val="yellow"/>
        </w:rPr>
        <w:t xml:space="preserve"> A.</w:t>
      </w:r>
      <w:r w:rsidRPr="000236A3">
        <w:rPr>
          <w:rFonts w:ascii="Times New Roman" w:hAnsi="Times New Roman"/>
          <w:highlight w:val="yellow"/>
        </w:rPr>
        <w:t xml:space="preserve"> Casos Práticos em Psicologia Forense – Enquadramento Legal e Avaliação Pericial</w:t>
      </w:r>
      <w:r w:rsidR="000236A3" w:rsidRPr="000236A3">
        <w:rPr>
          <w:rFonts w:ascii="Times New Roman" w:hAnsi="Times New Roman"/>
          <w:highlight w:val="yellow"/>
        </w:rPr>
        <w:t>.</w:t>
      </w:r>
      <w:r w:rsidRPr="000236A3">
        <w:rPr>
          <w:rFonts w:ascii="Times New Roman" w:hAnsi="Times New Roman"/>
          <w:highlight w:val="yellow"/>
        </w:rPr>
        <w:t xml:space="preserve"> </w:t>
      </w:r>
      <w:r w:rsidR="000236A3" w:rsidRPr="000236A3">
        <w:rPr>
          <w:rFonts w:ascii="Times New Roman" w:hAnsi="Times New Roman"/>
          <w:highlight w:val="yellow"/>
        </w:rPr>
        <w:t xml:space="preserve">Lisboa: </w:t>
      </w:r>
      <w:r w:rsidRPr="000236A3">
        <w:rPr>
          <w:rFonts w:ascii="Times New Roman" w:hAnsi="Times New Roman"/>
          <w:highlight w:val="yellow"/>
        </w:rPr>
        <w:t>Ed</w:t>
      </w:r>
      <w:r w:rsidR="000236A3" w:rsidRPr="000236A3">
        <w:rPr>
          <w:rFonts w:ascii="Times New Roman" w:hAnsi="Times New Roman"/>
          <w:highlight w:val="yellow"/>
        </w:rPr>
        <w:t>ições</w:t>
      </w:r>
      <w:r w:rsidRPr="000236A3">
        <w:rPr>
          <w:rFonts w:ascii="Times New Roman" w:hAnsi="Times New Roman"/>
          <w:highlight w:val="yellow"/>
        </w:rPr>
        <w:t xml:space="preserve"> </w:t>
      </w:r>
      <w:r w:rsidR="000236A3">
        <w:rPr>
          <w:rFonts w:ascii="Times New Roman" w:hAnsi="Times New Roman"/>
          <w:highlight w:val="yellow"/>
        </w:rPr>
        <w:t xml:space="preserve">Sílabo; </w:t>
      </w:r>
      <w:r w:rsidRPr="000236A3">
        <w:rPr>
          <w:rFonts w:ascii="Times New Roman" w:hAnsi="Times New Roman"/>
          <w:highlight w:val="yellow"/>
        </w:rPr>
        <w:t>2014</w:t>
      </w:r>
    </w:p>
    <w:p w:rsidR="0096453B" w:rsidRPr="00B04F73" w:rsidRDefault="00C2038D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  <w:lang w:val="en-US"/>
        </w:rPr>
      </w:pPr>
      <w:hyperlink r:id="rId12" w:history="1">
        <w:r w:rsidR="004C2B90" w:rsidRPr="00B04F73">
          <w:rPr>
            <w:rFonts w:ascii="Times New Roman" w:eastAsia="Times New Roman" w:hAnsi="Times New Roman"/>
            <w:highlight w:val="yellow"/>
            <w:lang w:val="en-US" w:eastAsia="pt-PT"/>
          </w:rPr>
          <w:t>Black</w:t>
        </w:r>
      </w:hyperlink>
      <w:r w:rsidR="000236A3" w:rsidRPr="00B04F73">
        <w:rPr>
          <w:rFonts w:ascii="Times New Roman" w:eastAsia="Times New Roman" w:hAnsi="Times New Roman"/>
          <w:highlight w:val="yellow"/>
          <w:lang w:val="en-US" w:eastAsia="pt-PT"/>
        </w:rPr>
        <w:t xml:space="preserve"> D</w:t>
      </w:r>
      <w:r w:rsidR="004C2B90" w:rsidRPr="00B04F73">
        <w:rPr>
          <w:rFonts w:ascii="Times New Roman" w:eastAsia="Times New Roman" w:hAnsi="Times New Roman"/>
          <w:highlight w:val="yellow"/>
          <w:lang w:val="en-US" w:eastAsia="pt-PT"/>
        </w:rPr>
        <w:t>, </w:t>
      </w:r>
      <w:hyperlink r:id="rId13" w:history="1">
        <w:r w:rsidR="004C2B90" w:rsidRPr="00B04F73">
          <w:rPr>
            <w:rFonts w:ascii="Times New Roman" w:eastAsia="Times New Roman" w:hAnsi="Times New Roman"/>
            <w:highlight w:val="yellow"/>
            <w:lang w:val="en-US" w:eastAsia="pt-PT"/>
          </w:rPr>
          <w:t>Harris-Hendriks J,</w:t>
        </w:r>
        <w:r w:rsidR="000236A3" w:rsidRPr="00B04F73">
          <w:rPr>
            <w:rFonts w:ascii="Times New Roman" w:eastAsia="Times New Roman" w:hAnsi="Times New Roman"/>
            <w:highlight w:val="yellow"/>
            <w:lang w:val="en-US" w:eastAsia="pt-PT"/>
          </w:rPr>
          <w:t xml:space="preserve"> </w:t>
        </w:r>
        <w:hyperlink r:id="rId14" w:history="1">
          <w:r w:rsidR="000236A3" w:rsidRPr="00B04F73">
            <w:rPr>
              <w:rFonts w:ascii="Times New Roman" w:eastAsia="Times New Roman" w:hAnsi="Times New Roman"/>
              <w:highlight w:val="yellow"/>
              <w:lang w:val="en-US" w:eastAsia="pt-PT"/>
            </w:rPr>
            <w:t>Wolkind</w:t>
          </w:r>
        </w:hyperlink>
        <w:r w:rsidR="000236A3" w:rsidRPr="00B04F73">
          <w:rPr>
            <w:rFonts w:ascii="Times New Roman" w:eastAsia="Times New Roman" w:hAnsi="Times New Roman"/>
            <w:highlight w:val="yellow"/>
            <w:lang w:val="en-US" w:eastAsia="pt-PT"/>
          </w:rPr>
          <w:t xml:space="preserve"> S, editors</w:t>
        </w:r>
      </w:hyperlink>
      <w:r w:rsidR="000236A3" w:rsidRPr="00B04F73">
        <w:rPr>
          <w:rFonts w:ascii="Times New Roman" w:eastAsia="Times New Roman" w:hAnsi="Times New Roman"/>
          <w:highlight w:val="yellow"/>
          <w:lang w:val="en-US" w:eastAsia="pt-PT"/>
        </w:rPr>
        <w:t xml:space="preserve">. </w:t>
      </w:r>
      <w:r w:rsidR="000236A3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>Child Psychiatry and the L</w:t>
      </w:r>
      <w:r w:rsidR="004C2B90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>aw</w:t>
      </w:r>
      <w:r w:rsidR="000236A3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>.</w:t>
      </w:r>
      <w:r w:rsidR="004C2B90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 xml:space="preserve"> </w:t>
      </w:r>
      <w:r w:rsidR="000236A3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 xml:space="preserve">3th edition. </w:t>
      </w:r>
      <w:r w:rsidR="00B04F73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 xml:space="preserve">London: </w:t>
      </w:r>
      <w:r w:rsidR="000236A3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>Gaskell;</w:t>
      </w:r>
      <w:r w:rsidR="004C2B90" w:rsidRPr="00B04F73">
        <w:rPr>
          <w:rFonts w:ascii="Times New Roman" w:hAnsi="Times New Roman"/>
          <w:bCs/>
          <w:highlight w:val="yellow"/>
          <w:shd w:val="clear" w:color="auto" w:fill="FFFFFF"/>
          <w:lang w:val="en-US"/>
        </w:rPr>
        <w:t xml:space="preserve"> 1998</w:t>
      </w:r>
      <w:r w:rsidR="00B04F73">
        <w:rPr>
          <w:rFonts w:ascii="Times New Roman" w:hAnsi="Times New Roman"/>
          <w:highlight w:val="yellow"/>
          <w:lang w:val="en-US"/>
        </w:rPr>
        <w:t>.</w:t>
      </w:r>
    </w:p>
    <w:p w:rsidR="0096453B" w:rsidRPr="00B04F73" w:rsidRDefault="00B04F73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  <w:lang w:val="en-US"/>
        </w:rPr>
      </w:pPr>
      <w:proofErr w:type="spellStart"/>
      <w:r w:rsidRPr="00B04F73">
        <w:rPr>
          <w:rFonts w:ascii="Times New Roman" w:hAnsi="Times New Roman"/>
          <w:highlight w:val="yellow"/>
          <w:lang w:val="en-US"/>
        </w:rPr>
        <w:t>Ceci</w:t>
      </w:r>
      <w:proofErr w:type="spellEnd"/>
      <w:r w:rsidRPr="00B04F73">
        <w:rPr>
          <w:rFonts w:ascii="Times New Roman" w:hAnsi="Times New Roman"/>
          <w:highlight w:val="yellow"/>
          <w:lang w:val="en-US"/>
        </w:rPr>
        <w:t xml:space="preserve"> SJ, </w:t>
      </w:r>
      <w:proofErr w:type="spellStart"/>
      <w:r w:rsidRPr="00B04F73">
        <w:rPr>
          <w:rFonts w:ascii="Times New Roman" w:hAnsi="Times New Roman"/>
          <w:highlight w:val="yellow"/>
          <w:lang w:val="en-US"/>
        </w:rPr>
        <w:t>Bruck</w:t>
      </w:r>
      <w:proofErr w:type="spellEnd"/>
      <w:r w:rsidRPr="00B04F73">
        <w:rPr>
          <w:rFonts w:ascii="Times New Roman" w:hAnsi="Times New Roman"/>
          <w:highlight w:val="yellow"/>
          <w:lang w:val="en-US"/>
        </w:rPr>
        <w:t xml:space="preserve"> M. </w:t>
      </w:r>
      <w:r w:rsidR="0096453B" w:rsidRPr="00B04F73">
        <w:rPr>
          <w:rFonts w:ascii="Times New Roman" w:hAnsi="Times New Roman"/>
          <w:highlight w:val="yellow"/>
          <w:lang w:val="en-US"/>
        </w:rPr>
        <w:t>Jeopardy in the Courtroom: A Scientific Analysis of Children’s Testimony</w:t>
      </w:r>
      <w:r w:rsidRPr="00B04F73">
        <w:rPr>
          <w:rFonts w:ascii="Times New Roman" w:hAnsi="Times New Roman"/>
          <w:highlight w:val="yellow"/>
          <w:lang w:val="en-US"/>
        </w:rPr>
        <w:t>.</w:t>
      </w:r>
      <w:r w:rsidR="0096453B" w:rsidRPr="00B04F73">
        <w:rPr>
          <w:rFonts w:ascii="Times New Roman" w:hAnsi="Times New Roman"/>
          <w:highlight w:val="yellow"/>
          <w:lang w:val="en-US"/>
        </w:rPr>
        <w:t xml:space="preserve"> Washington</w:t>
      </w:r>
      <w:r w:rsidRPr="00B04F73">
        <w:rPr>
          <w:rFonts w:ascii="Times New Roman" w:hAnsi="Times New Roman"/>
          <w:highlight w:val="yellow"/>
          <w:lang w:val="en-US"/>
        </w:rPr>
        <w:t>,</w:t>
      </w:r>
      <w:r w:rsidR="0096453B" w:rsidRPr="00B04F73">
        <w:rPr>
          <w:rFonts w:ascii="Times New Roman" w:hAnsi="Times New Roman"/>
          <w:highlight w:val="yellow"/>
          <w:lang w:val="en-US"/>
        </w:rPr>
        <w:t xml:space="preserve"> DC: Amer</w:t>
      </w:r>
      <w:r w:rsidRPr="00B04F73">
        <w:rPr>
          <w:rFonts w:ascii="Times New Roman" w:hAnsi="Times New Roman"/>
          <w:highlight w:val="yellow"/>
          <w:lang w:val="en-US"/>
        </w:rPr>
        <w:t xml:space="preserve">ican Psychological Association; </w:t>
      </w:r>
      <w:r w:rsidR="0096453B" w:rsidRPr="00B04F73">
        <w:rPr>
          <w:rFonts w:ascii="Times New Roman" w:hAnsi="Times New Roman"/>
          <w:highlight w:val="yellow"/>
          <w:lang w:val="en-US"/>
        </w:rPr>
        <w:t>1995</w:t>
      </w:r>
      <w:r>
        <w:rPr>
          <w:rFonts w:ascii="Times New Roman" w:hAnsi="Times New Roman"/>
          <w:highlight w:val="yellow"/>
          <w:lang w:val="en-US"/>
        </w:rPr>
        <w:t>.</w:t>
      </w:r>
    </w:p>
    <w:p w:rsidR="0096453B" w:rsidRPr="00902AF9" w:rsidRDefault="00902AF9" w:rsidP="00902AF9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highlight w:val="yellow"/>
        </w:rPr>
      </w:pPr>
      <w:r w:rsidRPr="00902AF9">
        <w:rPr>
          <w:rFonts w:ascii="Times New Roman" w:hAnsi="Times New Roman"/>
          <w:highlight w:val="yellow"/>
        </w:rPr>
        <w:t xml:space="preserve">Ordem dos Médicos. Regulamento nº14/2009: </w:t>
      </w:r>
      <w:r w:rsidR="0096453B" w:rsidRPr="00902AF9">
        <w:rPr>
          <w:rFonts w:ascii="Times New Roman" w:hAnsi="Times New Roman"/>
          <w:highlight w:val="yellow"/>
        </w:rPr>
        <w:t>Código Deontológico da Ordem dos Médicos</w:t>
      </w:r>
      <w:r w:rsidRPr="00902AF9">
        <w:rPr>
          <w:rFonts w:ascii="Times New Roman" w:hAnsi="Times New Roman"/>
          <w:highlight w:val="yellow"/>
        </w:rPr>
        <w:t>. Diário da República nº 8, II Série, de 11 de Janeiro de 2009</w:t>
      </w:r>
    </w:p>
    <w:p w:rsidR="0096453B" w:rsidRPr="00B04F73" w:rsidRDefault="00B04F73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</w:rPr>
      </w:pPr>
      <w:proofErr w:type="spellStart"/>
      <w:r w:rsidRPr="00B04F73">
        <w:rPr>
          <w:rFonts w:ascii="Times New Roman" w:hAnsi="Times New Roman"/>
          <w:highlight w:val="yellow"/>
          <w:shd w:val="clear" w:color="auto" w:fill="FFFFFF"/>
        </w:rPr>
        <w:t>Godoy</w:t>
      </w:r>
      <w:proofErr w:type="spellEnd"/>
      <w:r w:rsidRPr="00B04F73">
        <w:rPr>
          <w:rFonts w:ascii="Times New Roman" w:hAnsi="Times New Roman"/>
          <w:highlight w:val="yellow"/>
          <w:shd w:val="clear" w:color="auto" w:fill="FFFFFF"/>
        </w:rPr>
        <w:t xml:space="preserve"> R. A Responsabilidade Civil no Atendimento Médico e H</w:t>
      </w:r>
      <w:r w:rsidR="0096453B" w:rsidRPr="00B04F73">
        <w:rPr>
          <w:rFonts w:ascii="Times New Roman" w:hAnsi="Times New Roman"/>
          <w:highlight w:val="yellow"/>
          <w:shd w:val="clear" w:color="auto" w:fill="FFFFFF"/>
        </w:rPr>
        <w:t xml:space="preserve">ospitalar, </w:t>
      </w:r>
      <w:r w:rsidRPr="00B04F73">
        <w:rPr>
          <w:rFonts w:ascii="Times New Roman" w:hAnsi="Times New Roman"/>
          <w:highlight w:val="yellow"/>
          <w:shd w:val="clear" w:color="auto" w:fill="FFFFFF"/>
        </w:rPr>
        <w:t xml:space="preserve">RT. </w:t>
      </w:r>
      <w:r w:rsidR="0096453B" w:rsidRPr="00B04F73">
        <w:rPr>
          <w:rFonts w:ascii="Times New Roman" w:hAnsi="Times New Roman"/>
          <w:highlight w:val="yellow"/>
          <w:shd w:val="clear" w:color="auto" w:fill="FFFFFF"/>
        </w:rPr>
        <w:t>2000</w:t>
      </w:r>
      <w:r w:rsidRPr="00B04F73">
        <w:rPr>
          <w:rFonts w:ascii="Times New Roman" w:hAnsi="Times New Roman"/>
          <w:highlight w:val="yellow"/>
          <w:shd w:val="clear" w:color="auto" w:fill="FFFFFF"/>
        </w:rPr>
        <w:t>;89:87-116.</w:t>
      </w:r>
    </w:p>
    <w:p w:rsidR="0096453B" w:rsidRPr="00551A18" w:rsidRDefault="00551A18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</w:rPr>
      </w:pPr>
      <w:r w:rsidRPr="00551A18">
        <w:rPr>
          <w:rFonts w:ascii="Times New Roman" w:eastAsia="Times New Roman" w:hAnsi="Times New Roman"/>
          <w:highlight w:val="yellow"/>
          <w:lang w:val="en-US" w:eastAsia="pt-PT"/>
        </w:rPr>
        <w:t xml:space="preserve">Kraus LJ, Thomas CR, </w:t>
      </w:r>
      <w:proofErr w:type="spellStart"/>
      <w:r w:rsidRPr="00551A18">
        <w:rPr>
          <w:rFonts w:ascii="Times New Roman" w:eastAsia="Times New Roman" w:hAnsi="Times New Roman"/>
          <w:highlight w:val="yellow"/>
          <w:lang w:val="en-US" w:eastAsia="pt-PT"/>
        </w:rPr>
        <w:t>Bukstein</w:t>
      </w:r>
      <w:proofErr w:type="spellEnd"/>
      <w:r w:rsidRPr="00551A18">
        <w:rPr>
          <w:rFonts w:ascii="Times New Roman" w:eastAsia="Times New Roman" w:hAnsi="Times New Roman"/>
          <w:highlight w:val="yellow"/>
          <w:lang w:val="en-US" w:eastAsia="pt-PT"/>
        </w:rPr>
        <w:t xml:space="preserve"> OG, Walter HJ, Benson RS, Chrisman A, et al.</w:t>
      </w:r>
      <w:r w:rsidR="0096453B" w:rsidRPr="00551A18">
        <w:rPr>
          <w:rFonts w:ascii="Times New Roman" w:eastAsia="Times New Roman" w:hAnsi="Times New Roman"/>
          <w:highlight w:val="yellow"/>
          <w:lang w:val="en-US" w:eastAsia="pt-PT"/>
        </w:rPr>
        <w:t xml:space="preserve"> </w:t>
      </w:r>
      <w:r w:rsidRPr="00361376">
        <w:rPr>
          <w:rFonts w:ascii="Times New Roman" w:eastAsia="Times New Roman" w:hAnsi="Times New Roman"/>
          <w:bCs/>
          <w:color w:val="000000"/>
          <w:kern w:val="36"/>
          <w:highlight w:val="yellow"/>
          <w:lang w:val="en-GB" w:eastAsia="pt-PT"/>
        </w:rPr>
        <w:t xml:space="preserve">Practice Parameter </w:t>
      </w:r>
      <w:r w:rsidR="00B04F73" w:rsidRPr="00361376">
        <w:rPr>
          <w:rFonts w:ascii="Times New Roman" w:eastAsia="Times New Roman" w:hAnsi="Times New Roman"/>
          <w:bCs/>
          <w:color w:val="000000"/>
          <w:kern w:val="36"/>
          <w:highlight w:val="yellow"/>
          <w:lang w:val="en-GB" w:eastAsia="pt-PT"/>
        </w:rPr>
        <w:t>for Child and Adolescent Forensic E</w:t>
      </w:r>
      <w:r w:rsidR="0096453B" w:rsidRPr="00361376">
        <w:rPr>
          <w:rFonts w:ascii="Times New Roman" w:eastAsia="Times New Roman" w:hAnsi="Times New Roman"/>
          <w:bCs/>
          <w:color w:val="000000"/>
          <w:kern w:val="36"/>
          <w:highlight w:val="yellow"/>
          <w:lang w:val="en-GB" w:eastAsia="pt-PT"/>
        </w:rPr>
        <w:t>valuations</w:t>
      </w:r>
      <w:r w:rsidRPr="00361376">
        <w:rPr>
          <w:rFonts w:ascii="Times New Roman" w:eastAsia="Times New Roman" w:hAnsi="Times New Roman"/>
          <w:bCs/>
          <w:color w:val="000000"/>
          <w:kern w:val="36"/>
          <w:highlight w:val="yellow"/>
          <w:lang w:val="en-GB" w:eastAsia="pt-PT"/>
        </w:rPr>
        <w:t>.</w:t>
      </w:r>
      <w:r w:rsidR="0096453B" w:rsidRPr="00361376">
        <w:rPr>
          <w:rFonts w:ascii="Times New Roman" w:eastAsia="Times New Roman" w:hAnsi="Times New Roman"/>
          <w:highlight w:val="yellow"/>
          <w:lang w:val="en-GB" w:eastAsia="pt-PT"/>
        </w:rPr>
        <w:t xml:space="preserve"> </w:t>
      </w:r>
      <w:hyperlink r:id="rId15" w:tooltip="Journal of the American Academy of Child and Adolescent Psychiatry." w:history="1">
        <w:r w:rsidR="0096453B" w:rsidRPr="00361376">
          <w:rPr>
            <w:rFonts w:ascii="Times New Roman" w:eastAsia="Times New Roman" w:hAnsi="Times New Roman"/>
            <w:highlight w:val="yellow"/>
            <w:lang w:val="en-GB" w:eastAsia="pt-PT"/>
          </w:rPr>
          <w:t xml:space="preserve">J Am </w:t>
        </w:r>
        <w:proofErr w:type="spellStart"/>
        <w:r w:rsidR="0096453B" w:rsidRPr="00361376">
          <w:rPr>
            <w:rFonts w:ascii="Times New Roman" w:eastAsia="Times New Roman" w:hAnsi="Times New Roman"/>
            <w:highlight w:val="yellow"/>
            <w:lang w:val="en-GB" w:eastAsia="pt-PT"/>
          </w:rPr>
          <w:t>Acad</w:t>
        </w:r>
        <w:proofErr w:type="spellEnd"/>
        <w:r w:rsidR="0096453B" w:rsidRPr="00361376">
          <w:rPr>
            <w:rFonts w:ascii="Times New Roman" w:eastAsia="Times New Roman" w:hAnsi="Times New Roman"/>
            <w:highlight w:val="yellow"/>
            <w:lang w:val="en-GB" w:eastAsia="pt-PT"/>
          </w:rPr>
          <w:t> Child </w:t>
        </w:r>
        <w:proofErr w:type="spellStart"/>
        <w:r w:rsidR="0096453B" w:rsidRPr="00361376">
          <w:rPr>
            <w:rFonts w:ascii="Times New Roman" w:eastAsia="Times New Roman" w:hAnsi="Times New Roman"/>
            <w:highlight w:val="yellow"/>
            <w:lang w:val="en-GB" w:eastAsia="pt-PT"/>
          </w:rPr>
          <w:t>Adolesc</w:t>
        </w:r>
        <w:proofErr w:type="spellEnd"/>
        <w:r w:rsidR="0096453B" w:rsidRPr="00361376">
          <w:rPr>
            <w:rFonts w:ascii="Times New Roman" w:eastAsia="Times New Roman" w:hAnsi="Times New Roman"/>
            <w:highlight w:val="yellow"/>
            <w:lang w:val="en-GB" w:eastAsia="pt-PT"/>
          </w:rPr>
          <w:t> Psychiatry.</w:t>
        </w:r>
      </w:hyperlink>
      <w:r w:rsidR="0096453B" w:rsidRPr="00361376">
        <w:rPr>
          <w:rFonts w:ascii="Times New Roman" w:eastAsia="Times New Roman" w:hAnsi="Times New Roman"/>
          <w:color w:val="000000"/>
          <w:highlight w:val="yellow"/>
          <w:lang w:val="en-GB" w:eastAsia="pt-PT"/>
        </w:rPr>
        <w:t> </w:t>
      </w:r>
      <w:r w:rsidRPr="00551A18">
        <w:rPr>
          <w:rFonts w:ascii="Times New Roman" w:eastAsia="Times New Roman" w:hAnsi="Times New Roman"/>
          <w:color w:val="000000"/>
          <w:highlight w:val="yellow"/>
          <w:lang w:eastAsia="pt-PT"/>
        </w:rPr>
        <w:t>2011;</w:t>
      </w:r>
      <w:r w:rsidR="0096453B" w:rsidRPr="00551A18">
        <w:rPr>
          <w:rFonts w:ascii="Times New Roman" w:eastAsia="Times New Roman" w:hAnsi="Times New Roman"/>
          <w:color w:val="000000"/>
          <w:highlight w:val="yellow"/>
          <w:lang w:eastAsia="pt-PT"/>
        </w:rPr>
        <w:t>12</w:t>
      </w:r>
      <w:r w:rsidRPr="00551A18">
        <w:rPr>
          <w:rFonts w:ascii="Times New Roman" w:eastAsia="Times New Roman" w:hAnsi="Times New Roman"/>
          <w:color w:val="000000"/>
          <w:highlight w:val="yellow"/>
          <w:lang w:eastAsia="pt-PT"/>
        </w:rPr>
        <w:t>:1299-312.</w:t>
      </w:r>
    </w:p>
    <w:p w:rsidR="00551A18" w:rsidRPr="003236AB" w:rsidRDefault="00551A18" w:rsidP="0096453B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</w:rPr>
      </w:pPr>
      <w:r w:rsidRPr="003236AB">
        <w:rPr>
          <w:rFonts w:ascii="Times New Roman" w:hAnsi="Times New Roman"/>
          <w:highlight w:val="yellow"/>
        </w:rPr>
        <w:t>Mesquita M</w:t>
      </w:r>
      <w:r w:rsidR="00902AF9">
        <w:rPr>
          <w:rFonts w:ascii="Times New Roman" w:hAnsi="Times New Roman"/>
          <w:highlight w:val="yellow"/>
        </w:rPr>
        <w:t>, o</w:t>
      </w:r>
      <w:r w:rsidRPr="003236AB">
        <w:rPr>
          <w:rFonts w:ascii="Times New Roman" w:hAnsi="Times New Roman"/>
          <w:highlight w:val="yellow"/>
        </w:rPr>
        <w:t xml:space="preserve">rganização. </w:t>
      </w:r>
      <w:r w:rsidR="004C2B90" w:rsidRPr="003236AB">
        <w:rPr>
          <w:rFonts w:ascii="Times New Roman" w:hAnsi="Times New Roman"/>
          <w:highlight w:val="yellow"/>
        </w:rPr>
        <w:t>Código de Processo Civil</w:t>
      </w:r>
      <w:r w:rsidRPr="003236AB">
        <w:rPr>
          <w:rFonts w:ascii="Times New Roman" w:hAnsi="Times New Roman"/>
          <w:highlight w:val="yellow"/>
        </w:rPr>
        <w:t xml:space="preserve">. </w:t>
      </w:r>
      <w:r w:rsidR="003236AB" w:rsidRPr="003236AB">
        <w:rPr>
          <w:rFonts w:ascii="Times New Roman" w:hAnsi="Times New Roman"/>
          <w:highlight w:val="yellow"/>
        </w:rPr>
        <w:t xml:space="preserve">12ª Edição. </w:t>
      </w:r>
      <w:r w:rsidRPr="003236AB">
        <w:rPr>
          <w:rFonts w:ascii="Times New Roman" w:hAnsi="Times New Roman"/>
          <w:highlight w:val="yellow"/>
        </w:rPr>
        <w:t>Coimbra: Almedina; 2013</w:t>
      </w:r>
    </w:p>
    <w:p w:rsidR="005B0E3A" w:rsidRPr="003236AB" w:rsidRDefault="00C2038D" w:rsidP="005B0E3A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  <w:lang w:val="en-US"/>
        </w:rPr>
      </w:pPr>
      <w:hyperlink r:id="rId16" w:history="1">
        <w:proofErr w:type="spellStart"/>
        <w:r w:rsidR="004C2B90" w:rsidRPr="003236AB">
          <w:rPr>
            <w:rStyle w:val="Hiperligao"/>
            <w:rFonts w:ascii="Times New Roman" w:hAnsi="Times New Roman"/>
            <w:color w:val="auto"/>
            <w:highlight w:val="yellow"/>
            <w:u w:val="none"/>
            <w:lang w:val="en-GB"/>
          </w:rPr>
          <w:t>Schetky</w:t>
        </w:r>
        <w:proofErr w:type="spellEnd"/>
        <w:r w:rsidR="004C2B90" w:rsidRPr="003236AB">
          <w:rPr>
            <w:rStyle w:val="Hiperligao"/>
            <w:rFonts w:ascii="Times New Roman" w:hAnsi="Times New Roman"/>
            <w:color w:val="auto"/>
            <w:highlight w:val="yellow"/>
            <w:u w:val="none"/>
            <w:lang w:val="en-GB"/>
          </w:rPr>
          <w:t xml:space="preserve"> DH</w:t>
        </w:r>
      </w:hyperlink>
      <w:r w:rsidR="003236AB" w:rsidRPr="003236AB">
        <w:rPr>
          <w:rFonts w:ascii="Times New Roman" w:hAnsi="Times New Roman"/>
          <w:highlight w:val="yellow"/>
          <w:lang w:val="en-GB"/>
        </w:rPr>
        <w:t xml:space="preserve">. </w:t>
      </w:r>
      <w:r w:rsidR="004C2B90" w:rsidRPr="003236AB">
        <w:rPr>
          <w:rFonts w:ascii="Times New Roman" w:hAnsi="Times New Roman"/>
          <w:highlight w:val="yellow"/>
          <w:lang w:val="en-US"/>
        </w:rPr>
        <w:t>Ethical issues in</w:t>
      </w:r>
      <w:r w:rsidR="004C2B90" w:rsidRPr="003236AB">
        <w:rPr>
          <w:rStyle w:val="apple-converted-space"/>
          <w:rFonts w:ascii="Times New Roman" w:hAnsi="Times New Roman"/>
          <w:highlight w:val="yellow"/>
          <w:lang w:val="en-US"/>
        </w:rPr>
        <w:t> </w:t>
      </w:r>
      <w:r w:rsidR="004C2B90" w:rsidRPr="003236AB">
        <w:rPr>
          <w:rStyle w:val="highlight"/>
          <w:rFonts w:ascii="Times New Roman" w:hAnsi="Times New Roman"/>
          <w:highlight w:val="yellow"/>
          <w:lang w:val="en-US"/>
        </w:rPr>
        <w:t>forensic</w:t>
      </w:r>
      <w:r w:rsidR="004C2B90" w:rsidRPr="003236AB">
        <w:rPr>
          <w:rStyle w:val="apple-converted-space"/>
          <w:rFonts w:ascii="Times New Roman" w:hAnsi="Times New Roman"/>
          <w:highlight w:val="yellow"/>
          <w:lang w:val="en-US"/>
        </w:rPr>
        <w:t> </w:t>
      </w:r>
      <w:r w:rsidR="004C2B90" w:rsidRPr="003236AB">
        <w:rPr>
          <w:rStyle w:val="highlight"/>
          <w:rFonts w:ascii="Times New Roman" w:hAnsi="Times New Roman"/>
          <w:highlight w:val="yellow"/>
          <w:lang w:val="en-US"/>
        </w:rPr>
        <w:t>child</w:t>
      </w:r>
      <w:r w:rsidR="004C2B90" w:rsidRPr="003236AB">
        <w:rPr>
          <w:rStyle w:val="apple-converted-space"/>
          <w:rFonts w:ascii="Times New Roman" w:hAnsi="Times New Roman"/>
          <w:highlight w:val="yellow"/>
          <w:lang w:val="en-US"/>
        </w:rPr>
        <w:t> </w:t>
      </w:r>
      <w:r w:rsidR="004C2B90" w:rsidRPr="003236AB">
        <w:rPr>
          <w:rFonts w:ascii="Times New Roman" w:hAnsi="Times New Roman"/>
          <w:highlight w:val="yellow"/>
          <w:lang w:val="en-US"/>
        </w:rPr>
        <w:t>and</w:t>
      </w:r>
      <w:r w:rsidR="004C2B90" w:rsidRPr="003236AB">
        <w:rPr>
          <w:rStyle w:val="apple-converted-space"/>
          <w:rFonts w:ascii="Times New Roman" w:hAnsi="Times New Roman"/>
          <w:highlight w:val="yellow"/>
          <w:lang w:val="en-US"/>
        </w:rPr>
        <w:t> </w:t>
      </w:r>
      <w:r w:rsidR="004C2B90" w:rsidRPr="003236AB">
        <w:rPr>
          <w:rStyle w:val="highlight"/>
          <w:rFonts w:ascii="Times New Roman" w:hAnsi="Times New Roman"/>
          <w:highlight w:val="yellow"/>
          <w:lang w:val="en-US"/>
        </w:rPr>
        <w:t>adolescent psychiatry</w:t>
      </w:r>
      <w:r w:rsidR="003236AB" w:rsidRPr="003236AB">
        <w:rPr>
          <w:rStyle w:val="highlight"/>
          <w:rFonts w:ascii="Times New Roman" w:hAnsi="Times New Roman"/>
          <w:highlight w:val="yellow"/>
          <w:lang w:val="en-US"/>
        </w:rPr>
        <w:t>.</w:t>
      </w:r>
      <w:r w:rsidR="004C2B90" w:rsidRPr="003236AB">
        <w:rPr>
          <w:rStyle w:val="highlight"/>
          <w:rFonts w:ascii="Times New Roman" w:hAnsi="Times New Roman"/>
          <w:highlight w:val="yellow"/>
          <w:lang w:val="en-US"/>
        </w:rPr>
        <w:t xml:space="preserve"> </w:t>
      </w:r>
      <w:hyperlink r:id="rId17" w:tooltip="Journal of the American Academy of Child and Adolescent Psychiatry." w:history="1">
        <w:r w:rsidR="004C2B90" w:rsidRPr="003236AB">
          <w:rPr>
            <w:rStyle w:val="Hiperligao"/>
            <w:rFonts w:ascii="Times New Roman" w:hAnsi="Times New Roman"/>
            <w:color w:val="auto"/>
            <w:highlight w:val="yellow"/>
            <w:u w:val="none"/>
            <w:lang w:val="en-US"/>
          </w:rPr>
          <w:t xml:space="preserve">J Am </w:t>
        </w:r>
        <w:proofErr w:type="spellStart"/>
        <w:r w:rsidR="004C2B90" w:rsidRPr="003236AB">
          <w:rPr>
            <w:rStyle w:val="Hiperligao"/>
            <w:rFonts w:ascii="Times New Roman" w:hAnsi="Times New Roman"/>
            <w:color w:val="auto"/>
            <w:highlight w:val="yellow"/>
            <w:u w:val="none"/>
            <w:lang w:val="en-US"/>
          </w:rPr>
          <w:t>Acad</w:t>
        </w:r>
        <w:proofErr w:type="spellEnd"/>
        <w:r w:rsidR="004C2B90" w:rsidRPr="003236AB">
          <w:rPr>
            <w:rStyle w:val="apple-converted-space"/>
            <w:rFonts w:ascii="Times New Roman" w:hAnsi="Times New Roman"/>
            <w:highlight w:val="yellow"/>
            <w:lang w:val="en-US"/>
          </w:rPr>
          <w:t> </w:t>
        </w:r>
        <w:r w:rsidR="004C2B90" w:rsidRPr="003236AB">
          <w:rPr>
            <w:rStyle w:val="highlight"/>
            <w:rFonts w:ascii="Times New Roman" w:hAnsi="Times New Roman"/>
            <w:highlight w:val="yellow"/>
            <w:lang w:val="en-US"/>
          </w:rPr>
          <w:t>Child</w:t>
        </w:r>
        <w:r w:rsidR="004C2B90" w:rsidRPr="003236AB">
          <w:rPr>
            <w:rStyle w:val="apple-converted-space"/>
            <w:rFonts w:ascii="Times New Roman" w:hAnsi="Times New Roman"/>
            <w:highlight w:val="yellow"/>
            <w:lang w:val="en-US"/>
          </w:rPr>
          <w:t> </w:t>
        </w:r>
        <w:proofErr w:type="spellStart"/>
        <w:r w:rsidR="004C2B90" w:rsidRPr="003236AB">
          <w:rPr>
            <w:rStyle w:val="Hiperligao"/>
            <w:rFonts w:ascii="Times New Roman" w:hAnsi="Times New Roman"/>
            <w:color w:val="auto"/>
            <w:highlight w:val="yellow"/>
            <w:u w:val="none"/>
            <w:lang w:val="en-US"/>
          </w:rPr>
          <w:t>Adolesc</w:t>
        </w:r>
        <w:proofErr w:type="spellEnd"/>
        <w:r w:rsidR="004C2B90" w:rsidRPr="003236AB">
          <w:rPr>
            <w:rStyle w:val="apple-converted-space"/>
            <w:rFonts w:ascii="Times New Roman" w:hAnsi="Times New Roman"/>
            <w:highlight w:val="yellow"/>
            <w:lang w:val="en-US"/>
          </w:rPr>
          <w:t> </w:t>
        </w:r>
        <w:r w:rsidR="004C2B90" w:rsidRPr="003236AB">
          <w:rPr>
            <w:rStyle w:val="highlight"/>
            <w:rFonts w:ascii="Times New Roman" w:hAnsi="Times New Roman"/>
            <w:highlight w:val="yellow"/>
            <w:lang w:val="en-US"/>
          </w:rPr>
          <w:t>Psychiatry</w:t>
        </w:r>
      </w:hyperlink>
      <w:r w:rsidR="003236AB" w:rsidRPr="003236AB">
        <w:rPr>
          <w:rFonts w:ascii="Times New Roman" w:hAnsi="Times New Roman"/>
          <w:highlight w:val="yellow"/>
          <w:lang w:val="en-US"/>
        </w:rPr>
        <w:t>. 1992;3</w:t>
      </w:r>
      <w:r w:rsidR="004C2B90" w:rsidRPr="003236AB">
        <w:rPr>
          <w:rFonts w:ascii="Times New Roman" w:hAnsi="Times New Roman"/>
          <w:highlight w:val="yellow"/>
          <w:lang w:val="en-US"/>
        </w:rPr>
        <w:t>1(3):403-7</w:t>
      </w:r>
      <w:r w:rsidR="005B0E3A" w:rsidRPr="003236AB">
        <w:rPr>
          <w:rFonts w:ascii="Times New Roman" w:hAnsi="Times New Roman"/>
          <w:bCs/>
          <w:color w:val="0E0E0E"/>
          <w:highlight w:val="yellow"/>
          <w:lang w:val="en-US"/>
        </w:rPr>
        <w:t xml:space="preserve"> </w:t>
      </w:r>
    </w:p>
    <w:p w:rsidR="005B0E3A" w:rsidRPr="003236AB" w:rsidRDefault="003236AB" w:rsidP="005B0E3A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  <w:lang w:val="en-US"/>
        </w:rPr>
      </w:pPr>
      <w:r w:rsidRPr="003236AB">
        <w:rPr>
          <w:rFonts w:ascii="Times New Roman" w:hAnsi="Times New Roman"/>
          <w:bCs/>
          <w:color w:val="0E0E0E"/>
          <w:highlight w:val="yellow"/>
          <w:lang w:val="en-US"/>
        </w:rPr>
        <w:t xml:space="preserve">World Health Organization. </w:t>
      </w:r>
      <w:r w:rsidR="005B0E3A" w:rsidRPr="003236AB">
        <w:rPr>
          <w:rFonts w:ascii="Times New Roman" w:hAnsi="Times New Roman"/>
          <w:bCs/>
          <w:color w:val="0E0E0E"/>
          <w:highlight w:val="yellow"/>
          <w:lang w:val="en-US"/>
        </w:rPr>
        <w:t xml:space="preserve">The ICD-10 Classification of Mental and Behavioural Disorders: </w:t>
      </w:r>
      <w:r w:rsidRPr="003236AB">
        <w:rPr>
          <w:rFonts w:ascii="Times New Roman" w:hAnsi="Times New Roman"/>
          <w:bCs/>
          <w:color w:val="0E0E0E"/>
          <w:highlight w:val="yellow"/>
          <w:lang w:val="en-US"/>
        </w:rPr>
        <w:t xml:space="preserve">Clinical Descriptions and Diagnostic Guidelines. Geneva: World Health Organization. </w:t>
      </w:r>
      <w:r w:rsidR="005B0E3A" w:rsidRPr="003236AB">
        <w:rPr>
          <w:rFonts w:ascii="Times New Roman" w:hAnsi="Times New Roman"/>
          <w:bCs/>
          <w:color w:val="0E0E0E"/>
          <w:highlight w:val="yellow"/>
          <w:lang w:val="en-US"/>
        </w:rPr>
        <w:t>1993</w:t>
      </w:r>
    </w:p>
    <w:p w:rsidR="000B0E09" w:rsidRPr="003236AB" w:rsidRDefault="004C2B90" w:rsidP="005B0E3A">
      <w:pPr>
        <w:pStyle w:val="ColorfulList-Accent11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bCs/>
          <w:highlight w:val="yellow"/>
          <w:shd w:val="clear" w:color="auto" w:fill="FFFFFF"/>
          <w:lang w:val="en-US"/>
        </w:rPr>
      </w:pPr>
      <w:r w:rsidRPr="003236AB">
        <w:rPr>
          <w:rFonts w:ascii="Times New Roman" w:hAnsi="Times New Roman"/>
          <w:highlight w:val="yellow"/>
          <w:lang w:val="en-US"/>
        </w:rPr>
        <w:t xml:space="preserve">Walsh </w:t>
      </w:r>
      <w:r w:rsidR="003236AB" w:rsidRPr="003236AB">
        <w:rPr>
          <w:rFonts w:ascii="Times New Roman" w:hAnsi="Times New Roman"/>
          <w:highlight w:val="yellow"/>
          <w:lang w:val="en-US"/>
        </w:rPr>
        <w:t xml:space="preserve">E. </w:t>
      </w:r>
      <w:r w:rsidRPr="003236AB">
        <w:rPr>
          <w:rFonts w:ascii="Times New Roman" w:hAnsi="Times New Roman"/>
          <w:highlight w:val="yellow"/>
          <w:lang w:val="en-US"/>
        </w:rPr>
        <w:t>Working in the Family Justice System: A Guide for Professionals</w:t>
      </w:r>
      <w:r w:rsidR="003236AB" w:rsidRPr="003236AB">
        <w:rPr>
          <w:rFonts w:ascii="Times New Roman" w:hAnsi="Times New Roman"/>
          <w:highlight w:val="yellow"/>
          <w:lang w:val="en-US"/>
        </w:rPr>
        <w:t xml:space="preserve">. Bristol: Family Law. </w:t>
      </w:r>
      <w:r w:rsidRPr="003236AB">
        <w:rPr>
          <w:rFonts w:ascii="Times New Roman" w:hAnsi="Times New Roman"/>
          <w:highlight w:val="yellow"/>
          <w:lang w:val="en-US"/>
        </w:rPr>
        <w:t>1998</w:t>
      </w:r>
    </w:p>
    <w:p w:rsidR="00740C72" w:rsidRPr="004C2B90" w:rsidRDefault="00740C72">
      <w:pPr>
        <w:rPr>
          <w:lang w:val="en-US"/>
        </w:rPr>
      </w:pPr>
    </w:p>
    <w:sectPr w:rsidR="00740C72" w:rsidRPr="004C2B90" w:rsidSect="00740C72"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E38" w:rsidRDefault="007B7E38" w:rsidP="004C2B90">
      <w:pPr>
        <w:spacing w:after="0" w:line="240" w:lineRule="auto"/>
      </w:pPr>
      <w:r>
        <w:separator/>
      </w:r>
    </w:p>
  </w:endnote>
  <w:endnote w:type="continuationSeparator" w:id="0">
    <w:p w:rsidR="007B7E38" w:rsidRDefault="007B7E38" w:rsidP="004C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22" w:rsidRDefault="00275422" w:rsidP="00CE0E1A">
    <w:pPr>
      <w:pStyle w:val="Rodap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E38" w:rsidRDefault="007B7E38" w:rsidP="004C2B90">
      <w:pPr>
        <w:spacing w:after="0" w:line="240" w:lineRule="auto"/>
      </w:pPr>
      <w:r>
        <w:separator/>
      </w:r>
    </w:p>
  </w:footnote>
  <w:footnote w:type="continuationSeparator" w:id="0">
    <w:p w:rsidR="007B7E38" w:rsidRDefault="007B7E38" w:rsidP="004C2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5FCED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C051E8"/>
    <w:multiLevelType w:val="hybridMultilevel"/>
    <w:tmpl w:val="76505736"/>
    <w:lvl w:ilvl="0" w:tplc="A3429A0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800E5"/>
    <w:multiLevelType w:val="hybridMultilevel"/>
    <w:tmpl w:val="F51015E4"/>
    <w:lvl w:ilvl="0" w:tplc="721AE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C241F"/>
    <w:multiLevelType w:val="hybridMultilevel"/>
    <w:tmpl w:val="6552553A"/>
    <w:lvl w:ilvl="0" w:tplc="F3FA5D9A">
      <w:numFmt w:val="bullet"/>
      <w:lvlText w:val=""/>
      <w:lvlJc w:val="left"/>
      <w:pPr>
        <w:ind w:left="1099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4">
    <w:nsid w:val="7D934DFF"/>
    <w:multiLevelType w:val="hybridMultilevel"/>
    <w:tmpl w:val="D5F2411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C2B90"/>
    <w:rsid w:val="00007465"/>
    <w:rsid w:val="000236A3"/>
    <w:rsid w:val="0003426F"/>
    <w:rsid w:val="00041B4C"/>
    <w:rsid w:val="00043C3E"/>
    <w:rsid w:val="00081CB6"/>
    <w:rsid w:val="00094FCA"/>
    <w:rsid w:val="000A7593"/>
    <w:rsid w:val="000A79A3"/>
    <w:rsid w:val="000B0E09"/>
    <w:rsid w:val="000B5226"/>
    <w:rsid w:val="0010285A"/>
    <w:rsid w:val="00130DAB"/>
    <w:rsid w:val="001407A1"/>
    <w:rsid w:val="00142CED"/>
    <w:rsid w:val="0016043C"/>
    <w:rsid w:val="00163932"/>
    <w:rsid w:val="001A1927"/>
    <w:rsid w:val="001B6341"/>
    <w:rsid w:val="001C1DA2"/>
    <w:rsid w:val="002015F9"/>
    <w:rsid w:val="00203116"/>
    <w:rsid w:val="00204AA1"/>
    <w:rsid w:val="00212CC5"/>
    <w:rsid w:val="00216654"/>
    <w:rsid w:val="00222884"/>
    <w:rsid w:val="002543CD"/>
    <w:rsid w:val="00265DE2"/>
    <w:rsid w:val="00270D5B"/>
    <w:rsid w:val="00275422"/>
    <w:rsid w:val="002A3FE6"/>
    <w:rsid w:val="002B60C3"/>
    <w:rsid w:val="002C1C78"/>
    <w:rsid w:val="002C2C68"/>
    <w:rsid w:val="002C4B1F"/>
    <w:rsid w:val="002D6EC5"/>
    <w:rsid w:val="002E3042"/>
    <w:rsid w:val="00313419"/>
    <w:rsid w:val="00322C2F"/>
    <w:rsid w:val="003236AB"/>
    <w:rsid w:val="003350A4"/>
    <w:rsid w:val="00347055"/>
    <w:rsid w:val="00350E3B"/>
    <w:rsid w:val="00360460"/>
    <w:rsid w:val="00361376"/>
    <w:rsid w:val="00363A6A"/>
    <w:rsid w:val="00365553"/>
    <w:rsid w:val="00366433"/>
    <w:rsid w:val="0037381E"/>
    <w:rsid w:val="00382C9B"/>
    <w:rsid w:val="00390197"/>
    <w:rsid w:val="003B2084"/>
    <w:rsid w:val="003B60D9"/>
    <w:rsid w:val="003C3D58"/>
    <w:rsid w:val="003F0787"/>
    <w:rsid w:val="003F16F2"/>
    <w:rsid w:val="003F5923"/>
    <w:rsid w:val="004065C5"/>
    <w:rsid w:val="00412EAE"/>
    <w:rsid w:val="00432899"/>
    <w:rsid w:val="00433C75"/>
    <w:rsid w:val="00436DFB"/>
    <w:rsid w:val="00453B76"/>
    <w:rsid w:val="00486122"/>
    <w:rsid w:val="004C2B90"/>
    <w:rsid w:val="004E0A47"/>
    <w:rsid w:val="004F64DB"/>
    <w:rsid w:val="00514A20"/>
    <w:rsid w:val="005354D8"/>
    <w:rsid w:val="00543321"/>
    <w:rsid w:val="00551A18"/>
    <w:rsid w:val="00562E4F"/>
    <w:rsid w:val="005702A7"/>
    <w:rsid w:val="00580EB2"/>
    <w:rsid w:val="005861E2"/>
    <w:rsid w:val="0059458C"/>
    <w:rsid w:val="00596D2A"/>
    <w:rsid w:val="005A41FE"/>
    <w:rsid w:val="005B0E3A"/>
    <w:rsid w:val="005B7AF0"/>
    <w:rsid w:val="005E64B8"/>
    <w:rsid w:val="005F45CD"/>
    <w:rsid w:val="0063149C"/>
    <w:rsid w:val="00634292"/>
    <w:rsid w:val="00640C4E"/>
    <w:rsid w:val="006465BA"/>
    <w:rsid w:val="006A2EEF"/>
    <w:rsid w:val="006B27D9"/>
    <w:rsid w:val="006D789D"/>
    <w:rsid w:val="00714CBB"/>
    <w:rsid w:val="00727346"/>
    <w:rsid w:val="00740C72"/>
    <w:rsid w:val="00743674"/>
    <w:rsid w:val="00746841"/>
    <w:rsid w:val="00767984"/>
    <w:rsid w:val="00771A0C"/>
    <w:rsid w:val="0077508A"/>
    <w:rsid w:val="00775EA6"/>
    <w:rsid w:val="0079261A"/>
    <w:rsid w:val="007A1B10"/>
    <w:rsid w:val="007B7E38"/>
    <w:rsid w:val="007D6281"/>
    <w:rsid w:val="00806498"/>
    <w:rsid w:val="00811FA2"/>
    <w:rsid w:val="0084385D"/>
    <w:rsid w:val="0086146D"/>
    <w:rsid w:val="008666B5"/>
    <w:rsid w:val="00875F89"/>
    <w:rsid w:val="00893DD1"/>
    <w:rsid w:val="00895C5E"/>
    <w:rsid w:val="008A586E"/>
    <w:rsid w:val="008B0164"/>
    <w:rsid w:val="008F370A"/>
    <w:rsid w:val="00902AF9"/>
    <w:rsid w:val="00914B83"/>
    <w:rsid w:val="00945153"/>
    <w:rsid w:val="00947321"/>
    <w:rsid w:val="0096453B"/>
    <w:rsid w:val="009834F4"/>
    <w:rsid w:val="00986992"/>
    <w:rsid w:val="009916B5"/>
    <w:rsid w:val="00994147"/>
    <w:rsid w:val="00996D99"/>
    <w:rsid w:val="009A2762"/>
    <w:rsid w:val="009B4AED"/>
    <w:rsid w:val="009D3467"/>
    <w:rsid w:val="009D6AF6"/>
    <w:rsid w:val="009E4A4A"/>
    <w:rsid w:val="00A137B9"/>
    <w:rsid w:val="00A14C57"/>
    <w:rsid w:val="00A364DE"/>
    <w:rsid w:val="00A3712E"/>
    <w:rsid w:val="00A44727"/>
    <w:rsid w:val="00A51295"/>
    <w:rsid w:val="00A53BE9"/>
    <w:rsid w:val="00A54673"/>
    <w:rsid w:val="00A746E9"/>
    <w:rsid w:val="00A848D5"/>
    <w:rsid w:val="00AA09D0"/>
    <w:rsid w:val="00AE798C"/>
    <w:rsid w:val="00AF735D"/>
    <w:rsid w:val="00B04F73"/>
    <w:rsid w:val="00B23979"/>
    <w:rsid w:val="00B341C9"/>
    <w:rsid w:val="00B4320D"/>
    <w:rsid w:val="00B505E3"/>
    <w:rsid w:val="00B71E81"/>
    <w:rsid w:val="00B7261F"/>
    <w:rsid w:val="00B72A53"/>
    <w:rsid w:val="00B742CF"/>
    <w:rsid w:val="00BA4D8E"/>
    <w:rsid w:val="00BC14B9"/>
    <w:rsid w:val="00BD5919"/>
    <w:rsid w:val="00C14A10"/>
    <w:rsid w:val="00C2038D"/>
    <w:rsid w:val="00C24A11"/>
    <w:rsid w:val="00C266AD"/>
    <w:rsid w:val="00C51864"/>
    <w:rsid w:val="00C63475"/>
    <w:rsid w:val="00CA21D9"/>
    <w:rsid w:val="00CC1BE5"/>
    <w:rsid w:val="00CE0E1A"/>
    <w:rsid w:val="00CE755B"/>
    <w:rsid w:val="00CE7BA7"/>
    <w:rsid w:val="00D07FD7"/>
    <w:rsid w:val="00D37BA7"/>
    <w:rsid w:val="00D41F33"/>
    <w:rsid w:val="00D46660"/>
    <w:rsid w:val="00D52025"/>
    <w:rsid w:val="00D773A3"/>
    <w:rsid w:val="00D844A3"/>
    <w:rsid w:val="00D94808"/>
    <w:rsid w:val="00DA0A57"/>
    <w:rsid w:val="00E00B48"/>
    <w:rsid w:val="00E022C1"/>
    <w:rsid w:val="00E1684B"/>
    <w:rsid w:val="00E33C34"/>
    <w:rsid w:val="00E33D0B"/>
    <w:rsid w:val="00E34C39"/>
    <w:rsid w:val="00E41596"/>
    <w:rsid w:val="00E612F5"/>
    <w:rsid w:val="00E64B37"/>
    <w:rsid w:val="00E7114D"/>
    <w:rsid w:val="00E83BE6"/>
    <w:rsid w:val="00E90AC7"/>
    <w:rsid w:val="00E94906"/>
    <w:rsid w:val="00EA1124"/>
    <w:rsid w:val="00EA3498"/>
    <w:rsid w:val="00EA3747"/>
    <w:rsid w:val="00EA4AB6"/>
    <w:rsid w:val="00EB1485"/>
    <w:rsid w:val="00EB5821"/>
    <w:rsid w:val="00EC1A8F"/>
    <w:rsid w:val="00EE0F29"/>
    <w:rsid w:val="00F00F02"/>
    <w:rsid w:val="00F32AAF"/>
    <w:rsid w:val="00F552EF"/>
    <w:rsid w:val="00F87BEF"/>
    <w:rsid w:val="00FA2B72"/>
    <w:rsid w:val="00FA5EA0"/>
    <w:rsid w:val="00FC34DA"/>
    <w:rsid w:val="00FD4BF7"/>
    <w:rsid w:val="00FD6A09"/>
    <w:rsid w:val="00FE0288"/>
    <w:rsid w:val="00FE56FF"/>
    <w:rsid w:val="00FF193B"/>
    <w:rsid w:val="00FF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90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4C2B90"/>
  </w:style>
  <w:style w:type="paragraph" w:customStyle="1" w:styleId="Default">
    <w:name w:val="Default"/>
    <w:rsid w:val="004C2B9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iperligao">
    <w:name w:val="Hyperlink"/>
    <w:uiPriority w:val="99"/>
    <w:unhideWhenUsed/>
    <w:rsid w:val="004C2B90"/>
    <w:rPr>
      <w:color w:val="0000FF"/>
      <w:u w:val="single"/>
    </w:rPr>
  </w:style>
  <w:style w:type="character" w:customStyle="1" w:styleId="highlight">
    <w:name w:val="highlight"/>
    <w:basedOn w:val="Tipodeletrapredefinidodopargrafo"/>
    <w:rsid w:val="004C2B90"/>
  </w:style>
  <w:style w:type="paragraph" w:styleId="Legenda">
    <w:name w:val="caption"/>
    <w:basedOn w:val="Normal"/>
    <w:next w:val="Normal"/>
    <w:uiPriority w:val="35"/>
    <w:qFormat/>
    <w:rsid w:val="004C2B90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arcter"/>
    <w:uiPriority w:val="99"/>
    <w:unhideWhenUsed/>
    <w:rsid w:val="004C2B90"/>
    <w:rPr>
      <w:sz w:val="20"/>
      <w:szCs w:val="20"/>
    </w:rPr>
  </w:style>
  <w:style w:type="character" w:customStyle="1" w:styleId="TextodenotaderodapCarcter">
    <w:name w:val="Texto de nota de rodapé Carácter"/>
    <w:link w:val="Textodenotaderodap"/>
    <w:uiPriority w:val="99"/>
    <w:rsid w:val="004C2B9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C2B9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C2B90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47055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347055"/>
    <w:rPr>
      <w:rFonts w:ascii="Lucida Grande" w:eastAsia="Calibri" w:hAnsi="Lucida Grande" w:cs="Lucida Grande"/>
      <w:sz w:val="18"/>
      <w:szCs w:val="18"/>
    </w:rPr>
  </w:style>
  <w:style w:type="paragraph" w:styleId="HTMLpr-formatado">
    <w:name w:val="HTML Preformatted"/>
    <w:basedOn w:val="Normal"/>
    <w:link w:val="HTMLpr-formatadoCarcter"/>
    <w:uiPriority w:val="99"/>
    <w:unhideWhenUsed/>
    <w:rsid w:val="00594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pt-PT"/>
    </w:rPr>
  </w:style>
  <w:style w:type="character" w:customStyle="1" w:styleId="HTMLpr-formatadoCarcter">
    <w:name w:val="HTML pré-formatado Carácter"/>
    <w:link w:val="HTMLpr-formatado"/>
    <w:uiPriority w:val="99"/>
    <w:rsid w:val="0059458C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Hiperligaovisitada">
    <w:name w:val="FollowedHyperlink"/>
    <w:uiPriority w:val="99"/>
    <w:semiHidden/>
    <w:unhideWhenUsed/>
    <w:rsid w:val="0096453B"/>
    <w:rPr>
      <w:color w:val="800080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CE0E1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arcter">
    <w:name w:val="Cabeçalho Carácter"/>
    <w:link w:val="Cabealho"/>
    <w:uiPriority w:val="99"/>
    <w:semiHidden/>
    <w:rsid w:val="00CE0E1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CE0E1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arcter">
    <w:name w:val="Rodapé Carácter"/>
    <w:link w:val="Rodap"/>
    <w:uiPriority w:val="99"/>
    <w:rsid w:val="00CE0E1A"/>
    <w:rPr>
      <w:rFonts w:ascii="Calibri" w:eastAsia="Calibri" w:hAnsi="Calibri" w:cs="Times New Roman"/>
    </w:rPr>
  </w:style>
  <w:style w:type="character" w:styleId="nfase">
    <w:name w:val="Emphasis"/>
    <w:basedOn w:val="Tipodeletrapredefinidodopargrafo"/>
    <w:uiPriority w:val="20"/>
    <w:qFormat/>
    <w:rsid w:val="00B04F73"/>
    <w:rPr>
      <w:i/>
      <w:iCs/>
    </w:rPr>
  </w:style>
  <w:style w:type="character" w:customStyle="1" w:styleId="ref-journal">
    <w:name w:val="ref-journal"/>
    <w:basedOn w:val="Tipodeletrapredefinidodopargrafo"/>
    <w:rsid w:val="00323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pt/search?hl=pt-PT&amp;tbo=p&amp;tbm=bks&amp;q=inauthor:%22Jean+Harris+Hendriks%2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pt/search?hl=pt-PT&amp;tbo=p&amp;tbm=bks&amp;q=inauthor:%22Dora+Black%22" TargetMode="External"/><Relationship Id="rId17" Type="http://schemas.openxmlformats.org/officeDocument/2006/relationships/hyperlink" Target="http://www.ncbi.nlm.nih.gov/pubmed/1592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Schetky%20DH%5BAuthor%5D&amp;cauthor=true&amp;cauthor_uid=159277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/22115153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pt/search?hl=pt-PT&amp;tbo=p&amp;tbm=bks&amp;q=inauthor:%22Stephen+Wolkind%22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este\Documents\Medicina\Pedopsiquiatria\RML\RML%20dados%20modificad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style val="34"/>
  <c:chart>
    <c:plotArea>
      <c:layout/>
      <c:barChart>
        <c:barDir val="col"/>
        <c:grouping val="stacked"/>
        <c:ser>
          <c:idx val="0"/>
          <c:order val="0"/>
          <c:tx>
            <c:strRef>
              <c:f>Folha2!$B$1</c:f>
              <c:strCache>
                <c:ptCount val="1"/>
                <c:pt idx="0">
                  <c:v>ausência de anomalia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P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Folha2!$A$2:$A$6</c:f>
              <c:strCache>
                <c:ptCount val="5"/>
                <c:pt idx="0">
                  <c:v>Eixo I</c:v>
                </c:pt>
                <c:pt idx="1">
                  <c:v>Eixo II</c:v>
                </c:pt>
                <c:pt idx="2">
                  <c:v>Eixo III</c:v>
                </c:pt>
                <c:pt idx="3">
                  <c:v>Eixo IV</c:v>
                </c:pt>
                <c:pt idx="4">
                  <c:v>Eixo V</c:v>
                </c:pt>
              </c:strCache>
            </c:strRef>
          </c:cat>
          <c:val>
            <c:numRef>
              <c:f>Folha2!$B$2:$B$6</c:f>
              <c:numCache>
                <c:formatCode>General</c:formatCode>
                <c:ptCount val="5"/>
                <c:pt idx="0">
                  <c:v>89</c:v>
                </c:pt>
                <c:pt idx="1">
                  <c:v>114</c:v>
                </c:pt>
                <c:pt idx="2">
                  <c:v>35</c:v>
                </c:pt>
                <c:pt idx="3">
                  <c:v>118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56D-4195-9826-DAAADEAA8462}"/>
            </c:ext>
          </c:extLst>
        </c:ser>
        <c:ser>
          <c:idx val="1"/>
          <c:order val="1"/>
          <c:tx>
            <c:strRef>
              <c:f>Folha2!$C$1</c:f>
              <c:strCache>
                <c:ptCount val="1"/>
                <c:pt idx="0">
                  <c:v>existência de anomalia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P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Folha2!$A$2:$A$6</c:f>
              <c:strCache>
                <c:ptCount val="5"/>
                <c:pt idx="0">
                  <c:v>Eixo I</c:v>
                </c:pt>
                <c:pt idx="1">
                  <c:v>Eixo II</c:v>
                </c:pt>
                <c:pt idx="2">
                  <c:v>Eixo III</c:v>
                </c:pt>
                <c:pt idx="3">
                  <c:v>Eixo IV</c:v>
                </c:pt>
                <c:pt idx="4">
                  <c:v>Eixo V</c:v>
                </c:pt>
              </c:strCache>
            </c:strRef>
          </c:cat>
          <c:val>
            <c:numRef>
              <c:f>Folha2!$C$2:$C$6</c:f>
              <c:numCache>
                <c:formatCode>General</c:formatCode>
                <c:ptCount val="5"/>
                <c:pt idx="0">
                  <c:v>77</c:v>
                </c:pt>
                <c:pt idx="1">
                  <c:v>26</c:v>
                </c:pt>
                <c:pt idx="2">
                  <c:v>70</c:v>
                </c:pt>
                <c:pt idx="3">
                  <c:v>26</c:v>
                </c:pt>
                <c:pt idx="4">
                  <c:v>161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56D-4195-9826-DAAADEAA8462}"/>
            </c:ext>
          </c:extLst>
        </c:ser>
        <c:ser>
          <c:idx val="2"/>
          <c:order val="2"/>
          <c:tx>
            <c:strRef>
              <c:f>Folha2!$D$1</c:f>
              <c:strCache>
                <c:ptCount val="1"/>
                <c:pt idx="0">
                  <c:v>NS/NR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pt-PT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Folha2!$A$2:$A$6</c:f>
              <c:strCache>
                <c:ptCount val="5"/>
                <c:pt idx="0">
                  <c:v>Eixo I</c:v>
                </c:pt>
                <c:pt idx="1">
                  <c:v>Eixo II</c:v>
                </c:pt>
                <c:pt idx="2">
                  <c:v>Eixo III</c:v>
                </c:pt>
                <c:pt idx="3">
                  <c:v>Eixo IV</c:v>
                </c:pt>
                <c:pt idx="4">
                  <c:v>Eixo V</c:v>
                </c:pt>
              </c:strCache>
            </c:strRef>
          </c:cat>
          <c:val>
            <c:numRef>
              <c:f>Folha2!$D$2:$D$6</c:f>
              <c:numCache>
                <c:formatCode>General</c:formatCode>
                <c:ptCount val="5"/>
                <c:pt idx="0">
                  <c:v>68</c:v>
                </c:pt>
                <c:pt idx="1">
                  <c:v>94</c:v>
                </c:pt>
                <c:pt idx="2">
                  <c:v>129</c:v>
                </c:pt>
                <c:pt idx="3">
                  <c:v>90</c:v>
                </c:pt>
                <c:pt idx="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56D-4195-9826-DAAADEAA8462}"/>
            </c:ext>
          </c:extLst>
        </c:ser>
        <c:overlap val="100"/>
        <c:axId val="144128640"/>
        <c:axId val="144150912"/>
      </c:barChart>
      <c:catAx>
        <c:axId val="1441286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PT"/>
          </a:p>
        </c:txPr>
        <c:crossAx val="144150912"/>
        <c:crosses val="autoZero"/>
        <c:auto val="1"/>
        <c:lblAlgn val="ctr"/>
        <c:lblOffset val="100"/>
      </c:catAx>
      <c:valAx>
        <c:axId val="144150912"/>
        <c:scaling>
          <c:orientation val="minMax"/>
        </c:scaling>
        <c:axPos val="l"/>
        <c:numFmt formatCode="General" sourceLinked="1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t-PT"/>
          </a:p>
        </c:txPr>
        <c:crossAx val="144128640"/>
        <c:crosses val="autoZero"/>
        <c:crossBetween val="between"/>
      </c:valAx>
    </c:plotArea>
    <c:legend>
      <c:legendPos val="r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t-PT"/>
        </a:p>
      </c:txPr>
    </c:legend>
    <c:plotVisOnly val="1"/>
    <c:dispBlanksAs val="gap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610B9-F807-4B0C-BA81-FB5325A1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4685</Words>
  <Characters>25301</Characters>
  <Application>Microsoft Office Word</Application>
  <DocSecurity>0</DocSecurity>
  <Lines>210</Lines>
  <Paragraphs>59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CHC</Company>
  <LinksUpToDate>false</LinksUpToDate>
  <CharactersWithSpaces>29927</CharactersWithSpaces>
  <SharedDoc>false</SharedDoc>
  <HLinks>
    <vt:vector size="48" baseType="variant">
      <vt:variant>
        <vt:i4>4128806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http://www.ncbi.nlm.nih.gov/pubmed/1592770</vt:lpwstr>
      </vt:variant>
      <vt:variant>
        <vt:lpwstr/>
      </vt:variant>
      <vt:variant>
        <vt:i4>8323079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http://www.ncbi.nlm.nih.gov/pubmed?term=Schetky%20DH%5BAuthor%5D&amp;cauthor=true&amp;cauthor_uid=1592770</vt:lpwstr>
      </vt:variant>
      <vt:variant>
        <vt:lpwstr/>
      </vt:variant>
      <vt:variant>
        <vt:i4>3342372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http://www.ncbi.nlm.nih.gov/pubmed/22115153</vt:lpwstr>
      </vt:variant>
      <vt:variant>
        <vt:lpwstr/>
      </vt:variant>
      <vt:variant>
        <vt:i4>2490460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http://www.ncbi.nlm.nih.gov/pubmed?term=Kraus%20LJ%5BAuthor%5D&amp;cauthor=true&amp;cauthor_uid=22115153</vt:lpwstr>
      </vt:variant>
      <vt:variant>
        <vt:lpwstr/>
      </vt:variant>
      <vt:variant>
        <vt:i4>6553705</vt:i4>
      </vt:variant>
      <vt:variant>
        <vt:i4>9</vt:i4>
      </vt:variant>
      <vt:variant>
        <vt:i4>0</vt:i4>
      </vt:variant>
      <vt:variant>
        <vt:i4>5</vt:i4>
      </vt:variant>
      <vt:variant>
        <vt:lpwstr>http://www.ordemdosmedicos.pt/</vt:lpwstr>
      </vt:variant>
      <vt:variant>
        <vt:lpwstr/>
      </vt:variant>
      <vt:variant>
        <vt:i4>6226000</vt:i4>
      </vt:variant>
      <vt:variant>
        <vt:i4>6</vt:i4>
      </vt:variant>
      <vt:variant>
        <vt:i4>0</vt:i4>
      </vt:variant>
      <vt:variant>
        <vt:i4>5</vt:i4>
      </vt:variant>
      <vt:variant>
        <vt:lpwstr>http://www.google.pt/search?hl=pt-PT&amp;tbo=p&amp;tbm=bks&amp;q=inauthor:%22Jean+Harris+Hendriks%22</vt:lpwstr>
      </vt:variant>
      <vt:variant>
        <vt:lpwstr/>
      </vt:variant>
      <vt:variant>
        <vt:i4>2293807</vt:i4>
      </vt:variant>
      <vt:variant>
        <vt:i4>3</vt:i4>
      </vt:variant>
      <vt:variant>
        <vt:i4>0</vt:i4>
      </vt:variant>
      <vt:variant>
        <vt:i4>5</vt:i4>
      </vt:variant>
      <vt:variant>
        <vt:lpwstr>http://www.google.pt/search?hl=pt-PT&amp;tbo=p&amp;tbm=bks&amp;q=inauthor:%22Stephen+Wolkind%22</vt:lpwstr>
      </vt:variant>
      <vt:variant>
        <vt:lpwstr/>
      </vt:variant>
      <vt:variant>
        <vt:i4>3276926</vt:i4>
      </vt:variant>
      <vt:variant>
        <vt:i4>0</vt:i4>
      </vt:variant>
      <vt:variant>
        <vt:i4>0</vt:i4>
      </vt:variant>
      <vt:variant>
        <vt:i4>5</vt:i4>
      </vt:variant>
      <vt:variant>
        <vt:lpwstr>http://www.google.pt/search?hl=pt-PT&amp;tbo=p&amp;tbm=bks&amp;q=inauthor:%22Dora+Black%22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1543</dc:creator>
  <cp:lastModifiedBy>MReis</cp:lastModifiedBy>
  <cp:revision>2</cp:revision>
  <cp:lastPrinted>2016-08-18T16:21:00Z</cp:lastPrinted>
  <dcterms:created xsi:type="dcterms:W3CDTF">2017-02-15T10:47:00Z</dcterms:created>
  <dcterms:modified xsi:type="dcterms:W3CDTF">2017-02-15T10:47:00Z</dcterms:modified>
</cp:coreProperties>
</file>